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72" w:rsidRPr="00AE658B" w:rsidRDefault="00B71D72" w:rsidP="00B71D72">
      <w:pPr>
        <w:pStyle w:val="Subtitle"/>
        <w:spacing w:line="360" w:lineRule="exact"/>
        <w:outlineLvl w:val="0"/>
        <w:rPr>
          <w:rFonts w:ascii="Angsana New" w:hAnsi="Angsana New"/>
          <w:b/>
          <w:bCs/>
          <w:sz w:val="32"/>
          <w:szCs w:val="32"/>
          <w:cs/>
          <w:lang w:val="en-US"/>
        </w:rPr>
      </w:pPr>
      <w:r w:rsidRPr="005A4D66">
        <w:rPr>
          <w:rFonts w:ascii="Angsana New" w:hAnsi="Angsana New"/>
          <w:b/>
          <w:bCs/>
          <w:sz w:val="32"/>
          <w:szCs w:val="32"/>
        </w:rPr>
        <w:t>FOC</w:t>
      </w:r>
      <w:bookmarkStart w:id="0" w:name="_GoBack"/>
      <w:bookmarkEnd w:id="0"/>
      <w:r w:rsidRPr="005A4D66">
        <w:rPr>
          <w:rFonts w:ascii="Angsana New" w:hAnsi="Angsana New"/>
          <w:b/>
          <w:bCs/>
          <w:sz w:val="32"/>
          <w:szCs w:val="32"/>
        </w:rPr>
        <w:t>US DEVELOPMENT AND CONSTRUCTION PUBLIC COMPANY LIMITED</w:t>
      </w:r>
    </w:p>
    <w:p w:rsidR="0062387B" w:rsidRPr="00AE658B" w:rsidRDefault="0062387B" w:rsidP="0062387B">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w:t>
      </w:r>
    </w:p>
    <w:p w:rsidR="00156E95" w:rsidRPr="005A4D66" w:rsidRDefault="00156E95" w:rsidP="00156E95">
      <w:pPr>
        <w:pStyle w:val="BodyTextIndent3"/>
        <w:tabs>
          <w:tab w:val="left" w:pos="2580"/>
        </w:tabs>
        <w:spacing w:line="380" w:lineRule="exact"/>
        <w:ind w:left="0"/>
        <w:jc w:val="center"/>
        <w:rPr>
          <w:rFonts w:ascii="Angsana New" w:hAnsi="Angsana New" w:cs="Angsana New"/>
          <w:b/>
          <w:bCs/>
        </w:rPr>
      </w:pPr>
      <w:r w:rsidRPr="005A4D66">
        <w:rPr>
          <w:rFonts w:ascii="Angsana New" w:hAnsi="Angsana New" w:cs="Angsana New"/>
          <w:b/>
          <w:bCs/>
        </w:rPr>
        <w:t>MARCH 31, 201</w:t>
      </w:r>
      <w:r w:rsidR="00466A37">
        <w:rPr>
          <w:rFonts w:ascii="Angsana New" w:hAnsi="Angsana New" w:cs="Angsana New"/>
          <w:b/>
          <w:bCs/>
        </w:rPr>
        <w:t>9</w:t>
      </w:r>
    </w:p>
    <w:p w:rsidR="00EA699D" w:rsidRPr="005A4D66" w:rsidRDefault="00EA699D" w:rsidP="00912F79">
      <w:pPr>
        <w:pStyle w:val="BodyTextIndent2"/>
        <w:tabs>
          <w:tab w:val="left" w:pos="284"/>
          <w:tab w:val="left" w:pos="426"/>
          <w:tab w:val="left" w:pos="851"/>
          <w:tab w:val="left" w:pos="1418"/>
          <w:tab w:val="left" w:pos="1985"/>
          <w:tab w:val="left" w:pos="2552"/>
        </w:tabs>
        <w:spacing w:line="380" w:lineRule="exact"/>
        <w:ind w:left="0" w:firstLine="0"/>
        <w:outlineLvl w:val="0"/>
        <w:rPr>
          <w:rFonts w:ascii="Angsana New" w:hAnsi="Angsana New" w:cs="Angsana New"/>
        </w:rPr>
      </w:pPr>
    </w:p>
    <w:p w:rsidR="00EA699D" w:rsidRPr="00DF55EE" w:rsidRDefault="00EA699D" w:rsidP="00912F79">
      <w:pPr>
        <w:pStyle w:val="BodyTextIndent2"/>
        <w:tabs>
          <w:tab w:val="left" w:pos="284"/>
          <w:tab w:val="left" w:pos="426"/>
          <w:tab w:val="left" w:pos="851"/>
          <w:tab w:val="left" w:pos="1418"/>
          <w:tab w:val="left" w:pos="1985"/>
          <w:tab w:val="left" w:pos="2552"/>
        </w:tabs>
        <w:spacing w:line="380" w:lineRule="exact"/>
        <w:ind w:left="-142" w:firstLine="142"/>
        <w:outlineLvl w:val="0"/>
        <w:rPr>
          <w:rFonts w:ascii="Angsana New" w:hAnsi="Angsana New" w:cs="Angsana New"/>
          <w:b/>
          <w:bCs/>
        </w:rPr>
      </w:pPr>
      <w:r w:rsidRPr="00DF55EE">
        <w:rPr>
          <w:rFonts w:ascii="Angsana New" w:hAnsi="Angsana New" w:cs="Angsana New"/>
          <w:b/>
          <w:bCs/>
        </w:rPr>
        <w:t>1.</w:t>
      </w:r>
      <w:r w:rsidRPr="00DF55EE">
        <w:rPr>
          <w:rFonts w:ascii="Angsana New" w:hAnsi="Angsana New" w:cs="Angsana New"/>
          <w:b/>
          <w:bCs/>
        </w:rPr>
        <w:tab/>
        <w:t>GENERAL INFORMATION</w:t>
      </w:r>
    </w:p>
    <w:p w:rsidR="00B71D72" w:rsidRPr="005A4D66" w:rsidRDefault="00B71D72" w:rsidP="00912F7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r w:rsidRPr="005A4D66">
        <w:rPr>
          <w:rFonts w:ascii="Angsana New" w:hAnsi="Angsana New" w:cs="Angsana New"/>
          <w:spacing w:val="-2"/>
          <w:sz w:val="32"/>
          <w:szCs w:val="32"/>
        </w:rPr>
        <w:tab/>
        <w:t xml:space="preserve">Focus Development and Construction Public Company Limited, “the Company” was incorporated in Thailand under the Civil and Commercial Code on March </w:t>
      </w:r>
      <w:r w:rsidR="002F69E4" w:rsidRPr="005A4D66">
        <w:rPr>
          <w:rFonts w:ascii="Angsana New" w:hAnsi="Angsana New" w:cs="Angsana New"/>
          <w:spacing w:val="-2"/>
          <w:sz w:val="32"/>
          <w:szCs w:val="32"/>
        </w:rPr>
        <w:t>30</w:t>
      </w:r>
      <w:r w:rsidR="002F69E4">
        <w:rPr>
          <w:rFonts w:ascii="Angsana New" w:hAnsi="Angsana New" w:cs="Angsana New"/>
          <w:spacing w:val="-2"/>
          <w:sz w:val="32"/>
          <w:szCs w:val="32"/>
        </w:rPr>
        <w:t>,</w:t>
      </w:r>
      <w:r w:rsidR="002F69E4" w:rsidRPr="005A4D66">
        <w:rPr>
          <w:rFonts w:ascii="Angsana New" w:hAnsi="Angsana New" w:cs="Angsana New"/>
          <w:spacing w:val="-2"/>
          <w:sz w:val="32"/>
          <w:szCs w:val="32"/>
        </w:rPr>
        <w:t xml:space="preserve"> </w:t>
      </w:r>
      <w:r w:rsidRPr="005A4D66">
        <w:rPr>
          <w:rFonts w:ascii="Angsana New" w:hAnsi="Angsana New" w:cs="Angsana New"/>
          <w:spacing w:val="-2"/>
          <w:sz w:val="32"/>
          <w:szCs w:val="32"/>
        </w:rPr>
        <w:t xml:space="preserve">1989, and was listed in the Market for Alternative Investment on the Stock Exchange of Thailand on October </w:t>
      </w:r>
      <w:r w:rsidR="002F69E4" w:rsidRPr="005A4D66">
        <w:rPr>
          <w:rFonts w:ascii="Angsana New" w:hAnsi="Angsana New" w:cs="Angsana New"/>
          <w:spacing w:val="-2"/>
          <w:sz w:val="32"/>
          <w:szCs w:val="32"/>
        </w:rPr>
        <w:t>5</w:t>
      </w:r>
      <w:r w:rsidR="002F69E4">
        <w:rPr>
          <w:rFonts w:ascii="Angsana New" w:hAnsi="Angsana New" w:cs="Angsana New"/>
          <w:spacing w:val="-2"/>
          <w:sz w:val="32"/>
          <w:szCs w:val="32"/>
        </w:rPr>
        <w:t>,</w:t>
      </w:r>
      <w:r w:rsidR="002F69E4" w:rsidRPr="005A4D66">
        <w:rPr>
          <w:rFonts w:ascii="Angsana New" w:hAnsi="Angsana New" w:cs="Angsana New"/>
          <w:spacing w:val="-2"/>
          <w:sz w:val="32"/>
          <w:szCs w:val="32"/>
        </w:rPr>
        <w:t xml:space="preserve"> </w:t>
      </w:r>
      <w:r w:rsidRPr="005A4D66">
        <w:rPr>
          <w:rFonts w:ascii="Angsana New" w:hAnsi="Angsana New" w:cs="Angsana New"/>
          <w:spacing w:val="-2"/>
          <w:sz w:val="32"/>
          <w:szCs w:val="32"/>
        </w:rPr>
        <w:t xml:space="preserve">2004. The Company engages as a construction contractor and a real estate business.  </w:t>
      </w:r>
    </w:p>
    <w:p w:rsidR="00B71D72" w:rsidRPr="00AE658B" w:rsidRDefault="00B71D72" w:rsidP="00912F7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cs/>
        </w:rPr>
      </w:pPr>
      <w:r w:rsidRPr="005A4D66">
        <w:rPr>
          <w:rFonts w:ascii="Angsana New" w:hAnsi="Angsana New" w:cs="Angsana New"/>
          <w:spacing w:val="-2"/>
          <w:sz w:val="32"/>
          <w:szCs w:val="32"/>
        </w:rPr>
        <w:tab/>
        <w:t xml:space="preserve">The registered office of the Company is located at 25, 9th Floor, Alma Link Building, </w:t>
      </w:r>
      <w:proofErr w:type="spellStart"/>
      <w:r w:rsidRPr="005A4D66">
        <w:rPr>
          <w:rFonts w:ascii="Angsana New" w:hAnsi="Angsana New" w:cs="Angsana New"/>
          <w:spacing w:val="-2"/>
          <w:sz w:val="32"/>
          <w:szCs w:val="32"/>
        </w:rPr>
        <w:t>Soi</w:t>
      </w:r>
      <w:proofErr w:type="spellEnd"/>
      <w:r w:rsidRPr="005A4D66">
        <w:rPr>
          <w:rFonts w:ascii="Angsana New" w:hAnsi="Angsana New" w:cs="Angsana New"/>
          <w:spacing w:val="-2"/>
          <w:sz w:val="32"/>
          <w:szCs w:val="32"/>
        </w:rPr>
        <w:t xml:space="preserve"> </w:t>
      </w:r>
      <w:proofErr w:type="spellStart"/>
      <w:r w:rsidRPr="005A4D66">
        <w:rPr>
          <w:rFonts w:ascii="Angsana New" w:hAnsi="Angsana New" w:cs="Angsana New"/>
          <w:spacing w:val="-2"/>
          <w:sz w:val="32"/>
          <w:szCs w:val="32"/>
        </w:rPr>
        <w:t>Chidlom</w:t>
      </w:r>
      <w:proofErr w:type="spellEnd"/>
      <w:r w:rsidRPr="005A4D66">
        <w:rPr>
          <w:rFonts w:ascii="Angsana New" w:hAnsi="Angsana New" w:cs="Angsana New"/>
          <w:spacing w:val="-2"/>
          <w:sz w:val="32"/>
          <w:szCs w:val="32"/>
        </w:rPr>
        <w:t xml:space="preserve">, </w:t>
      </w:r>
      <w:proofErr w:type="spellStart"/>
      <w:r w:rsidRPr="005A4D66">
        <w:rPr>
          <w:rFonts w:ascii="Angsana New" w:hAnsi="Angsana New" w:cs="Angsana New"/>
          <w:spacing w:val="-2"/>
          <w:sz w:val="32"/>
          <w:szCs w:val="32"/>
        </w:rPr>
        <w:t>Ploenchit</w:t>
      </w:r>
      <w:proofErr w:type="spellEnd"/>
      <w:r w:rsidRPr="005A4D66">
        <w:rPr>
          <w:rFonts w:ascii="Angsana New" w:hAnsi="Angsana New" w:cs="Angsana New"/>
          <w:spacing w:val="-2"/>
          <w:sz w:val="32"/>
          <w:szCs w:val="32"/>
        </w:rPr>
        <w:t xml:space="preserve"> Road, </w:t>
      </w:r>
      <w:proofErr w:type="spellStart"/>
      <w:r w:rsidRPr="005A4D66">
        <w:rPr>
          <w:rFonts w:ascii="Angsana New" w:hAnsi="Angsana New" w:cs="Angsana New"/>
          <w:spacing w:val="-2"/>
          <w:sz w:val="32"/>
          <w:szCs w:val="32"/>
        </w:rPr>
        <w:t>Lumpini</w:t>
      </w:r>
      <w:proofErr w:type="spellEnd"/>
      <w:r w:rsidRPr="005A4D66">
        <w:rPr>
          <w:rFonts w:ascii="Angsana New" w:hAnsi="Angsana New" w:cs="Angsana New"/>
          <w:spacing w:val="-2"/>
          <w:sz w:val="32"/>
          <w:szCs w:val="32"/>
        </w:rPr>
        <w:t xml:space="preserve">, </w:t>
      </w:r>
      <w:proofErr w:type="spellStart"/>
      <w:r w:rsidRPr="005A4D66">
        <w:rPr>
          <w:rFonts w:ascii="Angsana New" w:hAnsi="Angsana New" w:cs="Angsana New"/>
          <w:spacing w:val="-2"/>
          <w:sz w:val="32"/>
          <w:szCs w:val="32"/>
        </w:rPr>
        <w:t>Patumwan</w:t>
      </w:r>
      <w:proofErr w:type="spellEnd"/>
      <w:r w:rsidRPr="005A4D66">
        <w:rPr>
          <w:rFonts w:ascii="Angsana New" w:hAnsi="Angsana New" w:cs="Angsana New"/>
          <w:spacing w:val="-2"/>
          <w:sz w:val="32"/>
          <w:szCs w:val="32"/>
        </w:rPr>
        <w:t>, Bangkok.</w:t>
      </w:r>
    </w:p>
    <w:p w:rsidR="00144D33" w:rsidRPr="005A4D66" w:rsidRDefault="00144D33" w:rsidP="00912F79">
      <w:pPr>
        <w:widowControl w:val="0"/>
        <w:tabs>
          <w:tab w:val="left" w:pos="284"/>
          <w:tab w:val="left" w:pos="709"/>
          <w:tab w:val="left" w:pos="1134"/>
          <w:tab w:val="left" w:pos="1418"/>
          <w:tab w:val="left" w:pos="1701"/>
          <w:tab w:val="left" w:pos="1985"/>
          <w:tab w:val="left" w:pos="2552"/>
        </w:tabs>
        <w:spacing w:line="380" w:lineRule="exact"/>
        <w:jc w:val="thaiDistribute"/>
        <w:rPr>
          <w:rFonts w:ascii="Angsana New" w:hAnsi="Angsana New" w:cs="Angsana New"/>
          <w:sz w:val="32"/>
          <w:szCs w:val="32"/>
        </w:rPr>
      </w:pPr>
    </w:p>
    <w:p w:rsidR="00156E95" w:rsidRPr="00DF55EE" w:rsidRDefault="00036283" w:rsidP="00912F79">
      <w:pPr>
        <w:pStyle w:val="BodyTextIndent2"/>
        <w:tabs>
          <w:tab w:val="left" w:pos="284"/>
          <w:tab w:val="left" w:pos="426"/>
          <w:tab w:val="left" w:pos="851"/>
          <w:tab w:val="left" w:pos="1418"/>
          <w:tab w:val="left" w:pos="1985"/>
          <w:tab w:val="left" w:pos="2552"/>
        </w:tabs>
        <w:spacing w:line="380" w:lineRule="exact"/>
        <w:ind w:left="-142" w:firstLine="142"/>
        <w:outlineLvl w:val="0"/>
        <w:rPr>
          <w:rFonts w:ascii="Angsana New" w:hAnsi="Angsana New" w:cs="Angsana New"/>
          <w:b/>
          <w:bCs/>
        </w:rPr>
      </w:pPr>
      <w:r w:rsidRPr="00DF55EE">
        <w:rPr>
          <w:rFonts w:ascii="Angsana New" w:hAnsi="Angsana New" w:cs="Angsana New"/>
          <w:b/>
          <w:bCs/>
        </w:rPr>
        <w:t>2</w:t>
      </w:r>
      <w:r w:rsidR="00156E95" w:rsidRPr="00DF55EE">
        <w:rPr>
          <w:rFonts w:ascii="Angsana New" w:hAnsi="Angsana New" w:cs="Angsana New"/>
          <w:b/>
          <w:bCs/>
        </w:rPr>
        <w:t>.</w:t>
      </w:r>
      <w:r w:rsidR="00156E95" w:rsidRPr="00DF55EE">
        <w:rPr>
          <w:rFonts w:ascii="Angsana New" w:hAnsi="Angsana New" w:cs="Angsana New"/>
          <w:b/>
          <w:bCs/>
        </w:rPr>
        <w:tab/>
      </w:r>
      <w:r w:rsidR="00156E95" w:rsidRPr="002F69E4">
        <w:rPr>
          <w:rFonts w:ascii="Angsana New" w:hAnsi="Angsana New" w:cs="Angsana New"/>
          <w:b/>
          <w:bCs/>
          <w:spacing w:val="-6"/>
        </w:rPr>
        <w:t xml:space="preserve">BASIS FOR PREPARATION AND PRESENTATION OF THE </w:t>
      </w:r>
      <w:r w:rsidR="002F69E4" w:rsidRPr="002F69E4">
        <w:rPr>
          <w:rFonts w:ascii="Angsana New" w:hAnsi="Angsana New" w:cs="Angsana New"/>
          <w:b/>
          <w:bCs/>
          <w:spacing w:val="-6"/>
        </w:rPr>
        <w:t xml:space="preserve">INTERIM </w:t>
      </w:r>
      <w:r w:rsidR="00156E95" w:rsidRPr="002F69E4">
        <w:rPr>
          <w:rFonts w:ascii="Angsana New" w:hAnsi="Angsana New" w:cs="Angsana New"/>
          <w:b/>
          <w:bCs/>
          <w:spacing w:val="-6"/>
        </w:rPr>
        <w:t>FINANCIAL STATEMENT</w:t>
      </w:r>
      <w:r w:rsidR="00156E95" w:rsidRPr="00DF55EE">
        <w:rPr>
          <w:rFonts w:ascii="Angsana New" w:hAnsi="Angsana New" w:cs="Angsana New"/>
          <w:b/>
          <w:bCs/>
        </w:rPr>
        <w:t xml:space="preserve"> </w:t>
      </w:r>
    </w:p>
    <w:p w:rsidR="005B41FE" w:rsidRPr="005A4D66" w:rsidRDefault="005B41FE" w:rsidP="00912F79">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rPr>
      </w:pPr>
      <w:r>
        <w:rPr>
          <w:rFonts w:ascii="Angsana New" w:hAnsi="Angsana New" w:cs="Angsana New"/>
          <w:spacing w:val="-2"/>
          <w:sz w:val="32"/>
          <w:szCs w:val="32"/>
        </w:rPr>
        <w:t>2.1</w:t>
      </w:r>
      <w:r>
        <w:rPr>
          <w:rFonts w:ascii="Angsana New" w:hAnsi="Angsana New" w:cs="Angsana New"/>
          <w:spacing w:val="-2"/>
          <w:sz w:val="32"/>
          <w:szCs w:val="32"/>
        </w:rPr>
        <w:tab/>
      </w:r>
      <w:r w:rsidRPr="005A4D66">
        <w:rPr>
          <w:rFonts w:ascii="Angsana New" w:hAnsi="Angsana New" w:cs="Angsana New"/>
          <w:spacing w:val="-2"/>
          <w:sz w:val="32"/>
          <w:szCs w:val="32"/>
        </w:rPr>
        <w:t xml:space="preserve">Basis </w:t>
      </w:r>
      <w:r>
        <w:rPr>
          <w:rFonts w:ascii="Angsana New" w:hAnsi="Angsana New" w:cs="Angsana New"/>
          <w:spacing w:val="-2"/>
          <w:sz w:val="32"/>
          <w:szCs w:val="32"/>
        </w:rPr>
        <w:t>o</w:t>
      </w:r>
      <w:r w:rsidRPr="005A4D66">
        <w:rPr>
          <w:rFonts w:ascii="Angsana New" w:hAnsi="Angsana New" w:cs="Angsana New"/>
          <w:spacing w:val="-2"/>
          <w:sz w:val="32"/>
          <w:szCs w:val="32"/>
        </w:rPr>
        <w:t xml:space="preserve">f </w:t>
      </w:r>
      <w:r>
        <w:rPr>
          <w:rFonts w:ascii="Angsana New" w:hAnsi="Angsana New" w:cs="Angsana New"/>
          <w:spacing w:val="-2"/>
          <w:sz w:val="32"/>
          <w:szCs w:val="32"/>
        </w:rPr>
        <w:t>p</w:t>
      </w:r>
      <w:r w:rsidRPr="005A4D66">
        <w:rPr>
          <w:rFonts w:ascii="Angsana New" w:hAnsi="Angsana New" w:cs="Angsana New"/>
          <w:spacing w:val="-2"/>
          <w:sz w:val="32"/>
          <w:szCs w:val="32"/>
        </w:rPr>
        <w:t xml:space="preserve">reparation </w:t>
      </w:r>
      <w:r>
        <w:rPr>
          <w:rFonts w:ascii="Angsana New" w:hAnsi="Angsana New" w:cs="Angsana New"/>
          <w:spacing w:val="-2"/>
          <w:sz w:val="32"/>
          <w:szCs w:val="32"/>
        </w:rPr>
        <w:t>of t</w:t>
      </w:r>
      <w:r w:rsidRPr="005A4D66">
        <w:rPr>
          <w:rFonts w:ascii="Angsana New" w:hAnsi="Angsana New" w:cs="Angsana New"/>
          <w:spacing w:val="-2"/>
          <w:sz w:val="32"/>
          <w:szCs w:val="32"/>
        </w:rPr>
        <w:t>he</w:t>
      </w:r>
      <w:r w:rsidR="002F69E4" w:rsidRPr="005A4D66">
        <w:rPr>
          <w:rFonts w:ascii="Angsana New" w:hAnsi="Angsana New" w:cs="Angsana New"/>
          <w:spacing w:val="-2"/>
          <w:sz w:val="32"/>
          <w:szCs w:val="32"/>
        </w:rPr>
        <w:t xml:space="preserve"> </w:t>
      </w:r>
      <w:r w:rsidR="002F69E4" w:rsidRPr="002F69E4">
        <w:rPr>
          <w:rFonts w:ascii="Angsana New" w:hAnsi="Angsana New" w:cs="Angsana New"/>
          <w:spacing w:val="-2"/>
          <w:sz w:val="32"/>
          <w:szCs w:val="32"/>
        </w:rPr>
        <w:t xml:space="preserve">interim </w:t>
      </w:r>
      <w:r>
        <w:rPr>
          <w:rFonts w:ascii="Angsana New" w:hAnsi="Angsana New" w:cs="Angsana New"/>
          <w:spacing w:val="-2"/>
          <w:sz w:val="32"/>
          <w:szCs w:val="32"/>
        </w:rPr>
        <w:t>f</w:t>
      </w:r>
      <w:r w:rsidRPr="005A4D66">
        <w:rPr>
          <w:rFonts w:ascii="Angsana New" w:hAnsi="Angsana New" w:cs="Angsana New"/>
          <w:spacing w:val="-2"/>
          <w:sz w:val="32"/>
          <w:szCs w:val="32"/>
        </w:rPr>
        <w:t xml:space="preserve">inancial </w:t>
      </w:r>
      <w:r>
        <w:rPr>
          <w:rFonts w:ascii="Angsana New" w:hAnsi="Angsana New" w:cs="Angsana New"/>
          <w:spacing w:val="-2"/>
          <w:sz w:val="32"/>
          <w:szCs w:val="32"/>
        </w:rPr>
        <w:t>s</w:t>
      </w:r>
      <w:r w:rsidRPr="005A4D66">
        <w:rPr>
          <w:rFonts w:ascii="Angsana New" w:hAnsi="Angsana New" w:cs="Angsana New"/>
          <w:spacing w:val="-2"/>
          <w:sz w:val="32"/>
          <w:szCs w:val="32"/>
        </w:rPr>
        <w:t xml:space="preserve">tatements </w:t>
      </w:r>
    </w:p>
    <w:p w:rsidR="005B41FE" w:rsidRPr="005A4D66" w:rsidRDefault="005B41FE" w:rsidP="00912F79">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rPr>
      </w:pPr>
      <w:r w:rsidRPr="005A4D66">
        <w:rPr>
          <w:rFonts w:ascii="Angsana New" w:hAnsi="Angsana New" w:cs="Angsana New"/>
          <w:spacing w:val="-2"/>
          <w:sz w:val="32"/>
          <w:szCs w:val="32"/>
        </w:rPr>
        <w:tab/>
      </w:r>
      <w:r>
        <w:rPr>
          <w:rFonts w:ascii="Angsana New" w:hAnsi="Angsana New" w:cs="Angsana New"/>
          <w:spacing w:val="-2"/>
          <w:sz w:val="32"/>
          <w:szCs w:val="32"/>
        </w:rPr>
        <w:tab/>
      </w:r>
      <w:r w:rsidRPr="005A4D66">
        <w:rPr>
          <w:rFonts w:ascii="Angsana New" w:hAnsi="Angsana New" w:cs="Angsana New"/>
          <w:spacing w:val="-2"/>
          <w:sz w:val="32"/>
          <w:szCs w:val="32"/>
        </w:rPr>
        <w:t xml:space="preserve">The </w:t>
      </w:r>
      <w:r w:rsidR="002F69E4" w:rsidRPr="002F69E4">
        <w:rPr>
          <w:rFonts w:ascii="Angsana New" w:hAnsi="Angsana New" w:cs="Angsana New"/>
          <w:spacing w:val="-2"/>
          <w:sz w:val="32"/>
          <w:szCs w:val="32"/>
        </w:rPr>
        <w:t xml:space="preserve">interim </w:t>
      </w:r>
      <w:r w:rsidRPr="005A4D66">
        <w:rPr>
          <w:rFonts w:ascii="Angsana New" w:hAnsi="Angsana New" w:cs="Angsana New"/>
          <w:spacing w:val="-2"/>
          <w:sz w:val="32"/>
          <w:szCs w:val="32"/>
        </w:rPr>
        <w:t xml:space="preserve">financial statements are prepared using the same basis as were used for the financial statements in which the equity method is applied for the year ended December </w:t>
      </w:r>
      <w:r w:rsidR="002F69E4" w:rsidRPr="005A4D66">
        <w:rPr>
          <w:rFonts w:ascii="Angsana New" w:hAnsi="Angsana New" w:cs="Angsana New"/>
          <w:spacing w:val="-2"/>
          <w:sz w:val="32"/>
          <w:szCs w:val="32"/>
        </w:rPr>
        <w:t>31</w:t>
      </w:r>
      <w:r w:rsidR="002F69E4">
        <w:rPr>
          <w:rFonts w:ascii="Angsana New" w:hAnsi="Angsana New" w:cs="Angsana New"/>
          <w:spacing w:val="-2"/>
          <w:sz w:val="32"/>
          <w:szCs w:val="32"/>
        </w:rPr>
        <w:t>,</w:t>
      </w:r>
      <w:r w:rsidR="002F69E4" w:rsidRPr="005A4D66">
        <w:rPr>
          <w:rFonts w:ascii="Angsana New" w:hAnsi="Angsana New" w:cs="Angsana New"/>
          <w:spacing w:val="-2"/>
          <w:sz w:val="32"/>
          <w:szCs w:val="32"/>
        </w:rPr>
        <w:t xml:space="preserve"> </w:t>
      </w:r>
      <w:r w:rsidRPr="005A4D66">
        <w:rPr>
          <w:rFonts w:ascii="Angsana New" w:hAnsi="Angsana New" w:cs="Angsana New"/>
          <w:spacing w:val="-2"/>
          <w:sz w:val="32"/>
          <w:szCs w:val="32"/>
        </w:rPr>
        <w:t>201</w:t>
      </w:r>
      <w:r w:rsidR="00853958">
        <w:rPr>
          <w:rFonts w:ascii="Angsana New" w:hAnsi="Angsana New" w:cs="Angsana New"/>
          <w:spacing w:val="-2"/>
          <w:sz w:val="32"/>
          <w:szCs w:val="32"/>
        </w:rPr>
        <w:t>8</w:t>
      </w:r>
      <w:r w:rsidRPr="005A4D66">
        <w:rPr>
          <w:rFonts w:ascii="Angsana New" w:hAnsi="Angsana New" w:cs="Angsana New"/>
          <w:spacing w:val="-2"/>
          <w:sz w:val="32"/>
          <w:szCs w:val="32"/>
        </w:rPr>
        <w:t>, consisted of the financial statements of Focus Development and Construction Public Company Limited and the interest in joint venture which included interest in the subsidiary of joint venture as follows:</w:t>
      </w:r>
    </w:p>
    <w:tbl>
      <w:tblPr>
        <w:tblW w:w="8738" w:type="dxa"/>
        <w:tblInd w:w="675" w:type="dxa"/>
        <w:tblCellMar>
          <w:left w:w="57" w:type="dxa"/>
          <w:right w:w="57" w:type="dxa"/>
        </w:tblCellMar>
        <w:tblLook w:val="04A0" w:firstRow="1" w:lastRow="0" w:firstColumn="1" w:lastColumn="0" w:noHBand="0" w:noVBand="1"/>
      </w:tblPr>
      <w:tblGrid>
        <w:gridCol w:w="2636"/>
        <w:gridCol w:w="127"/>
        <w:gridCol w:w="1008"/>
        <w:gridCol w:w="128"/>
        <w:gridCol w:w="2597"/>
        <w:gridCol w:w="127"/>
        <w:gridCol w:w="993"/>
        <w:gridCol w:w="154"/>
        <w:gridCol w:w="968"/>
      </w:tblGrid>
      <w:tr w:rsidR="005B41FE" w:rsidRPr="002F69E4" w:rsidTr="00D81F3D">
        <w:trPr>
          <w:cantSplit/>
        </w:trPr>
        <w:tc>
          <w:tcPr>
            <w:tcW w:w="2636" w:type="dxa"/>
            <w:tcBorders>
              <w:top w:val="nil"/>
              <w:left w:val="nil"/>
              <w:bottom w:val="nil"/>
              <w:right w:val="nil"/>
            </w:tcBorders>
            <w:shd w:val="clear" w:color="000000" w:fill="FFFFFF"/>
            <w:noWrap/>
            <w:vAlign w:val="bottom"/>
            <w:hideMark/>
          </w:tcPr>
          <w:p w:rsidR="005B41FE" w:rsidRPr="002F69E4" w:rsidRDefault="005B41FE" w:rsidP="001761E2">
            <w:pPr>
              <w:rPr>
                <w:rFonts w:ascii="Angsana New" w:hAnsi="Angsana New" w:cs="Angsana New"/>
                <w:sz w:val="24"/>
                <w:szCs w:val="24"/>
              </w:rPr>
            </w:pPr>
            <w:r w:rsidRPr="002F69E4">
              <w:rPr>
                <w:rFonts w:ascii="Angsana New" w:hAnsi="Angsana New" w:cs="Angsana New"/>
                <w:sz w:val="24"/>
                <w:szCs w:val="24"/>
              </w:rPr>
              <w:t> </w:t>
            </w:r>
          </w:p>
        </w:tc>
        <w:tc>
          <w:tcPr>
            <w:tcW w:w="127" w:type="dxa"/>
            <w:tcBorders>
              <w:top w:val="nil"/>
              <w:left w:val="nil"/>
              <w:right w:val="nil"/>
            </w:tcBorders>
            <w:shd w:val="clear" w:color="000000" w:fill="FFFFFF"/>
            <w:vAlign w:val="bottom"/>
          </w:tcPr>
          <w:p w:rsidR="005B41FE" w:rsidRPr="002F69E4" w:rsidRDefault="005B41FE" w:rsidP="001761E2">
            <w:pPr>
              <w:rPr>
                <w:rFonts w:ascii="Angsana New" w:hAnsi="Angsana New" w:cs="Angsana New"/>
                <w:sz w:val="24"/>
                <w:szCs w:val="24"/>
              </w:rPr>
            </w:pPr>
          </w:p>
        </w:tc>
        <w:tc>
          <w:tcPr>
            <w:tcW w:w="1008" w:type="dxa"/>
            <w:tcBorders>
              <w:top w:val="nil"/>
              <w:left w:val="nil"/>
              <w:bottom w:val="nil"/>
              <w:right w:val="nil"/>
            </w:tcBorders>
            <w:shd w:val="clear" w:color="000000" w:fill="FFFFFF"/>
            <w:noWrap/>
            <w:vAlign w:val="bottom"/>
          </w:tcPr>
          <w:p w:rsidR="005B41FE" w:rsidRPr="002F69E4" w:rsidRDefault="005B41FE" w:rsidP="001761E2">
            <w:pPr>
              <w:jc w:val="center"/>
              <w:rPr>
                <w:rFonts w:ascii="Angsana New" w:hAnsi="Angsana New" w:cs="Angsana New"/>
                <w:sz w:val="24"/>
                <w:szCs w:val="24"/>
              </w:rPr>
            </w:pPr>
          </w:p>
        </w:tc>
        <w:tc>
          <w:tcPr>
            <w:tcW w:w="128" w:type="dxa"/>
            <w:tcBorders>
              <w:top w:val="nil"/>
              <w:left w:val="nil"/>
              <w:right w:val="nil"/>
            </w:tcBorders>
            <w:shd w:val="clear" w:color="000000" w:fill="FFFFFF"/>
            <w:vAlign w:val="bottom"/>
          </w:tcPr>
          <w:p w:rsidR="005B41FE" w:rsidRPr="002F69E4" w:rsidRDefault="005B41FE" w:rsidP="001761E2">
            <w:pPr>
              <w:jc w:val="center"/>
              <w:rPr>
                <w:rFonts w:ascii="Angsana New" w:hAnsi="Angsana New" w:cs="Angsana New"/>
                <w:sz w:val="24"/>
                <w:szCs w:val="24"/>
              </w:rPr>
            </w:pPr>
          </w:p>
        </w:tc>
        <w:tc>
          <w:tcPr>
            <w:tcW w:w="2597" w:type="dxa"/>
            <w:tcBorders>
              <w:top w:val="nil"/>
              <w:left w:val="nil"/>
              <w:bottom w:val="nil"/>
              <w:right w:val="nil"/>
            </w:tcBorders>
            <w:shd w:val="clear" w:color="000000" w:fill="FFFFFF"/>
            <w:noWrap/>
            <w:vAlign w:val="bottom"/>
            <w:hideMark/>
          </w:tcPr>
          <w:p w:rsidR="005B41FE" w:rsidRPr="002F69E4" w:rsidRDefault="005B41FE" w:rsidP="001761E2">
            <w:pPr>
              <w:rPr>
                <w:rFonts w:ascii="Angsana New" w:hAnsi="Angsana New" w:cs="Angsana New"/>
                <w:sz w:val="24"/>
                <w:szCs w:val="24"/>
              </w:rPr>
            </w:pPr>
            <w:r w:rsidRPr="002F69E4">
              <w:rPr>
                <w:rFonts w:ascii="Angsana New" w:hAnsi="Angsana New" w:cs="Angsana New"/>
                <w:sz w:val="24"/>
                <w:szCs w:val="24"/>
              </w:rPr>
              <w:t> </w:t>
            </w:r>
          </w:p>
        </w:tc>
        <w:tc>
          <w:tcPr>
            <w:tcW w:w="127" w:type="dxa"/>
            <w:tcBorders>
              <w:top w:val="nil"/>
              <w:left w:val="nil"/>
              <w:right w:val="nil"/>
            </w:tcBorders>
            <w:shd w:val="clear" w:color="000000" w:fill="FFFFFF"/>
            <w:vAlign w:val="bottom"/>
          </w:tcPr>
          <w:p w:rsidR="005B41FE" w:rsidRPr="002F69E4" w:rsidRDefault="005B41FE" w:rsidP="001761E2">
            <w:pPr>
              <w:rPr>
                <w:rFonts w:ascii="Angsana New" w:hAnsi="Angsana New" w:cs="Angsana New"/>
                <w:sz w:val="24"/>
                <w:szCs w:val="24"/>
              </w:rPr>
            </w:pPr>
          </w:p>
        </w:tc>
        <w:tc>
          <w:tcPr>
            <w:tcW w:w="2115" w:type="dxa"/>
            <w:gridSpan w:val="3"/>
            <w:tcBorders>
              <w:top w:val="nil"/>
              <w:left w:val="nil"/>
              <w:bottom w:val="single" w:sz="6" w:space="0" w:color="auto"/>
              <w:right w:val="nil"/>
            </w:tcBorders>
            <w:shd w:val="clear" w:color="000000" w:fill="FFFFFF"/>
            <w:noWrap/>
            <w:vAlign w:val="bottom"/>
            <w:hideMark/>
          </w:tcPr>
          <w:p w:rsidR="005B41FE" w:rsidRPr="002F69E4" w:rsidRDefault="005B41FE" w:rsidP="001761E2">
            <w:pPr>
              <w:jc w:val="center"/>
              <w:rPr>
                <w:rFonts w:ascii="Angsana New" w:hAnsi="Angsana New" w:cs="Angsana New"/>
                <w:sz w:val="24"/>
                <w:szCs w:val="24"/>
              </w:rPr>
            </w:pPr>
            <w:r w:rsidRPr="002F69E4">
              <w:rPr>
                <w:rFonts w:ascii="Angsana New" w:hAnsi="Angsana New" w:cs="Angsana New"/>
                <w:sz w:val="24"/>
                <w:szCs w:val="24"/>
              </w:rPr>
              <w:t xml:space="preserve">   Percentage of holding (%)</w:t>
            </w:r>
          </w:p>
        </w:tc>
      </w:tr>
      <w:tr w:rsidR="00DF55EE" w:rsidRPr="002F69E4" w:rsidTr="00D81F3D">
        <w:trPr>
          <w:cantSplit/>
        </w:trPr>
        <w:tc>
          <w:tcPr>
            <w:tcW w:w="2636" w:type="dxa"/>
            <w:tcBorders>
              <w:top w:val="nil"/>
              <w:bottom w:val="single" w:sz="6" w:space="0" w:color="auto"/>
              <w:right w:val="nil"/>
            </w:tcBorders>
            <w:shd w:val="clear" w:color="000000" w:fill="FFFFFF"/>
            <w:noWrap/>
            <w:vAlign w:val="bottom"/>
            <w:hideMark/>
          </w:tcPr>
          <w:p w:rsidR="00DF55EE" w:rsidRPr="002F69E4" w:rsidRDefault="00DF55EE" w:rsidP="001761E2">
            <w:pPr>
              <w:jc w:val="center"/>
              <w:rPr>
                <w:rFonts w:ascii="Angsana New" w:hAnsi="Angsana New" w:cs="Angsana New"/>
                <w:sz w:val="24"/>
                <w:szCs w:val="24"/>
              </w:rPr>
            </w:pPr>
            <w:r w:rsidRPr="002F69E4">
              <w:rPr>
                <w:rFonts w:ascii="Angsana New" w:hAnsi="Angsana New" w:cs="Angsana New"/>
                <w:sz w:val="24"/>
                <w:szCs w:val="24"/>
              </w:rPr>
              <w:t>Name of entity</w:t>
            </w:r>
          </w:p>
        </w:tc>
        <w:tc>
          <w:tcPr>
            <w:tcW w:w="127" w:type="dxa"/>
            <w:tcBorders>
              <w:top w:val="nil"/>
              <w:left w:val="nil"/>
            </w:tcBorders>
            <w:shd w:val="clear" w:color="000000" w:fill="FFFFFF"/>
            <w:vAlign w:val="bottom"/>
          </w:tcPr>
          <w:p w:rsidR="00DF55EE" w:rsidRPr="002F69E4" w:rsidRDefault="00DF55EE" w:rsidP="001761E2">
            <w:pPr>
              <w:jc w:val="center"/>
              <w:rPr>
                <w:rFonts w:ascii="Angsana New" w:hAnsi="Angsana New" w:cs="Angsana New"/>
                <w:sz w:val="24"/>
                <w:szCs w:val="24"/>
              </w:rPr>
            </w:pPr>
          </w:p>
        </w:tc>
        <w:tc>
          <w:tcPr>
            <w:tcW w:w="1008" w:type="dxa"/>
            <w:tcBorders>
              <w:top w:val="nil"/>
              <w:left w:val="nil"/>
              <w:bottom w:val="single" w:sz="6" w:space="0" w:color="auto"/>
            </w:tcBorders>
            <w:shd w:val="clear" w:color="000000" w:fill="FFFFFF"/>
            <w:noWrap/>
            <w:vAlign w:val="bottom"/>
            <w:hideMark/>
          </w:tcPr>
          <w:p w:rsidR="00DF55EE" w:rsidRPr="002F69E4" w:rsidRDefault="00DF55EE" w:rsidP="001761E2">
            <w:pPr>
              <w:jc w:val="center"/>
              <w:rPr>
                <w:rFonts w:ascii="Angsana New" w:hAnsi="Angsana New" w:cs="Angsana New"/>
                <w:sz w:val="24"/>
                <w:szCs w:val="24"/>
              </w:rPr>
            </w:pPr>
            <w:r w:rsidRPr="002F69E4">
              <w:rPr>
                <w:rFonts w:ascii="Angsana New" w:hAnsi="Angsana New" w:cs="Angsana New"/>
                <w:sz w:val="24"/>
                <w:szCs w:val="24"/>
              </w:rPr>
              <w:t>Located in</w:t>
            </w:r>
          </w:p>
        </w:tc>
        <w:tc>
          <w:tcPr>
            <w:tcW w:w="128" w:type="dxa"/>
            <w:tcBorders>
              <w:top w:val="nil"/>
              <w:left w:val="nil"/>
            </w:tcBorders>
            <w:shd w:val="clear" w:color="000000" w:fill="FFFFFF"/>
            <w:vAlign w:val="bottom"/>
          </w:tcPr>
          <w:p w:rsidR="00DF55EE" w:rsidRPr="002F69E4" w:rsidRDefault="00DF55EE" w:rsidP="001761E2">
            <w:pPr>
              <w:jc w:val="center"/>
              <w:rPr>
                <w:rFonts w:ascii="Angsana New" w:hAnsi="Angsana New" w:cs="Angsana New"/>
                <w:sz w:val="24"/>
                <w:szCs w:val="24"/>
              </w:rPr>
            </w:pPr>
          </w:p>
        </w:tc>
        <w:tc>
          <w:tcPr>
            <w:tcW w:w="2597" w:type="dxa"/>
            <w:tcBorders>
              <w:top w:val="nil"/>
              <w:left w:val="nil"/>
              <w:bottom w:val="single" w:sz="6" w:space="0" w:color="auto"/>
            </w:tcBorders>
            <w:shd w:val="clear" w:color="000000" w:fill="FFFFFF"/>
            <w:noWrap/>
            <w:vAlign w:val="bottom"/>
            <w:hideMark/>
          </w:tcPr>
          <w:p w:rsidR="00DF55EE" w:rsidRPr="002F69E4" w:rsidRDefault="00DF55EE" w:rsidP="001761E2">
            <w:pPr>
              <w:jc w:val="center"/>
              <w:rPr>
                <w:rFonts w:ascii="Angsana New" w:hAnsi="Angsana New" w:cs="Angsana New"/>
                <w:sz w:val="24"/>
                <w:szCs w:val="24"/>
              </w:rPr>
            </w:pPr>
            <w:r w:rsidRPr="002F69E4">
              <w:rPr>
                <w:rFonts w:ascii="Angsana New" w:hAnsi="Angsana New" w:cs="Angsana New"/>
                <w:sz w:val="24"/>
                <w:szCs w:val="24"/>
              </w:rPr>
              <w:t>Business type</w:t>
            </w:r>
          </w:p>
        </w:tc>
        <w:tc>
          <w:tcPr>
            <w:tcW w:w="127" w:type="dxa"/>
            <w:tcBorders>
              <w:top w:val="nil"/>
              <w:left w:val="nil"/>
            </w:tcBorders>
            <w:shd w:val="clear" w:color="000000" w:fill="FFFFFF"/>
            <w:vAlign w:val="bottom"/>
          </w:tcPr>
          <w:p w:rsidR="00DF55EE" w:rsidRPr="002F69E4" w:rsidRDefault="00DF55EE" w:rsidP="001761E2">
            <w:pPr>
              <w:jc w:val="center"/>
              <w:rPr>
                <w:rFonts w:ascii="Angsana New" w:hAnsi="Angsana New" w:cs="Angsana New"/>
                <w:sz w:val="24"/>
                <w:szCs w:val="24"/>
              </w:rPr>
            </w:pPr>
          </w:p>
        </w:tc>
        <w:tc>
          <w:tcPr>
            <w:tcW w:w="993" w:type="dxa"/>
            <w:tcBorders>
              <w:top w:val="single" w:sz="6" w:space="0" w:color="auto"/>
              <w:left w:val="nil"/>
              <w:bottom w:val="single" w:sz="6" w:space="0" w:color="auto"/>
              <w:right w:val="nil"/>
            </w:tcBorders>
            <w:shd w:val="clear" w:color="000000" w:fill="FFFFFF"/>
            <w:noWrap/>
            <w:vAlign w:val="bottom"/>
            <w:hideMark/>
          </w:tcPr>
          <w:p w:rsidR="00DF55EE" w:rsidRPr="002F69E4" w:rsidRDefault="00DF55EE" w:rsidP="001761E2">
            <w:pPr>
              <w:jc w:val="center"/>
              <w:rPr>
                <w:rFonts w:ascii="Angsana New" w:hAnsi="Angsana New" w:cs="Angsana New"/>
                <w:sz w:val="24"/>
                <w:szCs w:val="24"/>
              </w:rPr>
            </w:pPr>
            <w:r w:rsidRPr="002F69E4">
              <w:rPr>
                <w:rFonts w:ascii="Angsana New" w:hAnsi="Angsana New" w:cs="Angsana New"/>
                <w:sz w:val="24"/>
                <w:szCs w:val="24"/>
              </w:rPr>
              <w:t xml:space="preserve">As at </w:t>
            </w:r>
          </w:p>
          <w:p w:rsidR="00DF55EE" w:rsidRPr="002F69E4" w:rsidRDefault="00DF55EE" w:rsidP="001761E2">
            <w:pPr>
              <w:jc w:val="center"/>
              <w:rPr>
                <w:rFonts w:ascii="Angsana New" w:hAnsi="Angsana New" w:cs="Angsana New"/>
                <w:sz w:val="24"/>
                <w:szCs w:val="24"/>
              </w:rPr>
            </w:pPr>
            <w:r w:rsidRPr="002F69E4">
              <w:rPr>
                <w:rFonts w:ascii="Angsana New" w:hAnsi="Angsana New" w:cs="Angsana New"/>
                <w:sz w:val="24"/>
                <w:szCs w:val="24"/>
              </w:rPr>
              <w:t xml:space="preserve">March </w:t>
            </w:r>
          </w:p>
          <w:p w:rsidR="00DF55EE" w:rsidRPr="002F69E4" w:rsidRDefault="00DF55EE" w:rsidP="00BF77CC">
            <w:pPr>
              <w:jc w:val="center"/>
              <w:rPr>
                <w:rFonts w:ascii="Angsana New" w:hAnsi="Angsana New" w:cs="Angsana New"/>
                <w:sz w:val="24"/>
                <w:szCs w:val="24"/>
              </w:rPr>
            </w:pPr>
            <w:r w:rsidRPr="002F69E4">
              <w:rPr>
                <w:rFonts w:ascii="Angsana New" w:hAnsi="Angsana New" w:cs="Angsana New"/>
                <w:sz w:val="24"/>
                <w:szCs w:val="24"/>
              </w:rPr>
              <w:t>31, 201</w:t>
            </w:r>
            <w:r w:rsidR="00BF77CC">
              <w:rPr>
                <w:rFonts w:ascii="Angsana New" w:hAnsi="Angsana New" w:cs="Angsana New"/>
                <w:sz w:val="24"/>
                <w:szCs w:val="24"/>
              </w:rPr>
              <w:t>9</w:t>
            </w:r>
          </w:p>
        </w:tc>
        <w:tc>
          <w:tcPr>
            <w:tcW w:w="154" w:type="dxa"/>
            <w:tcBorders>
              <w:top w:val="single" w:sz="6" w:space="0" w:color="auto"/>
              <w:left w:val="nil"/>
              <w:bottom w:val="nil"/>
              <w:right w:val="nil"/>
            </w:tcBorders>
            <w:shd w:val="clear" w:color="000000" w:fill="FFFFFF"/>
            <w:noWrap/>
            <w:vAlign w:val="bottom"/>
            <w:hideMark/>
          </w:tcPr>
          <w:p w:rsidR="00DF55EE" w:rsidRPr="002F69E4" w:rsidRDefault="00DF55EE" w:rsidP="001761E2">
            <w:pPr>
              <w:jc w:val="center"/>
              <w:rPr>
                <w:rFonts w:ascii="Angsana New" w:hAnsi="Angsana New" w:cs="Angsana New"/>
                <w:sz w:val="24"/>
                <w:szCs w:val="24"/>
              </w:rPr>
            </w:pPr>
          </w:p>
        </w:tc>
        <w:tc>
          <w:tcPr>
            <w:tcW w:w="968" w:type="dxa"/>
            <w:tcBorders>
              <w:top w:val="single" w:sz="6" w:space="0" w:color="auto"/>
              <w:left w:val="nil"/>
              <w:bottom w:val="single" w:sz="6" w:space="0" w:color="auto"/>
              <w:right w:val="nil"/>
            </w:tcBorders>
            <w:shd w:val="clear" w:color="000000" w:fill="FFFFFF"/>
            <w:noWrap/>
            <w:vAlign w:val="bottom"/>
            <w:hideMark/>
          </w:tcPr>
          <w:p w:rsidR="00DF55EE" w:rsidRPr="002F69E4" w:rsidRDefault="00DF55EE" w:rsidP="00BF77CC">
            <w:pPr>
              <w:jc w:val="center"/>
              <w:rPr>
                <w:rFonts w:ascii="Angsana New" w:hAnsi="Angsana New" w:cs="Angsana New"/>
                <w:sz w:val="24"/>
                <w:szCs w:val="24"/>
              </w:rPr>
            </w:pPr>
            <w:r w:rsidRPr="002F69E4">
              <w:rPr>
                <w:rFonts w:ascii="Angsana New" w:hAnsi="Angsana New" w:cs="Angsana New"/>
                <w:sz w:val="24"/>
                <w:szCs w:val="24"/>
              </w:rPr>
              <w:t>As at December 31, 201</w:t>
            </w:r>
            <w:r w:rsidR="00BF77CC">
              <w:rPr>
                <w:rFonts w:ascii="Angsana New" w:hAnsi="Angsana New" w:cs="Angsana New"/>
                <w:sz w:val="24"/>
                <w:szCs w:val="24"/>
              </w:rPr>
              <w:t>8</w:t>
            </w:r>
          </w:p>
        </w:tc>
      </w:tr>
      <w:tr w:rsidR="00DF55EE" w:rsidRPr="002F69E4" w:rsidTr="00D81F3D">
        <w:trPr>
          <w:cantSplit/>
        </w:trPr>
        <w:tc>
          <w:tcPr>
            <w:tcW w:w="2636" w:type="dxa"/>
            <w:tcBorders>
              <w:top w:val="single" w:sz="6" w:space="0" w:color="auto"/>
              <w:left w:val="nil"/>
              <w:bottom w:val="nil"/>
              <w:right w:val="nil"/>
            </w:tcBorders>
            <w:shd w:val="clear" w:color="000000" w:fill="FFFFFF"/>
            <w:noWrap/>
            <w:vAlign w:val="bottom"/>
            <w:hideMark/>
          </w:tcPr>
          <w:p w:rsidR="00DF55EE" w:rsidRPr="002F69E4" w:rsidRDefault="00DF55EE" w:rsidP="001761E2">
            <w:pPr>
              <w:rPr>
                <w:rFonts w:ascii="Angsana New" w:hAnsi="Angsana New" w:cs="Angsana New"/>
                <w:sz w:val="24"/>
                <w:szCs w:val="24"/>
              </w:rPr>
            </w:pPr>
            <w:r w:rsidRPr="002F69E4">
              <w:rPr>
                <w:rFonts w:ascii="Angsana New" w:hAnsi="Angsana New" w:cs="Angsana New"/>
                <w:sz w:val="24"/>
                <w:szCs w:val="24"/>
              </w:rPr>
              <w:t>Joint venture</w:t>
            </w:r>
          </w:p>
        </w:tc>
        <w:tc>
          <w:tcPr>
            <w:tcW w:w="127" w:type="dxa"/>
            <w:tcBorders>
              <w:top w:val="nil"/>
              <w:left w:val="nil"/>
              <w:bottom w:val="nil"/>
              <w:right w:val="nil"/>
            </w:tcBorders>
            <w:shd w:val="clear" w:color="000000" w:fill="FFFFFF"/>
            <w:vAlign w:val="bottom"/>
          </w:tcPr>
          <w:p w:rsidR="00DF55EE" w:rsidRPr="002F69E4" w:rsidRDefault="00DF55EE" w:rsidP="001761E2">
            <w:pPr>
              <w:rPr>
                <w:rFonts w:ascii="Angsana New" w:hAnsi="Angsana New" w:cs="Angsana New"/>
                <w:sz w:val="24"/>
                <w:szCs w:val="24"/>
              </w:rPr>
            </w:pPr>
          </w:p>
        </w:tc>
        <w:tc>
          <w:tcPr>
            <w:tcW w:w="1008" w:type="dxa"/>
            <w:tcBorders>
              <w:top w:val="single" w:sz="6" w:space="0" w:color="auto"/>
              <w:left w:val="nil"/>
              <w:bottom w:val="nil"/>
              <w:right w:val="nil"/>
            </w:tcBorders>
            <w:shd w:val="clear" w:color="000000" w:fill="FFFFFF"/>
            <w:noWrap/>
            <w:vAlign w:val="bottom"/>
            <w:hideMark/>
          </w:tcPr>
          <w:p w:rsidR="00DF55EE" w:rsidRPr="002F69E4" w:rsidRDefault="00DF55EE" w:rsidP="001761E2">
            <w:pPr>
              <w:rPr>
                <w:rFonts w:ascii="Angsana New" w:hAnsi="Angsana New" w:cs="Angsana New"/>
                <w:sz w:val="24"/>
                <w:szCs w:val="24"/>
              </w:rPr>
            </w:pPr>
            <w:r w:rsidRPr="002F69E4">
              <w:rPr>
                <w:rFonts w:ascii="Angsana New" w:hAnsi="Angsana New" w:cs="Angsana New"/>
                <w:sz w:val="24"/>
                <w:szCs w:val="24"/>
              </w:rPr>
              <w:t> </w:t>
            </w:r>
          </w:p>
        </w:tc>
        <w:tc>
          <w:tcPr>
            <w:tcW w:w="128" w:type="dxa"/>
            <w:tcBorders>
              <w:top w:val="nil"/>
              <w:left w:val="nil"/>
              <w:bottom w:val="nil"/>
              <w:right w:val="nil"/>
            </w:tcBorders>
            <w:shd w:val="clear" w:color="000000" w:fill="FFFFFF"/>
            <w:vAlign w:val="bottom"/>
          </w:tcPr>
          <w:p w:rsidR="00DF55EE" w:rsidRPr="002F69E4" w:rsidRDefault="00DF55EE" w:rsidP="001761E2">
            <w:pPr>
              <w:rPr>
                <w:rFonts w:ascii="Angsana New" w:hAnsi="Angsana New" w:cs="Angsana New"/>
                <w:sz w:val="24"/>
                <w:szCs w:val="24"/>
              </w:rPr>
            </w:pPr>
          </w:p>
        </w:tc>
        <w:tc>
          <w:tcPr>
            <w:tcW w:w="2597" w:type="dxa"/>
            <w:tcBorders>
              <w:top w:val="single" w:sz="6" w:space="0" w:color="auto"/>
              <w:left w:val="nil"/>
              <w:bottom w:val="nil"/>
              <w:right w:val="nil"/>
            </w:tcBorders>
            <w:shd w:val="clear" w:color="000000" w:fill="FFFFFF"/>
            <w:noWrap/>
            <w:vAlign w:val="bottom"/>
            <w:hideMark/>
          </w:tcPr>
          <w:p w:rsidR="00DF55EE" w:rsidRPr="002F69E4" w:rsidRDefault="00DF55EE" w:rsidP="001761E2">
            <w:pPr>
              <w:jc w:val="center"/>
              <w:rPr>
                <w:rFonts w:ascii="Angsana New" w:hAnsi="Angsana New" w:cs="Angsana New"/>
                <w:sz w:val="24"/>
                <w:szCs w:val="24"/>
              </w:rPr>
            </w:pPr>
            <w:r w:rsidRPr="002F69E4">
              <w:rPr>
                <w:rFonts w:ascii="Angsana New" w:hAnsi="Angsana New" w:cs="Angsana New"/>
                <w:sz w:val="24"/>
                <w:szCs w:val="24"/>
              </w:rPr>
              <w:t> </w:t>
            </w:r>
          </w:p>
        </w:tc>
        <w:tc>
          <w:tcPr>
            <w:tcW w:w="127" w:type="dxa"/>
            <w:tcBorders>
              <w:top w:val="nil"/>
              <w:left w:val="nil"/>
              <w:bottom w:val="nil"/>
              <w:right w:val="nil"/>
            </w:tcBorders>
            <w:shd w:val="clear" w:color="000000" w:fill="FFFFFF"/>
            <w:vAlign w:val="bottom"/>
          </w:tcPr>
          <w:p w:rsidR="00DF55EE" w:rsidRPr="002F69E4" w:rsidRDefault="00DF55EE" w:rsidP="001761E2">
            <w:pPr>
              <w:jc w:val="center"/>
              <w:rPr>
                <w:rFonts w:ascii="Angsana New" w:hAnsi="Angsana New" w:cs="Angsana New"/>
                <w:sz w:val="24"/>
                <w:szCs w:val="24"/>
              </w:rPr>
            </w:pPr>
          </w:p>
        </w:tc>
        <w:tc>
          <w:tcPr>
            <w:tcW w:w="993" w:type="dxa"/>
            <w:tcBorders>
              <w:top w:val="single" w:sz="6" w:space="0" w:color="auto"/>
              <w:left w:val="nil"/>
              <w:bottom w:val="nil"/>
              <w:right w:val="nil"/>
            </w:tcBorders>
            <w:shd w:val="clear" w:color="000000" w:fill="FFFFFF"/>
            <w:noWrap/>
            <w:vAlign w:val="bottom"/>
            <w:hideMark/>
          </w:tcPr>
          <w:p w:rsidR="00DF55EE" w:rsidRPr="002F69E4" w:rsidRDefault="00DF55EE" w:rsidP="001761E2">
            <w:pPr>
              <w:rPr>
                <w:rFonts w:ascii="Angsana New" w:hAnsi="Angsana New" w:cs="Angsana New"/>
                <w:sz w:val="24"/>
                <w:szCs w:val="24"/>
              </w:rPr>
            </w:pPr>
            <w:r w:rsidRPr="002F69E4">
              <w:rPr>
                <w:rFonts w:ascii="Angsana New" w:hAnsi="Angsana New" w:cs="Angsana New"/>
                <w:sz w:val="24"/>
                <w:szCs w:val="24"/>
              </w:rPr>
              <w:t> </w:t>
            </w:r>
          </w:p>
        </w:tc>
        <w:tc>
          <w:tcPr>
            <w:tcW w:w="154" w:type="dxa"/>
            <w:tcBorders>
              <w:top w:val="nil"/>
              <w:left w:val="nil"/>
              <w:bottom w:val="nil"/>
              <w:right w:val="nil"/>
            </w:tcBorders>
            <w:shd w:val="clear" w:color="000000" w:fill="FFFFFF"/>
            <w:noWrap/>
            <w:vAlign w:val="bottom"/>
            <w:hideMark/>
          </w:tcPr>
          <w:p w:rsidR="00DF55EE" w:rsidRPr="002F69E4" w:rsidRDefault="00DF55EE" w:rsidP="001761E2">
            <w:pPr>
              <w:rPr>
                <w:rFonts w:ascii="Angsana New" w:hAnsi="Angsana New" w:cs="Angsana New"/>
                <w:sz w:val="24"/>
                <w:szCs w:val="24"/>
              </w:rPr>
            </w:pPr>
            <w:r w:rsidRPr="002F69E4">
              <w:rPr>
                <w:rFonts w:ascii="Angsana New" w:hAnsi="Angsana New" w:cs="Angsana New"/>
                <w:sz w:val="24"/>
                <w:szCs w:val="24"/>
              </w:rPr>
              <w:t> </w:t>
            </w:r>
          </w:p>
        </w:tc>
        <w:tc>
          <w:tcPr>
            <w:tcW w:w="968" w:type="dxa"/>
            <w:tcBorders>
              <w:top w:val="single" w:sz="6" w:space="0" w:color="auto"/>
              <w:left w:val="nil"/>
              <w:bottom w:val="nil"/>
              <w:right w:val="nil"/>
            </w:tcBorders>
            <w:shd w:val="clear" w:color="000000" w:fill="FFFFFF"/>
            <w:noWrap/>
            <w:vAlign w:val="bottom"/>
            <w:hideMark/>
          </w:tcPr>
          <w:p w:rsidR="00DF55EE" w:rsidRPr="002F69E4" w:rsidRDefault="00DF55EE" w:rsidP="001761E2">
            <w:pPr>
              <w:rPr>
                <w:rFonts w:ascii="Angsana New" w:hAnsi="Angsana New" w:cs="Angsana New"/>
                <w:sz w:val="24"/>
                <w:szCs w:val="24"/>
              </w:rPr>
            </w:pPr>
            <w:r w:rsidRPr="002F69E4">
              <w:rPr>
                <w:rFonts w:ascii="Angsana New" w:hAnsi="Angsana New" w:cs="Angsana New"/>
                <w:sz w:val="24"/>
                <w:szCs w:val="24"/>
              </w:rPr>
              <w:t> </w:t>
            </w:r>
          </w:p>
        </w:tc>
      </w:tr>
      <w:tr w:rsidR="00DF55EE" w:rsidRPr="005A4D66" w:rsidTr="00DF55EE">
        <w:trPr>
          <w:cantSplit/>
        </w:trPr>
        <w:tc>
          <w:tcPr>
            <w:tcW w:w="2636" w:type="dxa"/>
            <w:tcBorders>
              <w:top w:val="nil"/>
              <w:left w:val="nil"/>
              <w:bottom w:val="nil"/>
              <w:right w:val="nil"/>
            </w:tcBorders>
            <w:shd w:val="clear" w:color="000000" w:fill="FFFFFF"/>
            <w:noWrap/>
            <w:vAlign w:val="bottom"/>
            <w:hideMark/>
          </w:tcPr>
          <w:p w:rsidR="00DF55EE" w:rsidRPr="005A4D66" w:rsidRDefault="00DF55EE" w:rsidP="001761E2">
            <w:pPr>
              <w:jc w:val="center"/>
              <w:rPr>
                <w:rFonts w:ascii="Angsana New" w:hAnsi="Angsana New" w:cs="Angsana New"/>
                <w:sz w:val="24"/>
                <w:szCs w:val="24"/>
              </w:rPr>
            </w:pPr>
            <w:r w:rsidRPr="005A4D66">
              <w:rPr>
                <w:rFonts w:ascii="Angsana New" w:hAnsi="Angsana New" w:cs="Angsana New"/>
                <w:sz w:val="24"/>
                <w:szCs w:val="24"/>
              </w:rPr>
              <w:t xml:space="preserve">Focus </w:t>
            </w:r>
            <w:proofErr w:type="spellStart"/>
            <w:r w:rsidRPr="005A4D66">
              <w:rPr>
                <w:rFonts w:ascii="Angsana New" w:hAnsi="Angsana New" w:cs="Angsana New"/>
                <w:sz w:val="24"/>
                <w:szCs w:val="24"/>
              </w:rPr>
              <w:t>Wheig</w:t>
            </w:r>
            <w:proofErr w:type="spellEnd"/>
            <w:r w:rsidRPr="005A4D66">
              <w:rPr>
                <w:rFonts w:ascii="Angsana New" w:hAnsi="Angsana New" w:cs="Angsana New"/>
                <w:sz w:val="24"/>
                <w:szCs w:val="24"/>
              </w:rPr>
              <w:t xml:space="preserve"> Corporation Limited</w:t>
            </w:r>
          </w:p>
        </w:tc>
        <w:tc>
          <w:tcPr>
            <w:tcW w:w="127" w:type="dxa"/>
            <w:tcBorders>
              <w:top w:val="nil"/>
              <w:left w:val="nil"/>
              <w:bottom w:val="nil"/>
              <w:right w:val="nil"/>
            </w:tcBorders>
            <w:shd w:val="clear" w:color="000000" w:fill="FFFFFF"/>
            <w:vAlign w:val="bottom"/>
          </w:tcPr>
          <w:p w:rsidR="00DF55EE" w:rsidRPr="005A4D66" w:rsidRDefault="00DF55EE" w:rsidP="001761E2">
            <w:pPr>
              <w:rPr>
                <w:rFonts w:ascii="Angsana New" w:hAnsi="Angsana New" w:cs="Angsana New"/>
                <w:sz w:val="24"/>
                <w:szCs w:val="24"/>
              </w:rPr>
            </w:pPr>
          </w:p>
        </w:tc>
        <w:tc>
          <w:tcPr>
            <w:tcW w:w="1008" w:type="dxa"/>
            <w:tcBorders>
              <w:top w:val="nil"/>
              <w:left w:val="nil"/>
              <w:bottom w:val="nil"/>
              <w:right w:val="nil"/>
            </w:tcBorders>
            <w:shd w:val="clear" w:color="000000" w:fill="FFFFFF"/>
            <w:noWrap/>
            <w:vAlign w:val="bottom"/>
            <w:hideMark/>
          </w:tcPr>
          <w:p w:rsidR="00DF55EE" w:rsidRPr="005A4D66" w:rsidRDefault="00DF55EE" w:rsidP="001761E2">
            <w:pPr>
              <w:jc w:val="center"/>
              <w:rPr>
                <w:rFonts w:ascii="Angsana New" w:hAnsi="Angsana New" w:cs="Angsana New"/>
                <w:sz w:val="24"/>
                <w:szCs w:val="24"/>
              </w:rPr>
            </w:pPr>
            <w:r w:rsidRPr="005A4D66">
              <w:rPr>
                <w:rFonts w:ascii="Angsana New" w:hAnsi="Angsana New" w:cs="Angsana New"/>
                <w:sz w:val="24"/>
                <w:szCs w:val="24"/>
              </w:rPr>
              <w:t>Thailand</w:t>
            </w:r>
          </w:p>
        </w:tc>
        <w:tc>
          <w:tcPr>
            <w:tcW w:w="128" w:type="dxa"/>
            <w:tcBorders>
              <w:top w:val="nil"/>
              <w:left w:val="nil"/>
              <w:bottom w:val="nil"/>
              <w:right w:val="nil"/>
            </w:tcBorders>
            <w:shd w:val="clear" w:color="000000" w:fill="FFFFFF"/>
            <w:vAlign w:val="bottom"/>
          </w:tcPr>
          <w:p w:rsidR="00DF55EE" w:rsidRPr="005A4D66" w:rsidRDefault="00DF55EE" w:rsidP="001761E2">
            <w:pPr>
              <w:jc w:val="center"/>
              <w:rPr>
                <w:rFonts w:ascii="Angsana New" w:hAnsi="Angsana New" w:cs="Angsana New"/>
                <w:sz w:val="24"/>
                <w:szCs w:val="24"/>
              </w:rPr>
            </w:pPr>
          </w:p>
        </w:tc>
        <w:tc>
          <w:tcPr>
            <w:tcW w:w="2597" w:type="dxa"/>
            <w:tcBorders>
              <w:top w:val="nil"/>
              <w:left w:val="nil"/>
              <w:bottom w:val="nil"/>
              <w:right w:val="nil"/>
            </w:tcBorders>
            <w:shd w:val="clear" w:color="000000" w:fill="FFFFFF"/>
            <w:noWrap/>
            <w:vAlign w:val="bottom"/>
            <w:hideMark/>
          </w:tcPr>
          <w:p w:rsidR="00DF55EE" w:rsidRPr="005A4D66" w:rsidRDefault="00DF55EE" w:rsidP="001761E2">
            <w:pPr>
              <w:jc w:val="center"/>
              <w:rPr>
                <w:rFonts w:ascii="Angsana New" w:hAnsi="Angsana New" w:cs="Angsana New"/>
                <w:sz w:val="24"/>
                <w:szCs w:val="24"/>
              </w:rPr>
            </w:pPr>
            <w:r w:rsidRPr="005A4D66">
              <w:rPr>
                <w:rFonts w:ascii="Angsana New" w:hAnsi="Angsana New" w:cs="Angsana New"/>
                <w:sz w:val="24"/>
                <w:szCs w:val="24"/>
              </w:rPr>
              <w:t xml:space="preserve">Jointly investment in integrated </w:t>
            </w:r>
          </w:p>
        </w:tc>
        <w:tc>
          <w:tcPr>
            <w:tcW w:w="127" w:type="dxa"/>
            <w:tcBorders>
              <w:top w:val="nil"/>
              <w:left w:val="nil"/>
              <w:bottom w:val="nil"/>
              <w:right w:val="nil"/>
            </w:tcBorders>
            <w:shd w:val="clear" w:color="000000" w:fill="FFFFFF"/>
            <w:vAlign w:val="bottom"/>
          </w:tcPr>
          <w:p w:rsidR="00DF55EE" w:rsidRPr="005A4D66" w:rsidRDefault="00DF55EE" w:rsidP="001761E2">
            <w:pPr>
              <w:jc w:val="center"/>
              <w:rPr>
                <w:rFonts w:ascii="Angsana New" w:hAnsi="Angsana New" w:cs="Angsana New"/>
                <w:sz w:val="24"/>
                <w:szCs w:val="24"/>
              </w:rPr>
            </w:pPr>
          </w:p>
        </w:tc>
        <w:tc>
          <w:tcPr>
            <w:tcW w:w="993" w:type="dxa"/>
            <w:tcBorders>
              <w:top w:val="nil"/>
              <w:left w:val="nil"/>
              <w:bottom w:val="nil"/>
              <w:right w:val="nil"/>
            </w:tcBorders>
            <w:shd w:val="clear" w:color="000000" w:fill="FFFFFF"/>
            <w:noWrap/>
            <w:hideMark/>
          </w:tcPr>
          <w:p w:rsidR="00DF55EE" w:rsidRPr="005A4D66" w:rsidRDefault="00DF55EE" w:rsidP="001761E2">
            <w:pPr>
              <w:jc w:val="center"/>
              <w:rPr>
                <w:rFonts w:ascii="Angsana New" w:hAnsi="Angsana New" w:cs="Angsana New"/>
                <w:sz w:val="24"/>
                <w:szCs w:val="24"/>
              </w:rPr>
            </w:pPr>
            <w:r w:rsidRPr="005A4D66">
              <w:rPr>
                <w:rFonts w:ascii="Angsana New" w:hAnsi="Angsana New" w:cs="Angsana New"/>
                <w:sz w:val="24"/>
                <w:szCs w:val="24"/>
              </w:rPr>
              <w:t>60.00</w:t>
            </w:r>
          </w:p>
        </w:tc>
        <w:tc>
          <w:tcPr>
            <w:tcW w:w="154" w:type="dxa"/>
            <w:tcBorders>
              <w:top w:val="nil"/>
              <w:left w:val="nil"/>
              <w:bottom w:val="nil"/>
              <w:right w:val="nil"/>
            </w:tcBorders>
            <w:shd w:val="clear" w:color="000000" w:fill="FFFFFF"/>
            <w:noWrap/>
            <w:vAlign w:val="bottom"/>
            <w:hideMark/>
          </w:tcPr>
          <w:p w:rsidR="00DF55EE" w:rsidRPr="005A4D66" w:rsidRDefault="00DF55EE" w:rsidP="001761E2">
            <w:pPr>
              <w:rPr>
                <w:rFonts w:ascii="Angsana New" w:hAnsi="Angsana New" w:cs="Angsana New"/>
                <w:sz w:val="24"/>
                <w:szCs w:val="24"/>
              </w:rPr>
            </w:pPr>
            <w:r w:rsidRPr="005A4D66">
              <w:rPr>
                <w:rFonts w:ascii="Angsana New" w:hAnsi="Angsana New" w:cs="Angsana New"/>
                <w:sz w:val="24"/>
                <w:szCs w:val="24"/>
              </w:rPr>
              <w:t> </w:t>
            </w:r>
          </w:p>
        </w:tc>
        <w:tc>
          <w:tcPr>
            <w:tcW w:w="968" w:type="dxa"/>
            <w:tcBorders>
              <w:top w:val="nil"/>
              <w:left w:val="nil"/>
              <w:bottom w:val="nil"/>
              <w:right w:val="nil"/>
            </w:tcBorders>
            <w:shd w:val="clear" w:color="000000" w:fill="FFFFFF"/>
            <w:noWrap/>
            <w:hideMark/>
          </w:tcPr>
          <w:p w:rsidR="00DF55EE" w:rsidRPr="005A4D66" w:rsidRDefault="00DF55EE" w:rsidP="001761E2">
            <w:pPr>
              <w:jc w:val="center"/>
              <w:rPr>
                <w:rFonts w:ascii="Angsana New" w:hAnsi="Angsana New" w:cs="Angsana New"/>
                <w:sz w:val="24"/>
                <w:szCs w:val="24"/>
              </w:rPr>
            </w:pPr>
            <w:r w:rsidRPr="005A4D66">
              <w:rPr>
                <w:rFonts w:ascii="Angsana New" w:hAnsi="Angsana New" w:cs="Angsana New"/>
                <w:sz w:val="24"/>
                <w:szCs w:val="24"/>
              </w:rPr>
              <w:t>60.00</w:t>
            </w:r>
          </w:p>
        </w:tc>
      </w:tr>
      <w:tr w:rsidR="00DF55EE" w:rsidRPr="005A4D66" w:rsidTr="00DF55EE">
        <w:trPr>
          <w:cantSplit/>
        </w:trPr>
        <w:tc>
          <w:tcPr>
            <w:tcW w:w="2636" w:type="dxa"/>
            <w:tcBorders>
              <w:top w:val="nil"/>
              <w:left w:val="nil"/>
              <w:bottom w:val="nil"/>
              <w:right w:val="nil"/>
            </w:tcBorders>
            <w:shd w:val="clear" w:color="000000" w:fill="FFFFFF"/>
            <w:noWrap/>
            <w:vAlign w:val="bottom"/>
            <w:hideMark/>
          </w:tcPr>
          <w:p w:rsidR="00DF55EE" w:rsidRPr="005A4D66" w:rsidRDefault="00DF55EE" w:rsidP="001761E2">
            <w:pPr>
              <w:rPr>
                <w:rFonts w:ascii="Angsana New" w:hAnsi="Angsana New" w:cs="Angsana New"/>
                <w:sz w:val="24"/>
                <w:szCs w:val="24"/>
              </w:rPr>
            </w:pPr>
            <w:r w:rsidRPr="005A4D66">
              <w:rPr>
                <w:rFonts w:ascii="Angsana New" w:hAnsi="Angsana New" w:cs="Angsana New"/>
                <w:sz w:val="24"/>
                <w:szCs w:val="24"/>
              </w:rPr>
              <w:t> </w:t>
            </w:r>
          </w:p>
        </w:tc>
        <w:tc>
          <w:tcPr>
            <w:tcW w:w="127" w:type="dxa"/>
            <w:tcBorders>
              <w:top w:val="nil"/>
              <w:left w:val="nil"/>
              <w:bottom w:val="nil"/>
              <w:right w:val="nil"/>
            </w:tcBorders>
            <w:shd w:val="clear" w:color="000000" w:fill="FFFFFF"/>
            <w:vAlign w:val="bottom"/>
          </w:tcPr>
          <w:p w:rsidR="00DF55EE" w:rsidRPr="005A4D66" w:rsidRDefault="00DF55EE" w:rsidP="001761E2">
            <w:pPr>
              <w:rPr>
                <w:rFonts w:ascii="Angsana New" w:hAnsi="Angsana New" w:cs="Angsana New"/>
                <w:sz w:val="24"/>
                <w:szCs w:val="24"/>
              </w:rPr>
            </w:pPr>
          </w:p>
        </w:tc>
        <w:tc>
          <w:tcPr>
            <w:tcW w:w="1008" w:type="dxa"/>
            <w:tcBorders>
              <w:top w:val="nil"/>
              <w:left w:val="nil"/>
              <w:bottom w:val="nil"/>
              <w:right w:val="nil"/>
            </w:tcBorders>
            <w:shd w:val="clear" w:color="000000" w:fill="FFFFFF"/>
            <w:noWrap/>
            <w:vAlign w:val="bottom"/>
            <w:hideMark/>
          </w:tcPr>
          <w:p w:rsidR="00DF55EE" w:rsidRPr="005A4D66" w:rsidRDefault="00DF55EE" w:rsidP="001761E2">
            <w:pPr>
              <w:jc w:val="center"/>
              <w:rPr>
                <w:rFonts w:ascii="Angsana New" w:hAnsi="Angsana New" w:cs="Angsana New"/>
                <w:sz w:val="24"/>
                <w:szCs w:val="24"/>
              </w:rPr>
            </w:pPr>
            <w:r w:rsidRPr="005A4D66">
              <w:rPr>
                <w:rFonts w:ascii="Angsana New" w:hAnsi="Angsana New" w:cs="Angsana New"/>
                <w:sz w:val="24"/>
                <w:szCs w:val="24"/>
              </w:rPr>
              <w:t> </w:t>
            </w:r>
          </w:p>
        </w:tc>
        <w:tc>
          <w:tcPr>
            <w:tcW w:w="128" w:type="dxa"/>
            <w:tcBorders>
              <w:top w:val="nil"/>
              <w:left w:val="nil"/>
              <w:bottom w:val="nil"/>
              <w:right w:val="nil"/>
            </w:tcBorders>
            <w:shd w:val="clear" w:color="000000" w:fill="FFFFFF"/>
            <w:vAlign w:val="bottom"/>
          </w:tcPr>
          <w:p w:rsidR="00DF55EE" w:rsidRPr="005A4D66" w:rsidRDefault="00DF55EE" w:rsidP="001761E2">
            <w:pPr>
              <w:jc w:val="center"/>
              <w:rPr>
                <w:rFonts w:ascii="Angsana New" w:hAnsi="Angsana New" w:cs="Angsana New"/>
                <w:sz w:val="24"/>
                <w:szCs w:val="24"/>
              </w:rPr>
            </w:pPr>
          </w:p>
        </w:tc>
        <w:tc>
          <w:tcPr>
            <w:tcW w:w="2597" w:type="dxa"/>
            <w:tcBorders>
              <w:top w:val="nil"/>
              <w:left w:val="nil"/>
              <w:bottom w:val="nil"/>
              <w:right w:val="nil"/>
            </w:tcBorders>
            <w:shd w:val="clear" w:color="000000" w:fill="FFFFFF"/>
            <w:noWrap/>
            <w:vAlign w:val="bottom"/>
            <w:hideMark/>
          </w:tcPr>
          <w:p w:rsidR="00DF55EE" w:rsidRPr="005A4D66" w:rsidRDefault="00DF55EE" w:rsidP="001761E2">
            <w:pPr>
              <w:jc w:val="center"/>
              <w:rPr>
                <w:rFonts w:ascii="Angsana New" w:hAnsi="Angsana New" w:cs="Angsana New"/>
                <w:sz w:val="24"/>
                <w:szCs w:val="24"/>
              </w:rPr>
            </w:pPr>
            <w:r w:rsidRPr="005A4D66">
              <w:rPr>
                <w:rFonts w:ascii="Angsana New" w:hAnsi="Angsana New" w:cs="Angsana New"/>
                <w:sz w:val="24"/>
                <w:szCs w:val="24"/>
              </w:rPr>
              <w:t>waste management business</w:t>
            </w:r>
          </w:p>
        </w:tc>
        <w:tc>
          <w:tcPr>
            <w:tcW w:w="127" w:type="dxa"/>
            <w:tcBorders>
              <w:top w:val="nil"/>
              <w:left w:val="nil"/>
              <w:bottom w:val="nil"/>
              <w:right w:val="nil"/>
            </w:tcBorders>
            <w:shd w:val="clear" w:color="000000" w:fill="FFFFFF"/>
            <w:vAlign w:val="bottom"/>
          </w:tcPr>
          <w:p w:rsidR="00DF55EE" w:rsidRPr="005A4D66" w:rsidRDefault="00DF55EE" w:rsidP="001761E2">
            <w:pPr>
              <w:jc w:val="center"/>
              <w:rPr>
                <w:rFonts w:ascii="Angsana New" w:hAnsi="Angsana New" w:cs="Angsana New"/>
                <w:sz w:val="24"/>
                <w:szCs w:val="24"/>
              </w:rPr>
            </w:pPr>
          </w:p>
        </w:tc>
        <w:tc>
          <w:tcPr>
            <w:tcW w:w="993" w:type="dxa"/>
            <w:tcBorders>
              <w:top w:val="nil"/>
              <w:left w:val="nil"/>
              <w:bottom w:val="nil"/>
              <w:right w:val="nil"/>
            </w:tcBorders>
            <w:shd w:val="clear" w:color="000000" w:fill="FFFFFF"/>
            <w:noWrap/>
            <w:hideMark/>
          </w:tcPr>
          <w:p w:rsidR="00DF55EE" w:rsidRPr="005A4D66" w:rsidRDefault="00DF55EE" w:rsidP="001761E2">
            <w:pPr>
              <w:jc w:val="center"/>
              <w:rPr>
                <w:rFonts w:ascii="Angsana New" w:hAnsi="Angsana New" w:cs="Angsana New"/>
                <w:sz w:val="24"/>
                <w:szCs w:val="24"/>
              </w:rPr>
            </w:pPr>
            <w:r w:rsidRPr="005A4D66">
              <w:rPr>
                <w:rFonts w:ascii="Angsana New" w:hAnsi="Angsana New" w:cs="Angsana New"/>
                <w:sz w:val="24"/>
                <w:szCs w:val="24"/>
              </w:rPr>
              <w:t> </w:t>
            </w:r>
          </w:p>
        </w:tc>
        <w:tc>
          <w:tcPr>
            <w:tcW w:w="154" w:type="dxa"/>
            <w:tcBorders>
              <w:top w:val="nil"/>
              <w:left w:val="nil"/>
              <w:bottom w:val="nil"/>
              <w:right w:val="nil"/>
            </w:tcBorders>
            <w:shd w:val="clear" w:color="000000" w:fill="FFFFFF"/>
            <w:noWrap/>
            <w:vAlign w:val="bottom"/>
            <w:hideMark/>
          </w:tcPr>
          <w:p w:rsidR="00DF55EE" w:rsidRPr="005A4D66" w:rsidRDefault="00DF55EE" w:rsidP="001761E2">
            <w:pPr>
              <w:rPr>
                <w:rFonts w:ascii="Angsana New" w:hAnsi="Angsana New" w:cs="Angsana New"/>
                <w:sz w:val="24"/>
                <w:szCs w:val="24"/>
              </w:rPr>
            </w:pPr>
            <w:r w:rsidRPr="005A4D66">
              <w:rPr>
                <w:rFonts w:ascii="Angsana New" w:hAnsi="Angsana New" w:cs="Angsana New"/>
                <w:sz w:val="24"/>
                <w:szCs w:val="24"/>
              </w:rPr>
              <w:t> </w:t>
            </w:r>
          </w:p>
        </w:tc>
        <w:tc>
          <w:tcPr>
            <w:tcW w:w="968" w:type="dxa"/>
            <w:tcBorders>
              <w:top w:val="nil"/>
              <w:left w:val="nil"/>
              <w:bottom w:val="nil"/>
              <w:right w:val="nil"/>
            </w:tcBorders>
            <w:shd w:val="clear" w:color="000000" w:fill="FFFFFF"/>
            <w:noWrap/>
            <w:vAlign w:val="bottom"/>
            <w:hideMark/>
          </w:tcPr>
          <w:p w:rsidR="00DF55EE" w:rsidRPr="005A4D66" w:rsidRDefault="00DF55EE" w:rsidP="001761E2">
            <w:pPr>
              <w:rPr>
                <w:rFonts w:ascii="Angsana New" w:hAnsi="Angsana New" w:cs="Angsana New"/>
                <w:sz w:val="24"/>
                <w:szCs w:val="24"/>
              </w:rPr>
            </w:pPr>
            <w:r w:rsidRPr="005A4D66">
              <w:rPr>
                <w:rFonts w:ascii="Angsana New" w:hAnsi="Angsana New" w:cs="Angsana New"/>
                <w:sz w:val="24"/>
                <w:szCs w:val="24"/>
              </w:rPr>
              <w:t> </w:t>
            </w:r>
          </w:p>
        </w:tc>
      </w:tr>
      <w:tr w:rsidR="00DF55EE" w:rsidRPr="005A4D66" w:rsidTr="00DF55EE">
        <w:trPr>
          <w:cantSplit/>
        </w:trPr>
        <w:tc>
          <w:tcPr>
            <w:tcW w:w="2636" w:type="dxa"/>
            <w:tcBorders>
              <w:top w:val="nil"/>
              <w:left w:val="nil"/>
              <w:bottom w:val="nil"/>
              <w:right w:val="nil"/>
            </w:tcBorders>
            <w:shd w:val="clear" w:color="000000" w:fill="FFFFFF"/>
            <w:noWrap/>
            <w:vAlign w:val="bottom"/>
          </w:tcPr>
          <w:p w:rsidR="00DF55EE" w:rsidRPr="005A4D66" w:rsidRDefault="00DF55EE" w:rsidP="001761E2">
            <w:pPr>
              <w:rPr>
                <w:rFonts w:ascii="Angsana New" w:hAnsi="Angsana New" w:cs="Angsana New"/>
                <w:sz w:val="24"/>
                <w:szCs w:val="24"/>
              </w:rPr>
            </w:pPr>
          </w:p>
        </w:tc>
        <w:tc>
          <w:tcPr>
            <w:tcW w:w="127" w:type="dxa"/>
            <w:tcBorders>
              <w:top w:val="nil"/>
              <w:left w:val="nil"/>
              <w:bottom w:val="nil"/>
              <w:right w:val="nil"/>
            </w:tcBorders>
            <w:shd w:val="clear" w:color="000000" w:fill="FFFFFF"/>
            <w:vAlign w:val="bottom"/>
          </w:tcPr>
          <w:p w:rsidR="00DF55EE" w:rsidRPr="005A4D66" w:rsidRDefault="00DF55EE" w:rsidP="001761E2">
            <w:pPr>
              <w:rPr>
                <w:rFonts w:ascii="Angsana New" w:hAnsi="Angsana New" w:cs="Angsana New"/>
                <w:sz w:val="24"/>
                <w:szCs w:val="24"/>
              </w:rPr>
            </w:pPr>
          </w:p>
        </w:tc>
        <w:tc>
          <w:tcPr>
            <w:tcW w:w="1008" w:type="dxa"/>
            <w:tcBorders>
              <w:top w:val="nil"/>
              <w:left w:val="nil"/>
              <w:bottom w:val="nil"/>
              <w:right w:val="nil"/>
            </w:tcBorders>
            <w:shd w:val="clear" w:color="000000" w:fill="FFFFFF"/>
            <w:noWrap/>
            <w:vAlign w:val="bottom"/>
          </w:tcPr>
          <w:p w:rsidR="00DF55EE" w:rsidRPr="005A4D66" w:rsidRDefault="00DF55EE" w:rsidP="001761E2">
            <w:pPr>
              <w:jc w:val="center"/>
              <w:rPr>
                <w:rFonts w:ascii="Angsana New" w:hAnsi="Angsana New" w:cs="Angsana New"/>
                <w:sz w:val="24"/>
                <w:szCs w:val="24"/>
              </w:rPr>
            </w:pPr>
          </w:p>
        </w:tc>
        <w:tc>
          <w:tcPr>
            <w:tcW w:w="128" w:type="dxa"/>
            <w:tcBorders>
              <w:top w:val="nil"/>
              <w:left w:val="nil"/>
              <w:bottom w:val="nil"/>
              <w:right w:val="nil"/>
            </w:tcBorders>
            <w:shd w:val="clear" w:color="000000" w:fill="FFFFFF"/>
            <w:vAlign w:val="bottom"/>
          </w:tcPr>
          <w:p w:rsidR="00DF55EE" w:rsidRPr="005A4D66" w:rsidRDefault="00DF55EE" w:rsidP="001761E2">
            <w:pPr>
              <w:jc w:val="center"/>
              <w:rPr>
                <w:rFonts w:ascii="Angsana New" w:hAnsi="Angsana New" w:cs="Angsana New"/>
                <w:sz w:val="24"/>
                <w:szCs w:val="24"/>
              </w:rPr>
            </w:pPr>
          </w:p>
        </w:tc>
        <w:tc>
          <w:tcPr>
            <w:tcW w:w="2597" w:type="dxa"/>
            <w:tcBorders>
              <w:top w:val="nil"/>
              <w:left w:val="nil"/>
              <w:bottom w:val="nil"/>
              <w:right w:val="nil"/>
            </w:tcBorders>
            <w:shd w:val="clear" w:color="000000" w:fill="FFFFFF"/>
            <w:noWrap/>
            <w:vAlign w:val="bottom"/>
          </w:tcPr>
          <w:p w:rsidR="00DF55EE" w:rsidRPr="005A4D66" w:rsidRDefault="00DF55EE" w:rsidP="001761E2">
            <w:pPr>
              <w:jc w:val="center"/>
              <w:rPr>
                <w:rFonts w:ascii="Angsana New" w:hAnsi="Angsana New" w:cs="Angsana New"/>
                <w:sz w:val="24"/>
                <w:szCs w:val="24"/>
              </w:rPr>
            </w:pPr>
            <w:r w:rsidRPr="005A4D66">
              <w:rPr>
                <w:rFonts w:ascii="Angsana New" w:hAnsi="Angsana New" w:cs="Angsana New"/>
                <w:sz w:val="24"/>
                <w:szCs w:val="24"/>
              </w:rPr>
              <w:t>and waste to energy business solutions</w:t>
            </w:r>
          </w:p>
        </w:tc>
        <w:tc>
          <w:tcPr>
            <w:tcW w:w="127" w:type="dxa"/>
            <w:tcBorders>
              <w:top w:val="nil"/>
              <w:left w:val="nil"/>
              <w:bottom w:val="nil"/>
              <w:right w:val="nil"/>
            </w:tcBorders>
            <w:shd w:val="clear" w:color="000000" w:fill="FFFFFF"/>
            <w:vAlign w:val="bottom"/>
          </w:tcPr>
          <w:p w:rsidR="00DF55EE" w:rsidRPr="005A4D66" w:rsidRDefault="00DF55EE" w:rsidP="001761E2">
            <w:pPr>
              <w:jc w:val="center"/>
              <w:rPr>
                <w:rFonts w:ascii="Angsana New" w:hAnsi="Angsana New" w:cs="Angsana New"/>
                <w:sz w:val="24"/>
                <w:szCs w:val="24"/>
              </w:rPr>
            </w:pPr>
          </w:p>
        </w:tc>
        <w:tc>
          <w:tcPr>
            <w:tcW w:w="993" w:type="dxa"/>
            <w:tcBorders>
              <w:top w:val="nil"/>
              <w:left w:val="nil"/>
              <w:bottom w:val="nil"/>
              <w:right w:val="nil"/>
            </w:tcBorders>
            <w:shd w:val="clear" w:color="000000" w:fill="FFFFFF"/>
            <w:noWrap/>
          </w:tcPr>
          <w:p w:rsidR="00DF55EE" w:rsidRPr="005A4D66" w:rsidRDefault="00DF55EE" w:rsidP="001761E2">
            <w:pPr>
              <w:jc w:val="center"/>
              <w:rPr>
                <w:rFonts w:ascii="Angsana New" w:hAnsi="Angsana New" w:cs="Angsana New"/>
                <w:sz w:val="24"/>
                <w:szCs w:val="24"/>
              </w:rPr>
            </w:pPr>
          </w:p>
        </w:tc>
        <w:tc>
          <w:tcPr>
            <w:tcW w:w="154" w:type="dxa"/>
            <w:tcBorders>
              <w:top w:val="nil"/>
              <w:left w:val="nil"/>
              <w:bottom w:val="nil"/>
              <w:right w:val="nil"/>
            </w:tcBorders>
            <w:shd w:val="clear" w:color="000000" w:fill="FFFFFF"/>
            <w:noWrap/>
            <w:vAlign w:val="bottom"/>
          </w:tcPr>
          <w:p w:rsidR="00DF55EE" w:rsidRPr="005A4D66" w:rsidRDefault="00DF55EE" w:rsidP="001761E2">
            <w:pPr>
              <w:rPr>
                <w:rFonts w:ascii="Angsana New" w:hAnsi="Angsana New" w:cs="Angsana New"/>
                <w:sz w:val="24"/>
                <w:szCs w:val="24"/>
              </w:rPr>
            </w:pPr>
          </w:p>
        </w:tc>
        <w:tc>
          <w:tcPr>
            <w:tcW w:w="968" w:type="dxa"/>
            <w:tcBorders>
              <w:top w:val="nil"/>
              <w:left w:val="nil"/>
              <w:bottom w:val="nil"/>
              <w:right w:val="nil"/>
            </w:tcBorders>
            <w:shd w:val="clear" w:color="000000" w:fill="FFFFFF"/>
            <w:noWrap/>
            <w:vAlign w:val="bottom"/>
          </w:tcPr>
          <w:p w:rsidR="00DF55EE" w:rsidRPr="005A4D66" w:rsidRDefault="00DF55EE" w:rsidP="001761E2">
            <w:pPr>
              <w:rPr>
                <w:rFonts w:ascii="Angsana New" w:hAnsi="Angsana New" w:cs="Angsana New"/>
                <w:sz w:val="24"/>
                <w:szCs w:val="24"/>
              </w:rPr>
            </w:pPr>
          </w:p>
        </w:tc>
      </w:tr>
    </w:tbl>
    <w:p w:rsidR="005B41FE" w:rsidRPr="005A4D66" w:rsidRDefault="005B41FE" w:rsidP="00912F7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p>
    <w:p w:rsidR="005B41FE" w:rsidRPr="005A4D66" w:rsidRDefault="005B41FE" w:rsidP="00912F79">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rPr>
      </w:pPr>
      <w:r w:rsidRPr="005A4D66">
        <w:rPr>
          <w:rFonts w:ascii="Angsana New" w:hAnsi="Angsana New" w:cs="Angsana New"/>
          <w:spacing w:val="-2"/>
          <w:sz w:val="32"/>
          <w:szCs w:val="32"/>
        </w:rPr>
        <w:tab/>
      </w:r>
      <w:r>
        <w:rPr>
          <w:rFonts w:ascii="Angsana New" w:hAnsi="Angsana New" w:cs="Angsana New"/>
          <w:spacing w:val="-2"/>
          <w:sz w:val="32"/>
          <w:szCs w:val="32"/>
        </w:rPr>
        <w:tab/>
      </w:r>
      <w:r w:rsidRPr="005A4D66">
        <w:rPr>
          <w:rFonts w:ascii="Angsana New" w:hAnsi="Angsana New" w:cs="Angsana New"/>
          <w:spacing w:val="-2"/>
          <w:sz w:val="32"/>
          <w:szCs w:val="32"/>
        </w:rPr>
        <w:t>On</w:t>
      </w:r>
      <w:r w:rsidRPr="005A4D66">
        <w:rPr>
          <w:rFonts w:ascii="Angsana New" w:hAnsi="Angsana New" w:cs="Angsana New"/>
          <w:spacing w:val="-4"/>
          <w:sz w:val="32"/>
          <w:szCs w:val="32"/>
        </w:rPr>
        <w:t xml:space="preserve"> September </w:t>
      </w:r>
      <w:r w:rsidR="00DF55EE">
        <w:rPr>
          <w:rFonts w:ascii="Angsana New" w:hAnsi="Angsana New" w:cs="Angsana New"/>
          <w:spacing w:val="-4"/>
          <w:sz w:val="32"/>
          <w:szCs w:val="32"/>
        </w:rPr>
        <w:t xml:space="preserve">12, </w:t>
      </w:r>
      <w:r w:rsidRPr="005A4D66">
        <w:rPr>
          <w:rFonts w:ascii="Angsana New" w:hAnsi="Angsana New" w:cs="Angsana New"/>
          <w:spacing w:val="-4"/>
          <w:sz w:val="32"/>
          <w:szCs w:val="32"/>
        </w:rPr>
        <w:t xml:space="preserve">2016, the Company entered into Joint Venture Agreement with </w:t>
      </w:r>
      <w:proofErr w:type="spellStart"/>
      <w:r w:rsidRPr="005A4D66">
        <w:rPr>
          <w:rFonts w:ascii="Angsana New" w:hAnsi="Angsana New" w:cs="Angsana New"/>
          <w:spacing w:val="-4"/>
          <w:sz w:val="32"/>
          <w:szCs w:val="32"/>
        </w:rPr>
        <w:t>Wheig</w:t>
      </w:r>
      <w:proofErr w:type="spellEnd"/>
      <w:r w:rsidRPr="005A4D66">
        <w:rPr>
          <w:rFonts w:ascii="Angsana New" w:hAnsi="Angsana New" w:cs="Angsana New"/>
          <w:spacing w:val="-4"/>
          <w:sz w:val="32"/>
          <w:szCs w:val="32"/>
        </w:rPr>
        <w:t xml:space="preserve"> S.A.S., which was incorporated in France to jointly set up and invest in a joint venture namely “Focus </w:t>
      </w:r>
      <w:proofErr w:type="spellStart"/>
      <w:r w:rsidRPr="005A4D66">
        <w:rPr>
          <w:rFonts w:ascii="Angsana New" w:hAnsi="Angsana New" w:cs="Angsana New"/>
          <w:spacing w:val="-4"/>
          <w:sz w:val="32"/>
          <w:szCs w:val="32"/>
        </w:rPr>
        <w:t>Wheig</w:t>
      </w:r>
      <w:proofErr w:type="spellEnd"/>
      <w:r w:rsidRPr="005A4D66">
        <w:rPr>
          <w:rFonts w:ascii="Angsana New" w:hAnsi="Angsana New" w:cs="Angsana New"/>
          <w:spacing w:val="-4"/>
          <w:sz w:val="32"/>
          <w:szCs w:val="32"/>
        </w:rPr>
        <w:t xml:space="preserve"> Corporation Limited” (“the joint venture”) which was incorporated in Thailand on October </w:t>
      </w:r>
      <w:r w:rsidR="00DF55EE" w:rsidRPr="005A4D66">
        <w:rPr>
          <w:rFonts w:ascii="Angsana New" w:hAnsi="Angsana New" w:cs="Angsana New"/>
          <w:spacing w:val="-4"/>
          <w:sz w:val="32"/>
          <w:szCs w:val="32"/>
        </w:rPr>
        <w:t>5</w:t>
      </w:r>
      <w:r w:rsidR="00DF55EE">
        <w:rPr>
          <w:rFonts w:ascii="Angsana New" w:hAnsi="Angsana New" w:cs="Angsana New"/>
          <w:spacing w:val="-4"/>
          <w:sz w:val="32"/>
          <w:szCs w:val="32"/>
        </w:rPr>
        <w:t>,</w:t>
      </w:r>
      <w:r w:rsidR="00DF55EE" w:rsidRPr="005A4D66">
        <w:rPr>
          <w:rFonts w:ascii="Angsana New" w:hAnsi="Angsana New" w:cs="Angsana New"/>
          <w:spacing w:val="-4"/>
          <w:sz w:val="32"/>
          <w:szCs w:val="32"/>
        </w:rPr>
        <w:t xml:space="preserve"> </w:t>
      </w:r>
      <w:r w:rsidRPr="005A4D66">
        <w:rPr>
          <w:rFonts w:ascii="Angsana New" w:hAnsi="Angsana New" w:cs="Angsana New"/>
          <w:spacing w:val="-4"/>
          <w:sz w:val="32"/>
          <w:szCs w:val="32"/>
        </w:rPr>
        <w:t xml:space="preserve">2016 (see Note </w:t>
      </w:r>
      <w:r w:rsidR="00E90234">
        <w:rPr>
          <w:rFonts w:ascii="Angsana New" w:hAnsi="Angsana New" w:cs="Angsana New"/>
          <w:spacing w:val="-4"/>
          <w:sz w:val="32"/>
          <w:szCs w:val="32"/>
        </w:rPr>
        <w:t>8</w:t>
      </w:r>
      <w:r w:rsidRPr="005A4D66">
        <w:rPr>
          <w:rFonts w:ascii="Angsana New" w:hAnsi="Angsana New" w:cs="Angsana New"/>
          <w:spacing w:val="-4"/>
          <w:sz w:val="32"/>
          <w:szCs w:val="32"/>
        </w:rPr>
        <w:t>).</w:t>
      </w:r>
    </w:p>
    <w:p w:rsidR="001D1BF8" w:rsidRPr="005A4D66" w:rsidRDefault="001D1BF8" w:rsidP="00912F79">
      <w:pPr>
        <w:pStyle w:val="BodyTextIndent2"/>
        <w:tabs>
          <w:tab w:val="left" w:pos="284"/>
          <w:tab w:val="left" w:pos="426"/>
          <w:tab w:val="left" w:pos="851"/>
          <w:tab w:val="left" w:pos="1418"/>
          <w:tab w:val="left" w:pos="1985"/>
          <w:tab w:val="left" w:pos="2552"/>
        </w:tabs>
        <w:spacing w:line="380" w:lineRule="exact"/>
        <w:ind w:left="-142" w:firstLine="142"/>
        <w:outlineLvl w:val="0"/>
        <w:rPr>
          <w:rFonts w:ascii="Angsana New" w:hAnsi="Angsana New" w:cs="Angsana New"/>
        </w:rPr>
      </w:pPr>
    </w:p>
    <w:p w:rsidR="00912F79" w:rsidRPr="00AE658B" w:rsidRDefault="00912F79" w:rsidP="00912F79">
      <w:pPr>
        <w:pStyle w:val="Subtitle"/>
        <w:spacing w:line="360" w:lineRule="exact"/>
        <w:outlineLvl w:val="0"/>
        <w:rPr>
          <w:rFonts w:ascii="Angsana New" w:hAnsi="Angsana New"/>
          <w:b/>
          <w:bCs/>
          <w:sz w:val="32"/>
          <w:szCs w:val="32"/>
          <w:cs/>
          <w:lang w:val="en-US"/>
        </w:rPr>
      </w:pPr>
      <w:r>
        <w:rPr>
          <w:rFonts w:ascii="Angsana New" w:hAnsi="Angsana New"/>
          <w:spacing w:val="-2"/>
          <w:sz w:val="32"/>
          <w:szCs w:val="32"/>
        </w:rPr>
        <w:br w:type="page"/>
      </w:r>
      <w:r w:rsidRPr="005A4D66">
        <w:rPr>
          <w:rFonts w:ascii="Angsana New" w:hAnsi="Angsana New"/>
          <w:b/>
          <w:bCs/>
          <w:sz w:val="32"/>
          <w:szCs w:val="32"/>
        </w:rPr>
        <w:lastRenderedPageBreak/>
        <w:t>FOCUS DEVELOPMENT AND CONSTRUCTION PUBLIC COMPANY LIMITED</w:t>
      </w:r>
    </w:p>
    <w:p w:rsidR="00912F79" w:rsidRPr="00AE658B" w:rsidRDefault="00912F79" w:rsidP="00912F79">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912F79" w:rsidRPr="005A4D66" w:rsidRDefault="00912F79" w:rsidP="00912F79">
      <w:pPr>
        <w:pStyle w:val="BodyTextIndent3"/>
        <w:tabs>
          <w:tab w:val="left" w:pos="2580"/>
        </w:tabs>
        <w:spacing w:line="380" w:lineRule="exact"/>
        <w:ind w:left="0"/>
        <w:jc w:val="center"/>
        <w:rPr>
          <w:rFonts w:ascii="Angsana New" w:hAnsi="Angsana New" w:cs="Angsana New"/>
          <w:b/>
          <w:bCs/>
        </w:rPr>
      </w:pPr>
      <w:r w:rsidRPr="005A4D66">
        <w:rPr>
          <w:rFonts w:ascii="Angsana New" w:hAnsi="Angsana New" w:cs="Angsana New"/>
          <w:b/>
          <w:bCs/>
        </w:rPr>
        <w:t>MARCH 31, 201</w:t>
      </w:r>
      <w:r w:rsidR="00BF77CC">
        <w:rPr>
          <w:rFonts w:ascii="Angsana New" w:hAnsi="Angsana New" w:cs="Angsana New"/>
          <w:b/>
          <w:bCs/>
        </w:rPr>
        <w:t>9</w:t>
      </w:r>
    </w:p>
    <w:p w:rsidR="00912F79" w:rsidRDefault="00912F79" w:rsidP="005B71E2">
      <w:pPr>
        <w:widowControl w:val="0"/>
        <w:tabs>
          <w:tab w:val="left" w:pos="851"/>
          <w:tab w:val="left" w:pos="1418"/>
          <w:tab w:val="left" w:pos="1985"/>
          <w:tab w:val="left" w:pos="2552"/>
        </w:tabs>
        <w:spacing w:line="340" w:lineRule="exact"/>
        <w:ind w:left="851" w:hanging="567"/>
        <w:jc w:val="thaiDistribute"/>
        <w:rPr>
          <w:rFonts w:ascii="Angsana New" w:hAnsi="Angsana New" w:cs="Angsana New"/>
          <w:spacing w:val="-2"/>
          <w:sz w:val="32"/>
          <w:szCs w:val="32"/>
        </w:rPr>
      </w:pPr>
    </w:p>
    <w:p w:rsidR="005B71E2" w:rsidRPr="008C6F62" w:rsidRDefault="005B71E2" w:rsidP="005B71E2">
      <w:pPr>
        <w:tabs>
          <w:tab w:val="left" w:pos="284"/>
          <w:tab w:val="left" w:pos="851"/>
          <w:tab w:val="left" w:pos="1418"/>
          <w:tab w:val="left" w:pos="1985"/>
        </w:tabs>
        <w:spacing w:line="340" w:lineRule="exact"/>
        <w:jc w:val="both"/>
        <w:rPr>
          <w:rFonts w:ascii="Angsana New" w:hAnsi="Angsana New" w:cs="Angsana New"/>
          <w:sz w:val="32"/>
          <w:szCs w:val="32"/>
        </w:rPr>
      </w:pPr>
      <w:r w:rsidRPr="008C6F62">
        <w:rPr>
          <w:rFonts w:ascii="Angsana New" w:hAnsi="Angsana New" w:cs="Angsana New"/>
          <w:sz w:val="32"/>
          <w:szCs w:val="32"/>
        </w:rPr>
        <w:tab/>
        <w:t>2</w:t>
      </w:r>
      <w:r w:rsidRPr="00B26448">
        <w:rPr>
          <w:rFonts w:ascii="Angsana New" w:hAnsi="Angsana New" w:cs="Angsana New"/>
          <w:sz w:val="32"/>
          <w:szCs w:val="32"/>
        </w:rPr>
        <w:t>.</w:t>
      </w:r>
      <w:r>
        <w:rPr>
          <w:rFonts w:ascii="Angsana New" w:hAnsi="Angsana New" w:cs="Angsana New"/>
          <w:sz w:val="32"/>
          <w:szCs w:val="32"/>
        </w:rPr>
        <w:t>2</w:t>
      </w:r>
      <w:r w:rsidRPr="008C6F62">
        <w:rPr>
          <w:rFonts w:ascii="Angsana New" w:hAnsi="Angsana New" w:cs="Angsana New"/>
          <w:sz w:val="32"/>
          <w:szCs w:val="32"/>
        </w:rPr>
        <w:tab/>
        <w:t xml:space="preserve">Basis for the preparation of interim financial statements </w:t>
      </w:r>
    </w:p>
    <w:p w:rsidR="005B71E2" w:rsidRPr="005B71E2" w:rsidRDefault="005B71E2" w:rsidP="005B71E2">
      <w:pPr>
        <w:widowControl w:val="0"/>
        <w:tabs>
          <w:tab w:val="left" w:pos="851"/>
          <w:tab w:val="left" w:pos="1418"/>
          <w:tab w:val="left" w:pos="1985"/>
          <w:tab w:val="left" w:pos="2552"/>
        </w:tabs>
        <w:spacing w:line="340" w:lineRule="exact"/>
        <w:ind w:left="851" w:hanging="567"/>
        <w:jc w:val="thaiDistribute"/>
        <w:rPr>
          <w:rFonts w:ascii="Angsana New" w:hAnsi="Angsana New" w:cs="Angsana New"/>
          <w:spacing w:val="-2"/>
          <w:sz w:val="32"/>
          <w:szCs w:val="32"/>
        </w:rPr>
      </w:pPr>
      <w:r>
        <w:rPr>
          <w:rFonts w:ascii="Angsana New" w:hAnsi="Angsana New" w:cs="Angsana New"/>
          <w:spacing w:val="-2"/>
          <w:sz w:val="32"/>
          <w:szCs w:val="32"/>
        </w:rPr>
        <w:tab/>
      </w:r>
      <w:r>
        <w:rPr>
          <w:rFonts w:ascii="Angsana New" w:hAnsi="Angsana New" w:cs="Angsana New"/>
          <w:spacing w:val="-2"/>
          <w:sz w:val="32"/>
          <w:szCs w:val="32"/>
        </w:rPr>
        <w:tab/>
      </w:r>
      <w:r w:rsidRPr="005B71E2">
        <w:rPr>
          <w:rFonts w:ascii="Angsana New" w:hAnsi="Angsana New" w:cs="Angsana New"/>
          <w:spacing w:val="-2"/>
          <w:sz w:val="32"/>
          <w:szCs w:val="32"/>
        </w:rPr>
        <w:t>These interim financial statements are prepared in accordance with Thai Accounting</w:t>
      </w:r>
      <w:r w:rsidRPr="008C6F62">
        <w:rPr>
          <w:rFonts w:ascii="Angsana New" w:hAnsi="Angsana New" w:cs="Angsana New"/>
          <w:spacing w:val="-2"/>
          <w:sz w:val="32"/>
          <w:szCs w:val="32"/>
        </w:rPr>
        <w:t xml:space="preserve"> Standard</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No</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 xml:space="preserve">34 </w:t>
      </w:r>
      <w:r w:rsidRPr="00B26448">
        <w:rPr>
          <w:rFonts w:ascii="Angsana New" w:hAnsi="Angsana New" w:cs="Angsana New"/>
          <w:spacing w:val="-2"/>
          <w:sz w:val="32"/>
          <w:szCs w:val="32"/>
        </w:rPr>
        <w:t>(</w:t>
      </w:r>
      <w:r w:rsidRPr="005B71E2">
        <w:rPr>
          <w:rFonts w:ascii="Angsana New" w:hAnsi="Angsana New" w:cs="Angsana New"/>
          <w:spacing w:val="-2"/>
          <w:sz w:val="32"/>
          <w:szCs w:val="32"/>
        </w:rPr>
        <w:t>revised 2018</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Interim Financial Reporting, and the requirements of the Securities and</w:t>
      </w:r>
      <w:r w:rsidRPr="00B26448">
        <w:rPr>
          <w:rFonts w:ascii="Angsana New" w:hAnsi="Angsana New" w:cs="Angsana New"/>
          <w:spacing w:val="-2"/>
          <w:sz w:val="32"/>
          <w:szCs w:val="32"/>
        </w:rPr>
        <w:t xml:space="preserve"> </w:t>
      </w:r>
      <w:r w:rsidRPr="008C6F62">
        <w:rPr>
          <w:rFonts w:ascii="Angsana New" w:hAnsi="Angsana New" w:cs="Angsana New"/>
          <w:spacing w:val="-2"/>
          <w:sz w:val="32"/>
          <w:szCs w:val="32"/>
        </w:rPr>
        <w:t xml:space="preserve">Exchange Commission </w:t>
      </w:r>
      <w:r w:rsidRPr="00B26448">
        <w:rPr>
          <w:rFonts w:ascii="Angsana New" w:hAnsi="Angsana New" w:cs="Angsana New"/>
          <w:spacing w:val="-2"/>
          <w:sz w:val="32"/>
          <w:szCs w:val="32"/>
        </w:rPr>
        <w:t>(</w:t>
      </w:r>
      <w:r w:rsidRPr="008C6F62">
        <w:rPr>
          <w:rFonts w:ascii="Angsana New" w:hAnsi="Angsana New" w:cs="Angsana New"/>
          <w:spacing w:val="-2"/>
          <w:sz w:val="32"/>
          <w:szCs w:val="32"/>
        </w:rPr>
        <w:t>SEC</w:t>
      </w:r>
      <w:r w:rsidRPr="00B26448">
        <w:rPr>
          <w:rFonts w:ascii="Angsana New" w:hAnsi="Angsana New" w:cs="Angsana New"/>
          <w:spacing w:val="-2"/>
          <w:sz w:val="32"/>
          <w:szCs w:val="32"/>
        </w:rPr>
        <w:t xml:space="preserve">). </w:t>
      </w:r>
      <w:r w:rsidRPr="008C6F62">
        <w:rPr>
          <w:rFonts w:ascii="Angsana New" w:hAnsi="Angsana New" w:cs="Angsana New"/>
          <w:spacing w:val="-2"/>
          <w:sz w:val="32"/>
          <w:szCs w:val="32"/>
        </w:rPr>
        <w:t>The interim financial statements are intended to provide information</w:t>
      </w:r>
      <w:r w:rsidRPr="00B26448">
        <w:rPr>
          <w:rFonts w:ascii="Angsana New" w:hAnsi="Angsana New" w:cs="Angsana New"/>
          <w:spacing w:val="-2"/>
          <w:sz w:val="32"/>
          <w:szCs w:val="32"/>
        </w:rPr>
        <w:t xml:space="preserve"> </w:t>
      </w:r>
      <w:r w:rsidRPr="008C6F62">
        <w:rPr>
          <w:rFonts w:ascii="Angsana New" w:hAnsi="Angsana New" w:cs="Angsana New"/>
          <w:spacing w:val="-2"/>
          <w:sz w:val="32"/>
          <w:szCs w:val="32"/>
        </w:rPr>
        <w:t>additional to that included in the latest annual financial statements</w:t>
      </w:r>
      <w:r w:rsidRPr="00B26448">
        <w:rPr>
          <w:rFonts w:ascii="Angsana New" w:hAnsi="Angsana New" w:cs="Angsana New"/>
          <w:spacing w:val="-2"/>
          <w:sz w:val="32"/>
          <w:szCs w:val="32"/>
        </w:rPr>
        <w:t xml:space="preserve">. </w:t>
      </w:r>
      <w:r w:rsidRPr="008C6F62">
        <w:rPr>
          <w:rFonts w:ascii="Angsana New" w:hAnsi="Angsana New" w:cs="Angsana New"/>
          <w:spacing w:val="-2"/>
          <w:sz w:val="32"/>
          <w:szCs w:val="32"/>
        </w:rPr>
        <w:t>Accordingly, they focus on new</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activities, events, and situations and not intended to re</w:t>
      </w:r>
      <w:r w:rsidRPr="00B26448">
        <w:rPr>
          <w:rFonts w:ascii="Angsana New" w:hAnsi="Angsana New" w:cs="Angsana New"/>
          <w:spacing w:val="-2"/>
          <w:sz w:val="32"/>
          <w:szCs w:val="32"/>
        </w:rPr>
        <w:t>-</w:t>
      </w:r>
      <w:r w:rsidRPr="005B71E2">
        <w:rPr>
          <w:rFonts w:ascii="Angsana New" w:hAnsi="Angsana New" w:cs="Angsana New"/>
          <w:spacing w:val="-2"/>
          <w:sz w:val="32"/>
          <w:szCs w:val="32"/>
        </w:rPr>
        <w:t>emphasis on the information previously</w:t>
      </w:r>
      <w:r w:rsidRPr="00B26448">
        <w:rPr>
          <w:rFonts w:ascii="Angsana New" w:hAnsi="Angsana New" w:cs="Angsana New"/>
          <w:spacing w:val="-2"/>
          <w:sz w:val="32"/>
          <w:szCs w:val="32"/>
        </w:rPr>
        <w:t xml:space="preserve"> </w:t>
      </w:r>
      <w:r w:rsidRPr="008C6F62">
        <w:rPr>
          <w:rFonts w:ascii="Angsana New" w:hAnsi="Angsana New" w:cs="Angsana New"/>
          <w:spacing w:val="-2"/>
          <w:sz w:val="32"/>
          <w:szCs w:val="32"/>
        </w:rPr>
        <w:t>reported</w:t>
      </w:r>
      <w:r w:rsidRPr="00B26448">
        <w:rPr>
          <w:rFonts w:ascii="Angsana New" w:hAnsi="Angsana New" w:cs="Angsana New"/>
          <w:spacing w:val="-2"/>
          <w:sz w:val="32"/>
          <w:szCs w:val="32"/>
        </w:rPr>
        <w:t xml:space="preserve">. </w:t>
      </w:r>
      <w:r w:rsidRPr="008C6F62">
        <w:rPr>
          <w:rFonts w:ascii="Angsana New" w:hAnsi="Angsana New" w:cs="Angsana New"/>
          <w:spacing w:val="-2"/>
          <w:sz w:val="32"/>
          <w:szCs w:val="32"/>
        </w:rPr>
        <w:t>The interim financial statements should therefore, be read in conjunction with the financial</w:t>
      </w:r>
      <w:r w:rsidRPr="005B71E2">
        <w:rPr>
          <w:rFonts w:ascii="Angsana New" w:hAnsi="Angsana New" w:cs="Angsana New"/>
          <w:spacing w:val="-2"/>
          <w:sz w:val="32"/>
          <w:szCs w:val="32"/>
        </w:rPr>
        <w:t xml:space="preserve"> statements for the year ended December 31, 2018</w:t>
      </w:r>
      <w:r w:rsidRPr="00B26448">
        <w:rPr>
          <w:rFonts w:ascii="Angsana New" w:hAnsi="Angsana New" w:cs="Angsana New"/>
          <w:spacing w:val="-2"/>
          <w:sz w:val="32"/>
          <w:szCs w:val="32"/>
        </w:rPr>
        <w:t>.</w:t>
      </w:r>
    </w:p>
    <w:p w:rsidR="005B71E2" w:rsidRPr="005B71E2" w:rsidRDefault="005B71E2" w:rsidP="005B71E2">
      <w:pPr>
        <w:widowControl w:val="0"/>
        <w:tabs>
          <w:tab w:val="left" w:pos="851"/>
          <w:tab w:val="left" w:pos="1418"/>
          <w:tab w:val="left" w:pos="1985"/>
          <w:tab w:val="left" w:pos="2552"/>
        </w:tabs>
        <w:spacing w:line="340" w:lineRule="exact"/>
        <w:ind w:left="851" w:hanging="567"/>
        <w:jc w:val="thaiDistribute"/>
        <w:rPr>
          <w:rFonts w:ascii="Angsana New" w:hAnsi="Angsana New" w:cs="Angsana New"/>
          <w:spacing w:val="-2"/>
          <w:sz w:val="32"/>
          <w:szCs w:val="32"/>
        </w:rPr>
      </w:pPr>
      <w:r>
        <w:rPr>
          <w:rFonts w:ascii="Angsana New" w:hAnsi="Angsana New" w:cs="Angsana New"/>
          <w:spacing w:val="-2"/>
          <w:sz w:val="32"/>
          <w:szCs w:val="32"/>
        </w:rPr>
        <w:tab/>
      </w:r>
      <w:r>
        <w:rPr>
          <w:rFonts w:ascii="Angsana New" w:hAnsi="Angsana New" w:cs="Angsana New"/>
          <w:spacing w:val="-2"/>
          <w:sz w:val="32"/>
          <w:szCs w:val="32"/>
        </w:rPr>
        <w:tab/>
      </w:r>
      <w:r w:rsidRPr="005B71E2">
        <w:rPr>
          <w:rFonts w:ascii="Angsana New" w:hAnsi="Angsana New" w:cs="Angsana New"/>
          <w:spacing w:val="-2"/>
          <w:sz w:val="32"/>
          <w:szCs w:val="32"/>
        </w:rPr>
        <w:t>The interim financial statements have been prepared on a historical cost basis except where otherwise disclosed in the accounting policies</w:t>
      </w:r>
      <w:r w:rsidRPr="00B26448">
        <w:rPr>
          <w:rFonts w:ascii="Angsana New" w:hAnsi="Angsana New" w:cs="Angsana New"/>
          <w:spacing w:val="-2"/>
          <w:sz w:val="32"/>
          <w:szCs w:val="32"/>
        </w:rPr>
        <w:t xml:space="preserve">. </w:t>
      </w:r>
    </w:p>
    <w:p w:rsidR="005B71E2" w:rsidRPr="005B71E2" w:rsidRDefault="005B71E2" w:rsidP="005B71E2">
      <w:pPr>
        <w:widowControl w:val="0"/>
        <w:tabs>
          <w:tab w:val="left" w:pos="851"/>
          <w:tab w:val="left" w:pos="1418"/>
          <w:tab w:val="left" w:pos="1985"/>
          <w:tab w:val="left" w:pos="2552"/>
        </w:tabs>
        <w:spacing w:line="340" w:lineRule="exact"/>
        <w:ind w:left="851" w:hanging="567"/>
        <w:jc w:val="thaiDistribute"/>
        <w:rPr>
          <w:rFonts w:ascii="Angsana New" w:hAnsi="Angsana New" w:cs="Angsana New"/>
          <w:spacing w:val="-2"/>
          <w:sz w:val="32"/>
          <w:szCs w:val="32"/>
        </w:rPr>
      </w:pPr>
      <w:r>
        <w:rPr>
          <w:rFonts w:ascii="Angsana New" w:hAnsi="Angsana New" w:cs="Angsana New"/>
          <w:spacing w:val="-2"/>
          <w:sz w:val="32"/>
          <w:szCs w:val="32"/>
        </w:rPr>
        <w:tab/>
      </w:r>
      <w:r>
        <w:rPr>
          <w:rFonts w:ascii="Angsana New" w:hAnsi="Angsana New" w:cs="Angsana New"/>
          <w:spacing w:val="-2"/>
          <w:sz w:val="32"/>
          <w:szCs w:val="32"/>
        </w:rPr>
        <w:tab/>
      </w:r>
      <w:r w:rsidRPr="005B71E2">
        <w:rPr>
          <w:rFonts w:ascii="Angsana New" w:hAnsi="Angsana New" w:cs="Angsana New"/>
          <w:spacing w:val="-2"/>
          <w:sz w:val="32"/>
          <w:szCs w:val="32"/>
        </w:rPr>
        <w:t>The interim financial statements in Thai language are the official statutory financial statements</w:t>
      </w:r>
      <w:r w:rsidRPr="00B26448">
        <w:rPr>
          <w:rFonts w:ascii="Angsana New" w:hAnsi="Angsana New" w:cs="Angsana New"/>
          <w:spacing w:val="-2"/>
          <w:sz w:val="32"/>
          <w:szCs w:val="32"/>
        </w:rPr>
        <w:t xml:space="preserve"> </w:t>
      </w:r>
      <w:r w:rsidRPr="008C6F62">
        <w:rPr>
          <w:rFonts w:ascii="Angsana New" w:hAnsi="Angsana New" w:cs="Angsana New"/>
          <w:spacing w:val="-2"/>
          <w:sz w:val="32"/>
          <w:szCs w:val="32"/>
        </w:rPr>
        <w:t>of the Company</w:t>
      </w:r>
      <w:r w:rsidRPr="00B26448">
        <w:rPr>
          <w:rFonts w:ascii="Angsana New" w:hAnsi="Angsana New" w:cs="Angsana New"/>
          <w:spacing w:val="-2"/>
          <w:sz w:val="32"/>
          <w:szCs w:val="32"/>
        </w:rPr>
        <w:t xml:space="preserve">. </w:t>
      </w:r>
      <w:r w:rsidRPr="008C6F62">
        <w:rPr>
          <w:rFonts w:ascii="Angsana New" w:hAnsi="Angsana New" w:cs="Angsana New"/>
          <w:spacing w:val="-2"/>
          <w:sz w:val="32"/>
          <w:szCs w:val="32"/>
        </w:rPr>
        <w:t>The interim financial statements in English language have been translated from the</w:t>
      </w:r>
      <w:r w:rsidRPr="005B71E2">
        <w:rPr>
          <w:rFonts w:ascii="Angsana New" w:hAnsi="Angsana New" w:cs="Angsana New"/>
          <w:spacing w:val="-2"/>
          <w:sz w:val="32"/>
          <w:szCs w:val="32"/>
        </w:rPr>
        <w:t xml:space="preserve"> financial statements in Thai language version</w:t>
      </w:r>
      <w:r w:rsidRPr="00B26448">
        <w:rPr>
          <w:rFonts w:ascii="Angsana New" w:hAnsi="Angsana New" w:cs="Angsana New"/>
          <w:spacing w:val="-2"/>
          <w:sz w:val="32"/>
          <w:szCs w:val="32"/>
        </w:rPr>
        <w:t>.</w:t>
      </w:r>
    </w:p>
    <w:p w:rsidR="005B71E2" w:rsidRPr="005B71E2" w:rsidRDefault="005B71E2" w:rsidP="005B71E2">
      <w:pPr>
        <w:widowControl w:val="0"/>
        <w:tabs>
          <w:tab w:val="left" w:pos="851"/>
          <w:tab w:val="left" w:pos="1418"/>
          <w:tab w:val="left" w:pos="1985"/>
          <w:tab w:val="left" w:pos="2552"/>
        </w:tabs>
        <w:spacing w:line="340" w:lineRule="exact"/>
        <w:ind w:left="851" w:hanging="567"/>
        <w:jc w:val="thaiDistribute"/>
        <w:rPr>
          <w:rFonts w:ascii="Angsana New" w:hAnsi="Angsana New" w:cs="Angsana New"/>
          <w:spacing w:val="-2"/>
          <w:sz w:val="32"/>
          <w:szCs w:val="32"/>
        </w:rPr>
      </w:pPr>
      <w:r w:rsidRPr="00B26448">
        <w:rPr>
          <w:rFonts w:ascii="Angsana New" w:hAnsi="Angsana New" w:cs="Angsana New" w:hint="cs"/>
          <w:spacing w:val="-2"/>
          <w:sz w:val="32"/>
          <w:szCs w:val="32"/>
        </w:rPr>
        <w:tab/>
      </w:r>
    </w:p>
    <w:p w:rsidR="005B71E2" w:rsidRPr="005B71E2" w:rsidRDefault="005B71E2" w:rsidP="005B71E2">
      <w:pPr>
        <w:tabs>
          <w:tab w:val="left" w:pos="284"/>
          <w:tab w:val="left" w:pos="851"/>
          <w:tab w:val="left" w:pos="1418"/>
          <w:tab w:val="left" w:pos="1985"/>
        </w:tabs>
        <w:spacing w:line="340" w:lineRule="exact"/>
        <w:jc w:val="both"/>
        <w:rPr>
          <w:rFonts w:ascii="Angsana New" w:hAnsi="Angsana New" w:cs="Angsana New"/>
          <w:sz w:val="32"/>
          <w:szCs w:val="32"/>
        </w:rPr>
      </w:pPr>
      <w:r w:rsidRPr="00B26448">
        <w:rPr>
          <w:rFonts w:ascii="Angsana New" w:hAnsi="Angsana New" w:cs="Angsana New"/>
          <w:sz w:val="32"/>
          <w:szCs w:val="32"/>
        </w:rPr>
        <w:t xml:space="preserve">      </w:t>
      </w:r>
      <w:r w:rsidRPr="005B71E2">
        <w:rPr>
          <w:rFonts w:ascii="Angsana New" w:hAnsi="Angsana New" w:cs="Angsana New"/>
          <w:sz w:val="32"/>
          <w:szCs w:val="32"/>
        </w:rPr>
        <w:t>2</w:t>
      </w:r>
      <w:r w:rsidRPr="00B26448">
        <w:rPr>
          <w:rFonts w:ascii="Angsana New" w:hAnsi="Angsana New" w:cs="Angsana New"/>
          <w:sz w:val="32"/>
          <w:szCs w:val="32"/>
        </w:rPr>
        <w:t>.</w:t>
      </w:r>
      <w:r>
        <w:rPr>
          <w:rFonts w:ascii="Angsana New" w:hAnsi="Angsana New" w:cs="Angsana New"/>
          <w:sz w:val="32"/>
          <w:szCs w:val="32"/>
        </w:rPr>
        <w:t xml:space="preserve">3 </w:t>
      </w:r>
      <w:r>
        <w:rPr>
          <w:rFonts w:ascii="Angsana New" w:hAnsi="Angsana New" w:cs="Angsana New"/>
          <w:sz w:val="32"/>
          <w:szCs w:val="32"/>
        </w:rPr>
        <w:tab/>
      </w:r>
      <w:r w:rsidRPr="005B71E2">
        <w:rPr>
          <w:rFonts w:ascii="Angsana New" w:hAnsi="Angsana New" w:cs="Angsana New"/>
          <w:sz w:val="32"/>
          <w:szCs w:val="32"/>
        </w:rPr>
        <w:t>Thai Financial Reporting Standards that become effective in the current year</w:t>
      </w:r>
    </w:p>
    <w:p w:rsidR="005B71E2" w:rsidRPr="005B71E2" w:rsidRDefault="005B71E2" w:rsidP="005B71E2">
      <w:pPr>
        <w:widowControl w:val="0"/>
        <w:tabs>
          <w:tab w:val="left" w:pos="851"/>
          <w:tab w:val="left" w:pos="1418"/>
          <w:tab w:val="left" w:pos="1985"/>
          <w:tab w:val="left" w:pos="2552"/>
        </w:tabs>
        <w:spacing w:line="340" w:lineRule="exact"/>
        <w:ind w:left="851" w:hanging="567"/>
        <w:jc w:val="thaiDistribute"/>
        <w:rPr>
          <w:rFonts w:ascii="Angsana New" w:hAnsi="Angsana New" w:cs="Angsana New"/>
          <w:spacing w:val="-2"/>
          <w:sz w:val="32"/>
          <w:szCs w:val="32"/>
        </w:rPr>
      </w:pPr>
      <w:r w:rsidRPr="005B71E2">
        <w:rPr>
          <w:rFonts w:ascii="Angsana New" w:hAnsi="Angsana New" w:cs="Angsana New"/>
          <w:spacing w:val="-2"/>
          <w:sz w:val="32"/>
          <w:szCs w:val="32"/>
        </w:rPr>
        <w:tab/>
      </w:r>
      <w:r w:rsidRPr="005B71E2">
        <w:rPr>
          <w:rFonts w:ascii="Angsana New" w:hAnsi="Angsana New" w:cs="Angsana New"/>
          <w:spacing w:val="-2"/>
          <w:sz w:val="32"/>
          <w:szCs w:val="32"/>
        </w:rPr>
        <w:tab/>
        <w:t xml:space="preserve">During the period, the Company </w:t>
      </w:r>
      <w:r w:rsidR="00D81F3D">
        <w:rPr>
          <w:rFonts w:ascii="Angsana New" w:hAnsi="Angsana New" w:cs="Angsana New"/>
          <w:spacing w:val="-2"/>
          <w:sz w:val="32"/>
          <w:szCs w:val="32"/>
        </w:rPr>
        <w:t>has</w:t>
      </w:r>
      <w:r w:rsidRPr="005B71E2">
        <w:rPr>
          <w:rFonts w:ascii="Angsana New" w:hAnsi="Angsana New" w:cs="Angsana New"/>
          <w:spacing w:val="-2"/>
          <w:sz w:val="32"/>
          <w:szCs w:val="32"/>
        </w:rPr>
        <w:t xml:space="preserve"> adopted the revised and new financial reporting standards and interpretations </w:t>
      </w:r>
      <w:r w:rsidRPr="00B26448">
        <w:rPr>
          <w:rFonts w:ascii="Angsana New" w:hAnsi="Angsana New" w:cs="Angsana New"/>
          <w:spacing w:val="-2"/>
          <w:sz w:val="32"/>
          <w:szCs w:val="32"/>
        </w:rPr>
        <w:t>(</w:t>
      </w:r>
      <w:r w:rsidRPr="005B71E2">
        <w:rPr>
          <w:rFonts w:ascii="Angsana New" w:hAnsi="Angsana New" w:cs="Angsana New"/>
          <w:spacing w:val="-2"/>
          <w:sz w:val="32"/>
          <w:szCs w:val="32"/>
        </w:rPr>
        <w:t>revised 2018</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including new accounting treatment guidance,</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which are effective for fiscal years beginning on or after January 1, 2019</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 xml:space="preserve">These financial reporting standards were aimed at alignment with the corresponding International Financial Reporting Standards </w:t>
      </w:r>
      <w:r w:rsidRPr="005B71E2">
        <w:rPr>
          <w:rFonts w:ascii="Angsana New" w:hAnsi="Angsana New" w:cs="Angsana New" w:hint="cs"/>
          <w:spacing w:val="-2"/>
          <w:sz w:val="32"/>
          <w:szCs w:val="32"/>
        </w:rPr>
        <w:t>with</w:t>
      </w:r>
      <w:r w:rsidRPr="005B71E2">
        <w:rPr>
          <w:rFonts w:ascii="Angsana New" w:hAnsi="Angsana New" w:cs="Angsana New"/>
          <w:spacing w:val="-2"/>
          <w:sz w:val="32"/>
          <w:szCs w:val="32"/>
        </w:rPr>
        <w:t xml:space="preserve"> most of the changes and clarifications directed towards disclosures in the notes to financial statements</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The adoption of these financial reporting standards does not have any significant impact on the Company</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and its subsidiaries</w:t>
      </w:r>
      <w:r w:rsidRPr="00B26448">
        <w:rPr>
          <w:rFonts w:ascii="Angsana New" w:hAnsi="Angsana New" w:cs="Angsana New"/>
          <w:spacing w:val="-2"/>
          <w:sz w:val="32"/>
          <w:szCs w:val="32"/>
        </w:rPr>
        <w:t>’</w:t>
      </w:r>
      <w:r w:rsidRPr="005B71E2">
        <w:rPr>
          <w:rFonts w:ascii="Angsana New" w:hAnsi="Angsana New" w:cs="Angsana New"/>
          <w:spacing w:val="-2"/>
          <w:sz w:val="32"/>
          <w:szCs w:val="32"/>
        </w:rPr>
        <w:t xml:space="preserve"> financial statements</w:t>
      </w:r>
      <w:r w:rsidRPr="00B26448">
        <w:rPr>
          <w:rFonts w:ascii="Angsana New" w:hAnsi="Angsana New" w:cs="Angsana New"/>
          <w:spacing w:val="-2"/>
          <w:sz w:val="32"/>
          <w:szCs w:val="32"/>
        </w:rPr>
        <w:t>.</w:t>
      </w:r>
      <w:r w:rsidRPr="005B71E2">
        <w:rPr>
          <w:rFonts w:ascii="Angsana New" w:hAnsi="Angsana New" w:cs="Angsana New"/>
          <w:spacing w:val="-2"/>
          <w:sz w:val="32"/>
          <w:szCs w:val="32"/>
        </w:rPr>
        <w:t xml:space="preserve"> However, the new standard involves changes to key principles, as summarized below</w:t>
      </w:r>
      <w:r w:rsidRPr="00B26448">
        <w:rPr>
          <w:rFonts w:ascii="Angsana New" w:hAnsi="Angsana New" w:cs="Angsana New"/>
          <w:spacing w:val="-2"/>
          <w:sz w:val="32"/>
          <w:szCs w:val="32"/>
        </w:rPr>
        <w:t>.</w:t>
      </w:r>
    </w:p>
    <w:p w:rsidR="005B71E2" w:rsidRPr="005B71E2" w:rsidRDefault="005B71E2" w:rsidP="005B71E2">
      <w:pPr>
        <w:tabs>
          <w:tab w:val="left" w:pos="1418"/>
        </w:tabs>
        <w:spacing w:line="340" w:lineRule="exact"/>
        <w:ind w:left="851" w:hanging="851"/>
        <w:jc w:val="thaiDistribute"/>
        <w:rPr>
          <w:rFonts w:ascii="Angsana New" w:eastAsia="Calibri" w:hAnsi="Angsana New" w:cs="Angsana New"/>
          <w:color w:val="000000"/>
          <w:sz w:val="32"/>
          <w:szCs w:val="32"/>
        </w:rPr>
      </w:pPr>
    </w:p>
    <w:p w:rsidR="005B71E2" w:rsidRPr="005B71E2" w:rsidRDefault="005B71E2" w:rsidP="005B71E2">
      <w:pPr>
        <w:tabs>
          <w:tab w:val="left" w:pos="513"/>
        </w:tabs>
        <w:spacing w:line="340" w:lineRule="exact"/>
        <w:ind w:left="851" w:hanging="851"/>
        <w:jc w:val="thaiDistribute"/>
        <w:rPr>
          <w:rFonts w:ascii="Angsana New" w:hAnsi="Angsana New" w:cs="Angsana New"/>
          <w:b/>
          <w:bCs/>
          <w:sz w:val="32"/>
          <w:szCs w:val="32"/>
        </w:rPr>
      </w:pPr>
      <w:r w:rsidRPr="005B71E2">
        <w:rPr>
          <w:rFonts w:ascii="Angsana New" w:hAnsi="Angsana New" w:cs="Angsana New"/>
          <w:b/>
          <w:bCs/>
          <w:sz w:val="32"/>
          <w:szCs w:val="32"/>
        </w:rPr>
        <w:tab/>
      </w:r>
      <w:r w:rsidRPr="005B71E2">
        <w:rPr>
          <w:rFonts w:ascii="Angsana New" w:hAnsi="Angsana New" w:cs="Angsana New"/>
          <w:b/>
          <w:bCs/>
          <w:sz w:val="32"/>
          <w:szCs w:val="32"/>
        </w:rPr>
        <w:tab/>
        <w:t>TFRS 15 Revenue from Contracts with Customers</w:t>
      </w:r>
    </w:p>
    <w:p w:rsidR="005B71E2" w:rsidRDefault="005B71E2" w:rsidP="005B71E2">
      <w:pPr>
        <w:widowControl w:val="0"/>
        <w:tabs>
          <w:tab w:val="left" w:pos="851"/>
          <w:tab w:val="left" w:pos="1418"/>
          <w:tab w:val="left" w:pos="1985"/>
          <w:tab w:val="left" w:pos="2552"/>
        </w:tabs>
        <w:spacing w:line="340" w:lineRule="exact"/>
        <w:ind w:left="851" w:hanging="567"/>
        <w:jc w:val="thaiDistribute"/>
        <w:rPr>
          <w:rFonts w:ascii="Angsana New" w:hAnsi="Angsana New" w:cs="Angsana New"/>
          <w:spacing w:val="-2"/>
          <w:sz w:val="32"/>
          <w:szCs w:val="32"/>
        </w:rPr>
      </w:pPr>
      <w:r w:rsidRPr="005B71E2">
        <w:rPr>
          <w:rFonts w:ascii="Angsana New" w:hAnsi="Angsana New" w:cs="Angsana New"/>
          <w:sz w:val="32"/>
          <w:szCs w:val="32"/>
        </w:rPr>
        <w:tab/>
      </w:r>
      <w:r w:rsidRPr="005B71E2">
        <w:rPr>
          <w:rFonts w:ascii="Angsana New" w:hAnsi="Angsana New" w:cs="Angsana New"/>
          <w:sz w:val="32"/>
          <w:szCs w:val="32"/>
        </w:rPr>
        <w:tab/>
      </w:r>
      <w:r w:rsidRPr="005B71E2">
        <w:rPr>
          <w:rFonts w:ascii="Angsana New" w:hAnsi="Angsana New" w:cs="Angsana New"/>
          <w:spacing w:val="-2"/>
          <w:sz w:val="32"/>
          <w:szCs w:val="32"/>
        </w:rPr>
        <w:t>TFRS 15 supersedes TAS 11 Construction Contracts and</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TAS 18 Revenue, together with related Interpretations</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Entities are to apply this standard to all contracts with customers unless those contracts fall within the scope of other standards</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The standard establishes a five</w:t>
      </w:r>
      <w:r w:rsidRPr="00B26448">
        <w:rPr>
          <w:rFonts w:ascii="Angsana New" w:hAnsi="Angsana New" w:cs="Angsana New"/>
          <w:spacing w:val="-2"/>
          <w:sz w:val="32"/>
          <w:szCs w:val="32"/>
        </w:rPr>
        <w:t>-</w:t>
      </w:r>
      <w:r w:rsidRPr="005B71E2">
        <w:rPr>
          <w:rFonts w:ascii="Angsana New" w:hAnsi="Angsana New" w:cs="Angsana New"/>
          <w:spacing w:val="-2"/>
          <w:sz w:val="32"/>
          <w:szCs w:val="32"/>
        </w:rPr>
        <w:t>step model to account for revenue arising from contracts with customers, with revenue being recognized at an amount that reflects the consideration to which an entity expects to be entitled in exchange for transferring goods or services to a customer</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The standard requires entities to exercise judgement, taking into consideration all of the relevant facts and circumstances when applying each step of the model</w:t>
      </w:r>
      <w:r w:rsidRPr="00B26448">
        <w:rPr>
          <w:rFonts w:ascii="Angsana New" w:hAnsi="Angsana New" w:cs="Angsana New"/>
          <w:spacing w:val="-2"/>
          <w:sz w:val="32"/>
          <w:szCs w:val="32"/>
        </w:rPr>
        <w:t>.</w:t>
      </w:r>
    </w:p>
    <w:p w:rsidR="00D942C6" w:rsidRPr="005B71E2" w:rsidRDefault="00D942C6" w:rsidP="005B71E2">
      <w:pPr>
        <w:widowControl w:val="0"/>
        <w:tabs>
          <w:tab w:val="left" w:pos="851"/>
          <w:tab w:val="left" w:pos="1418"/>
          <w:tab w:val="left" w:pos="1985"/>
          <w:tab w:val="left" w:pos="2552"/>
        </w:tabs>
        <w:spacing w:line="340" w:lineRule="exact"/>
        <w:ind w:left="851" w:hanging="567"/>
        <w:jc w:val="thaiDistribute"/>
        <w:rPr>
          <w:rFonts w:ascii="Angsana New" w:hAnsi="Angsana New" w:cs="Angsana New"/>
          <w:spacing w:val="-2"/>
          <w:sz w:val="32"/>
          <w:szCs w:val="32"/>
        </w:rPr>
      </w:pPr>
    </w:p>
    <w:p w:rsidR="005B71E2" w:rsidRPr="00AE658B" w:rsidRDefault="005B71E2" w:rsidP="005B71E2">
      <w:pPr>
        <w:pStyle w:val="Subtitle"/>
        <w:spacing w:line="360" w:lineRule="exact"/>
        <w:outlineLvl w:val="0"/>
        <w:rPr>
          <w:rFonts w:ascii="Angsana New" w:hAnsi="Angsana New"/>
          <w:b/>
          <w:bCs/>
          <w:sz w:val="32"/>
          <w:szCs w:val="32"/>
          <w:cs/>
          <w:lang w:val="en-US"/>
        </w:rPr>
      </w:pPr>
      <w:r w:rsidRPr="005A4D66">
        <w:rPr>
          <w:rFonts w:ascii="Angsana New" w:hAnsi="Angsana New"/>
          <w:b/>
          <w:bCs/>
          <w:sz w:val="32"/>
          <w:szCs w:val="32"/>
        </w:rPr>
        <w:lastRenderedPageBreak/>
        <w:t>FOCUS DEVELOPMENT AND CONSTRUCTION PUBLIC COMPANY LIMITED</w:t>
      </w:r>
    </w:p>
    <w:p w:rsidR="005B71E2" w:rsidRPr="00AE658B" w:rsidRDefault="005B71E2" w:rsidP="005B71E2">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5B71E2" w:rsidRPr="005A4D66" w:rsidRDefault="005B71E2" w:rsidP="005B71E2">
      <w:pPr>
        <w:pStyle w:val="BodyTextIndent3"/>
        <w:tabs>
          <w:tab w:val="left" w:pos="2580"/>
        </w:tabs>
        <w:spacing w:line="380" w:lineRule="exact"/>
        <w:ind w:left="0"/>
        <w:jc w:val="center"/>
        <w:rPr>
          <w:rFonts w:ascii="Angsana New" w:hAnsi="Angsana New" w:cs="Angsana New"/>
          <w:b/>
          <w:bCs/>
        </w:rPr>
      </w:pPr>
      <w:r w:rsidRPr="005A4D66">
        <w:rPr>
          <w:rFonts w:ascii="Angsana New" w:hAnsi="Angsana New" w:cs="Angsana New"/>
          <w:b/>
          <w:bCs/>
        </w:rPr>
        <w:t>MARCH 31, 201</w:t>
      </w:r>
      <w:r>
        <w:rPr>
          <w:rFonts w:ascii="Angsana New" w:hAnsi="Angsana New" w:cs="Angsana New"/>
          <w:b/>
          <w:bCs/>
        </w:rPr>
        <w:t>9</w:t>
      </w:r>
    </w:p>
    <w:p w:rsidR="005B71E2" w:rsidRPr="005B71E2" w:rsidRDefault="005B71E2" w:rsidP="005B71E2">
      <w:pPr>
        <w:tabs>
          <w:tab w:val="left" w:pos="513"/>
          <w:tab w:val="left" w:pos="1200"/>
          <w:tab w:val="left" w:pos="1800"/>
          <w:tab w:val="left" w:pos="2400"/>
          <w:tab w:val="left" w:pos="3000"/>
        </w:tabs>
        <w:spacing w:line="340" w:lineRule="exact"/>
        <w:ind w:left="900" w:hanging="900"/>
        <w:jc w:val="thaiDistribute"/>
        <w:rPr>
          <w:rFonts w:ascii="Angsana New" w:hAnsi="Angsana New" w:cs="Angsana New"/>
          <w:sz w:val="32"/>
          <w:szCs w:val="32"/>
        </w:rPr>
      </w:pPr>
    </w:p>
    <w:p w:rsidR="005B71E2" w:rsidRPr="005B71E2" w:rsidRDefault="005B71E2" w:rsidP="005B71E2">
      <w:pPr>
        <w:tabs>
          <w:tab w:val="left" w:pos="284"/>
          <w:tab w:val="left" w:pos="851"/>
          <w:tab w:val="left" w:pos="1418"/>
          <w:tab w:val="left" w:pos="1985"/>
        </w:tabs>
        <w:spacing w:line="330" w:lineRule="exact"/>
        <w:jc w:val="both"/>
        <w:rPr>
          <w:rFonts w:ascii="Angsana New" w:hAnsi="Angsana New" w:cs="Angsana New"/>
          <w:sz w:val="32"/>
          <w:szCs w:val="32"/>
        </w:rPr>
      </w:pPr>
      <w:r w:rsidRPr="005B71E2">
        <w:rPr>
          <w:rFonts w:ascii="Angsana New" w:hAnsi="Angsana New" w:cs="Angsana New"/>
          <w:sz w:val="32"/>
          <w:szCs w:val="32"/>
        </w:rPr>
        <w:tab/>
        <w:t>2</w:t>
      </w:r>
      <w:r w:rsidRPr="00B26448">
        <w:rPr>
          <w:rFonts w:ascii="Angsana New" w:hAnsi="Angsana New" w:cs="Angsana New"/>
          <w:sz w:val="32"/>
          <w:szCs w:val="32"/>
        </w:rPr>
        <w:t>.</w:t>
      </w:r>
      <w:r>
        <w:rPr>
          <w:rFonts w:ascii="Angsana New" w:hAnsi="Angsana New" w:cs="Angsana New"/>
          <w:sz w:val="32"/>
          <w:szCs w:val="32"/>
        </w:rPr>
        <w:t>4</w:t>
      </w:r>
      <w:r w:rsidRPr="005B71E2">
        <w:rPr>
          <w:rFonts w:ascii="Angsana New" w:hAnsi="Angsana New" w:cs="Angsana New"/>
          <w:sz w:val="32"/>
          <w:szCs w:val="32"/>
        </w:rPr>
        <w:t xml:space="preserve">  </w:t>
      </w:r>
      <w:r>
        <w:rPr>
          <w:rFonts w:ascii="Angsana New" w:hAnsi="Angsana New" w:cs="Angsana New"/>
          <w:sz w:val="32"/>
          <w:szCs w:val="32"/>
        </w:rPr>
        <w:tab/>
      </w:r>
      <w:r w:rsidRPr="005B71E2">
        <w:rPr>
          <w:rFonts w:ascii="Angsana New" w:hAnsi="Angsana New" w:cs="Angsana New"/>
          <w:sz w:val="32"/>
          <w:szCs w:val="32"/>
        </w:rPr>
        <w:t>Financial reporting standards that will become effective in the future</w:t>
      </w:r>
    </w:p>
    <w:p w:rsidR="005B71E2" w:rsidRPr="005B71E2" w:rsidRDefault="005B71E2" w:rsidP="005B71E2">
      <w:pPr>
        <w:widowControl w:val="0"/>
        <w:tabs>
          <w:tab w:val="left" w:pos="851"/>
          <w:tab w:val="left" w:pos="1418"/>
          <w:tab w:val="left" w:pos="1985"/>
          <w:tab w:val="left" w:pos="2552"/>
        </w:tabs>
        <w:spacing w:line="330" w:lineRule="exact"/>
        <w:ind w:left="851" w:hanging="567"/>
        <w:jc w:val="thaiDistribute"/>
        <w:rPr>
          <w:rFonts w:ascii="Angsana New" w:hAnsi="Angsana New" w:cs="Angsana New"/>
          <w:sz w:val="32"/>
          <w:szCs w:val="32"/>
        </w:rPr>
      </w:pPr>
      <w:r w:rsidRPr="005B71E2">
        <w:rPr>
          <w:rFonts w:ascii="Angsana New" w:hAnsi="Angsana New" w:cs="Angsana New"/>
          <w:sz w:val="32"/>
          <w:szCs w:val="32"/>
        </w:rPr>
        <w:tab/>
      </w:r>
      <w:r w:rsidRPr="005B71E2">
        <w:rPr>
          <w:rFonts w:ascii="Angsana New" w:hAnsi="Angsana New" w:cs="Angsana New"/>
          <w:sz w:val="32"/>
          <w:szCs w:val="32"/>
        </w:rPr>
        <w:tab/>
        <w:t>During the period, the Federation of Accounting Professions issued the financial reporting standard and a</w:t>
      </w:r>
      <w:r w:rsidRPr="005B71E2">
        <w:rPr>
          <w:rFonts w:ascii="Angsana New" w:hAnsi="Angsana New" w:cs="Angsana New"/>
          <w:sz w:val="32"/>
          <w:szCs w:val="32"/>
          <w:shd w:val="clear" w:color="auto" w:fill="FFFFFF"/>
        </w:rPr>
        <w:t>ccounting guidance for financial instruments</w:t>
      </w:r>
      <w:r w:rsidRPr="005B71E2">
        <w:rPr>
          <w:rFonts w:ascii="Angsana New" w:hAnsi="Angsana New" w:cs="Angsana New"/>
          <w:sz w:val="32"/>
          <w:szCs w:val="32"/>
        </w:rPr>
        <w:t>, which is effective for fiscal years beginning on or after January 1, 2020</w:t>
      </w:r>
      <w:r w:rsidRPr="00B26448">
        <w:rPr>
          <w:rFonts w:ascii="Angsana New" w:hAnsi="Angsana New" w:cs="Angsana New"/>
          <w:sz w:val="32"/>
          <w:szCs w:val="32"/>
        </w:rPr>
        <w:t xml:space="preserve">. </w:t>
      </w:r>
      <w:r w:rsidRPr="005B71E2">
        <w:rPr>
          <w:rFonts w:ascii="Angsana New" w:hAnsi="Angsana New" w:cs="Angsana New"/>
          <w:sz w:val="32"/>
          <w:szCs w:val="32"/>
        </w:rPr>
        <w:t>Key principles of these standards are summarized below</w:t>
      </w:r>
      <w:r w:rsidRPr="00B26448">
        <w:rPr>
          <w:rFonts w:ascii="Angsana New" w:hAnsi="Angsana New" w:cs="Angsana New"/>
          <w:sz w:val="32"/>
          <w:szCs w:val="32"/>
        </w:rPr>
        <w:t>.</w:t>
      </w:r>
      <w:r w:rsidRPr="005B71E2">
        <w:rPr>
          <w:rFonts w:ascii="Angsana New" w:hAnsi="Angsana New" w:cs="Angsana New"/>
          <w:sz w:val="32"/>
          <w:szCs w:val="32"/>
        </w:rPr>
        <w:t xml:space="preserve"> The a</w:t>
      </w:r>
      <w:r w:rsidRPr="005B71E2">
        <w:rPr>
          <w:rFonts w:ascii="Angsana New" w:hAnsi="Angsana New" w:cs="Angsana New"/>
          <w:color w:val="322F32"/>
          <w:sz w:val="32"/>
          <w:szCs w:val="32"/>
          <w:shd w:val="clear" w:color="auto" w:fill="FFFFFF"/>
        </w:rPr>
        <w:t>ccounting guidance for financial instruments and Presentation for Insurance business </w:t>
      </w:r>
    </w:p>
    <w:p w:rsidR="005B71E2" w:rsidRPr="000D4BFE" w:rsidRDefault="005B71E2" w:rsidP="005B71E2">
      <w:pPr>
        <w:tabs>
          <w:tab w:val="left" w:pos="993"/>
          <w:tab w:val="left" w:pos="1418"/>
        </w:tabs>
        <w:overflowPunct w:val="0"/>
        <w:autoSpaceDE w:val="0"/>
        <w:autoSpaceDN w:val="0"/>
        <w:adjustRightInd w:val="0"/>
        <w:spacing w:line="330" w:lineRule="exact"/>
        <w:ind w:left="851" w:hanging="142"/>
        <w:jc w:val="thaiDistribute"/>
        <w:textAlignment w:val="baseline"/>
        <w:rPr>
          <w:rFonts w:ascii="Angsana New" w:hAnsi="Angsana New" w:cs="Angsana New"/>
          <w:sz w:val="32"/>
          <w:szCs w:val="32"/>
        </w:rPr>
      </w:pPr>
      <w:r w:rsidRPr="00B26448">
        <w:rPr>
          <w:rFonts w:ascii="Angsana New" w:hAnsi="Angsana New" w:cs="Angsana New"/>
          <w:sz w:val="32"/>
          <w:szCs w:val="32"/>
        </w:rPr>
        <w:t xml:space="preserve">      </w:t>
      </w:r>
      <w:r w:rsidRPr="000D4BFE">
        <w:rPr>
          <w:rFonts w:ascii="Angsana New" w:hAnsi="Angsana New" w:cs="Angsana New"/>
          <w:sz w:val="32"/>
          <w:szCs w:val="32"/>
        </w:rPr>
        <w:tab/>
      </w:r>
      <w:r>
        <w:rPr>
          <w:rFonts w:ascii="Angsana New" w:hAnsi="Angsana New" w:cs="Angsana New"/>
          <w:sz w:val="32"/>
          <w:szCs w:val="32"/>
        </w:rPr>
        <w:t xml:space="preserve">Accounting practice was adjusted to have close content with </w:t>
      </w:r>
      <w:r w:rsidRPr="000D4BFE">
        <w:rPr>
          <w:rFonts w:ascii="Angsana New" w:hAnsi="Angsana New" w:cs="Angsana New"/>
          <w:sz w:val="32"/>
          <w:szCs w:val="32"/>
        </w:rPr>
        <w:t xml:space="preserve">TFRS 9 </w:t>
      </w:r>
      <w:r>
        <w:rPr>
          <w:rFonts w:ascii="Angsana New" w:hAnsi="Angsana New" w:cs="Angsana New"/>
          <w:sz w:val="32"/>
          <w:szCs w:val="32"/>
        </w:rPr>
        <w:t xml:space="preserve">by dividing into </w:t>
      </w:r>
      <w:r w:rsidRPr="000D4BFE">
        <w:rPr>
          <w:rFonts w:ascii="Angsana New" w:hAnsi="Angsana New" w:cs="Angsana New"/>
          <w:sz w:val="32"/>
          <w:szCs w:val="32"/>
        </w:rPr>
        <w:t xml:space="preserve">4 </w:t>
      </w:r>
      <w:r>
        <w:rPr>
          <w:rFonts w:ascii="Angsana New" w:hAnsi="Angsana New" w:cs="Angsana New"/>
          <w:sz w:val="32"/>
          <w:szCs w:val="32"/>
        </w:rPr>
        <w:t>parts as follows</w:t>
      </w:r>
      <w:r w:rsidRPr="00B26448">
        <w:rPr>
          <w:rFonts w:ascii="Angsana New" w:hAnsi="Angsana New" w:cs="Angsana New"/>
          <w:sz w:val="32"/>
          <w:szCs w:val="32"/>
        </w:rPr>
        <w:t>:</w:t>
      </w:r>
    </w:p>
    <w:p w:rsidR="005B71E2" w:rsidRPr="005B71E2" w:rsidRDefault="005B71E2" w:rsidP="005B71E2">
      <w:pPr>
        <w:numPr>
          <w:ilvl w:val="0"/>
          <w:numId w:val="21"/>
        </w:numPr>
        <w:tabs>
          <w:tab w:val="num" w:pos="851"/>
          <w:tab w:val="left" w:pos="993"/>
          <w:tab w:val="left" w:pos="1418"/>
          <w:tab w:val="left" w:pos="1701"/>
        </w:tabs>
        <w:overflowPunct w:val="0"/>
        <w:autoSpaceDE w:val="0"/>
        <w:autoSpaceDN w:val="0"/>
        <w:adjustRightInd w:val="0"/>
        <w:spacing w:line="330" w:lineRule="exact"/>
        <w:ind w:left="851" w:firstLine="567"/>
        <w:contextualSpacing/>
        <w:jc w:val="thaiDistribute"/>
        <w:textAlignment w:val="baseline"/>
        <w:rPr>
          <w:rFonts w:ascii="Angsana New" w:hAnsi="Angsana New" w:cs="Angsana New"/>
          <w:color w:val="322F32"/>
          <w:sz w:val="32"/>
          <w:szCs w:val="32"/>
        </w:rPr>
      </w:pPr>
      <w:r>
        <w:rPr>
          <w:rFonts w:ascii="Angsana New" w:hAnsi="Angsana New" w:cs="Angsana New"/>
          <w:sz w:val="32"/>
          <w:szCs w:val="32"/>
        </w:rPr>
        <w:t>The recognition of transaction and valuation of financial instrument which is developed closely to the accounting standards No</w:t>
      </w:r>
      <w:r w:rsidRPr="00B26448">
        <w:rPr>
          <w:rFonts w:ascii="Angsana New" w:hAnsi="Angsana New" w:cs="Angsana New"/>
          <w:sz w:val="32"/>
          <w:szCs w:val="32"/>
        </w:rPr>
        <w:t>.</w:t>
      </w:r>
      <w:r w:rsidRPr="000D4BFE">
        <w:rPr>
          <w:rFonts w:ascii="Angsana New" w:hAnsi="Angsana New" w:cs="Angsana New"/>
          <w:sz w:val="32"/>
          <w:szCs w:val="32"/>
        </w:rPr>
        <w:t xml:space="preserve">105 </w:t>
      </w:r>
      <w:r w:rsidRPr="00B26448">
        <w:rPr>
          <w:rFonts w:ascii="Angsana New" w:hAnsi="Angsana New" w:cs="Angsana New"/>
          <w:sz w:val="32"/>
          <w:szCs w:val="32"/>
        </w:rPr>
        <w:t>(</w:t>
      </w:r>
      <w:r>
        <w:rPr>
          <w:rFonts w:ascii="Angsana New" w:hAnsi="Angsana New" w:cs="Angsana New"/>
          <w:sz w:val="32"/>
          <w:szCs w:val="32"/>
        </w:rPr>
        <w:t>revised 2016</w:t>
      </w:r>
      <w:r w:rsidRPr="00B26448">
        <w:rPr>
          <w:rFonts w:ascii="Angsana New" w:hAnsi="Angsana New" w:cs="Angsana New"/>
          <w:sz w:val="32"/>
          <w:szCs w:val="32"/>
        </w:rPr>
        <w:t xml:space="preserve">) </w:t>
      </w:r>
      <w:r>
        <w:rPr>
          <w:rFonts w:ascii="Angsana New" w:hAnsi="Angsana New" w:cs="Angsana New"/>
          <w:sz w:val="32"/>
          <w:szCs w:val="32"/>
        </w:rPr>
        <w:t xml:space="preserve">regarding accounting for investment in debt securities and equity securities and financial reporting standards </w:t>
      </w:r>
      <w:r w:rsidRPr="005B71E2">
        <w:rPr>
          <w:rFonts w:ascii="Angsana New" w:hAnsi="Angsana New" w:cs="Angsana New"/>
          <w:color w:val="322F32"/>
          <w:sz w:val="32"/>
          <w:szCs w:val="32"/>
        </w:rPr>
        <w:t>No</w:t>
      </w:r>
      <w:r w:rsidRPr="00B26448">
        <w:rPr>
          <w:rFonts w:ascii="Angsana New" w:hAnsi="Angsana New" w:cs="Angsana New"/>
          <w:color w:val="322F32"/>
          <w:sz w:val="32"/>
          <w:szCs w:val="32"/>
        </w:rPr>
        <w:t>.</w:t>
      </w:r>
      <w:r w:rsidRPr="005B71E2">
        <w:rPr>
          <w:rFonts w:ascii="Angsana New" w:hAnsi="Angsana New" w:cs="Angsana New"/>
          <w:color w:val="322F32"/>
          <w:sz w:val="32"/>
          <w:szCs w:val="32"/>
        </w:rPr>
        <w:t>9 financial instrument</w:t>
      </w:r>
      <w:r w:rsidRPr="00B26448">
        <w:rPr>
          <w:rFonts w:ascii="Angsana New" w:hAnsi="Angsana New" w:cs="Angsana New"/>
          <w:color w:val="322F32"/>
          <w:sz w:val="32"/>
          <w:szCs w:val="32"/>
        </w:rPr>
        <w:t xml:space="preserve">. </w:t>
      </w:r>
    </w:p>
    <w:p w:rsidR="005B71E2" w:rsidRPr="005B71E2" w:rsidRDefault="005B71E2" w:rsidP="005B71E2">
      <w:pPr>
        <w:numPr>
          <w:ilvl w:val="0"/>
          <w:numId w:val="21"/>
        </w:numPr>
        <w:shd w:val="clear" w:color="auto" w:fill="FFFFFF"/>
        <w:tabs>
          <w:tab w:val="num" w:pos="851"/>
          <w:tab w:val="left" w:pos="1701"/>
        </w:tabs>
        <w:overflowPunct w:val="0"/>
        <w:autoSpaceDE w:val="0"/>
        <w:autoSpaceDN w:val="0"/>
        <w:adjustRightInd w:val="0"/>
        <w:spacing w:line="330" w:lineRule="exact"/>
        <w:ind w:left="851" w:firstLine="567"/>
        <w:jc w:val="thaiDistribute"/>
        <w:textAlignment w:val="baseline"/>
        <w:rPr>
          <w:rFonts w:ascii="Angsana New" w:hAnsi="Angsana New" w:cs="Angsana New"/>
          <w:color w:val="322F32"/>
          <w:sz w:val="32"/>
          <w:szCs w:val="32"/>
        </w:rPr>
      </w:pPr>
      <w:r w:rsidRPr="005B71E2">
        <w:rPr>
          <w:rFonts w:ascii="Angsana New" w:hAnsi="Angsana New" w:cs="Angsana New"/>
          <w:color w:val="322F32"/>
          <w:sz w:val="32"/>
          <w:szCs w:val="32"/>
        </w:rPr>
        <w:t>Impairment of financial asset which has content close to the financial reporting standard No</w:t>
      </w:r>
      <w:r w:rsidRPr="00B26448">
        <w:rPr>
          <w:rFonts w:ascii="Angsana New" w:hAnsi="Angsana New" w:cs="Angsana New"/>
          <w:color w:val="322F32"/>
          <w:sz w:val="32"/>
          <w:szCs w:val="32"/>
        </w:rPr>
        <w:t>.</w:t>
      </w:r>
      <w:r w:rsidRPr="005B71E2">
        <w:rPr>
          <w:rFonts w:ascii="Angsana New" w:hAnsi="Angsana New" w:cs="Angsana New"/>
          <w:color w:val="322F32"/>
          <w:sz w:val="32"/>
          <w:szCs w:val="32"/>
        </w:rPr>
        <w:t>9 re</w:t>
      </w:r>
      <w:r w:rsidRPr="00B26448">
        <w:rPr>
          <w:rFonts w:ascii="Angsana New" w:hAnsi="Angsana New" w:cs="Angsana New"/>
          <w:color w:val="322F32"/>
          <w:sz w:val="32"/>
          <w:szCs w:val="32"/>
        </w:rPr>
        <w:t xml:space="preserve">: </w:t>
      </w:r>
      <w:r w:rsidRPr="005B71E2">
        <w:rPr>
          <w:rFonts w:ascii="Angsana New" w:hAnsi="Angsana New" w:cs="Angsana New"/>
          <w:color w:val="322F32"/>
          <w:sz w:val="32"/>
          <w:szCs w:val="32"/>
        </w:rPr>
        <w:t xml:space="preserve">financial instruments </w:t>
      </w:r>
    </w:p>
    <w:p w:rsidR="005B71E2" w:rsidRPr="005B71E2" w:rsidRDefault="005B71E2" w:rsidP="005B71E2">
      <w:pPr>
        <w:numPr>
          <w:ilvl w:val="0"/>
          <w:numId w:val="21"/>
        </w:numPr>
        <w:shd w:val="clear" w:color="auto" w:fill="FFFFFF"/>
        <w:tabs>
          <w:tab w:val="num" w:pos="851"/>
          <w:tab w:val="left" w:pos="1701"/>
        </w:tabs>
        <w:overflowPunct w:val="0"/>
        <w:autoSpaceDE w:val="0"/>
        <w:autoSpaceDN w:val="0"/>
        <w:adjustRightInd w:val="0"/>
        <w:spacing w:line="330" w:lineRule="exact"/>
        <w:ind w:left="851" w:firstLine="567"/>
        <w:contextualSpacing/>
        <w:jc w:val="thaiDistribute"/>
        <w:textAlignment w:val="baseline"/>
        <w:rPr>
          <w:rFonts w:ascii="Angsana New" w:hAnsi="Angsana New" w:cs="Angsana New"/>
          <w:color w:val="322F32"/>
          <w:sz w:val="32"/>
          <w:szCs w:val="32"/>
        </w:rPr>
      </w:pPr>
      <w:r w:rsidRPr="005B71E2">
        <w:rPr>
          <w:rFonts w:ascii="Angsana New" w:hAnsi="Angsana New" w:cs="Angsana New"/>
          <w:color w:val="322F32"/>
          <w:sz w:val="32"/>
          <w:szCs w:val="32"/>
        </w:rPr>
        <w:t>Accounting to prevent risk with content close to the financial reporting standard No</w:t>
      </w:r>
      <w:r w:rsidRPr="00B26448">
        <w:rPr>
          <w:rFonts w:ascii="Angsana New" w:hAnsi="Angsana New" w:cs="Angsana New"/>
          <w:color w:val="322F32"/>
          <w:sz w:val="32"/>
          <w:szCs w:val="32"/>
        </w:rPr>
        <w:t>.</w:t>
      </w:r>
      <w:r w:rsidRPr="005B71E2">
        <w:rPr>
          <w:rFonts w:ascii="Angsana New" w:hAnsi="Angsana New" w:cs="Angsana New"/>
          <w:color w:val="322F32"/>
          <w:sz w:val="32"/>
          <w:szCs w:val="32"/>
        </w:rPr>
        <w:t>9 regarding financial instrument</w:t>
      </w:r>
      <w:r w:rsidRPr="00B26448">
        <w:rPr>
          <w:rFonts w:ascii="Angsana New" w:hAnsi="Angsana New" w:cs="Angsana New"/>
          <w:color w:val="322F32"/>
          <w:sz w:val="32"/>
          <w:szCs w:val="32"/>
        </w:rPr>
        <w:t>.</w:t>
      </w:r>
    </w:p>
    <w:p w:rsidR="005B71E2" w:rsidRPr="005B71E2" w:rsidRDefault="005B71E2" w:rsidP="005B71E2">
      <w:pPr>
        <w:numPr>
          <w:ilvl w:val="0"/>
          <w:numId w:val="21"/>
        </w:numPr>
        <w:shd w:val="clear" w:color="auto" w:fill="FFFFFF"/>
        <w:tabs>
          <w:tab w:val="num" w:pos="851"/>
          <w:tab w:val="left" w:pos="1701"/>
        </w:tabs>
        <w:overflowPunct w:val="0"/>
        <w:autoSpaceDE w:val="0"/>
        <w:autoSpaceDN w:val="0"/>
        <w:adjustRightInd w:val="0"/>
        <w:spacing w:line="330" w:lineRule="exact"/>
        <w:ind w:left="851" w:firstLine="567"/>
        <w:contextualSpacing/>
        <w:jc w:val="thaiDistribute"/>
        <w:textAlignment w:val="baseline"/>
        <w:rPr>
          <w:rFonts w:ascii="Angsana New" w:hAnsi="Angsana New" w:cs="Angsana New"/>
          <w:color w:val="322F32"/>
          <w:sz w:val="32"/>
          <w:szCs w:val="32"/>
        </w:rPr>
      </w:pPr>
      <w:r w:rsidRPr="005B71E2">
        <w:rPr>
          <w:rFonts w:ascii="Angsana New" w:hAnsi="Angsana New" w:cs="Angsana New"/>
          <w:color w:val="322F32"/>
          <w:sz w:val="32"/>
          <w:szCs w:val="32"/>
        </w:rPr>
        <w:t>Information disclosure of financial instrument with content similar to the financial reporting standard No</w:t>
      </w:r>
      <w:r w:rsidRPr="00B26448">
        <w:rPr>
          <w:rFonts w:ascii="Angsana New" w:hAnsi="Angsana New" w:cs="Angsana New"/>
          <w:color w:val="322F32"/>
          <w:sz w:val="32"/>
          <w:szCs w:val="32"/>
        </w:rPr>
        <w:t>.</w:t>
      </w:r>
      <w:r w:rsidRPr="005B71E2">
        <w:rPr>
          <w:rFonts w:ascii="Angsana New" w:hAnsi="Angsana New" w:cs="Angsana New"/>
          <w:color w:val="322F32"/>
          <w:sz w:val="32"/>
          <w:szCs w:val="32"/>
        </w:rPr>
        <w:t>7 disclosure of financial instrument information</w:t>
      </w:r>
      <w:r w:rsidRPr="00B26448">
        <w:rPr>
          <w:rFonts w:ascii="Angsana New" w:hAnsi="Angsana New" w:cs="Angsana New"/>
          <w:color w:val="322F32"/>
          <w:sz w:val="32"/>
          <w:szCs w:val="32"/>
        </w:rPr>
        <w:t xml:space="preserve">. </w:t>
      </w:r>
    </w:p>
    <w:p w:rsidR="005B71E2" w:rsidRPr="000D4BFE" w:rsidRDefault="005B71E2" w:rsidP="005B71E2">
      <w:pPr>
        <w:tabs>
          <w:tab w:val="left" w:pos="1418"/>
        </w:tabs>
        <w:overflowPunct w:val="0"/>
        <w:autoSpaceDE w:val="0"/>
        <w:autoSpaceDN w:val="0"/>
        <w:adjustRightInd w:val="0"/>
        <w:spacing w:line="330" w:lineRule="exact"/>
        <w:ind w:left="851" w:hanging="567"/>
        <w:jc w:val="thaiDistribute"/>
        <w:textAlignment w:val="baseline"/>
        <w:rPr>
          <w:rFonts w:ascii="Angsana New" w:hAnsi="Angsana New" w:cs="Angsana New"/>
          <w:b/>
          <w:bCs/>
          <w:sz w:val="32"/>
          <w:szCs w:val="32"/>
        </w:rPr>
      </w:pPr>
      <w:r w:rsidRPr="00B26448">
        <w:rPr>
          <w:rFonts w:ascii="Angsana New" w:hAnsi="Angsana New" w:cs="Angsana New"/>
          <w:b/>
          <w:bCs/>
          <w:sz w:val="32"/>
          <w:szCs w:val="32"/>
        </w:rPr>
        <w:tab/>
      </w:r>
      <w:r w:rsidRPr="005B71E2">
        <w:rPr>
          <w:rFonts w:ascii="Angsana New" w:hAnsi="Angsana New" w:cs="Angsana New"/>
          <w:b/>
          <w:bCs/>
          <w:sz w:val="32"/>
          <w:szCs w:val="32"/>
        </w:rPr>
        <w:t>TFRS 16 Leases</w:t>
      </w:r>
    </w:p>
    <w:p w:rsidR="005B71E2" w:rsidRPr="005B71E2" w:rsidRDefault="005B71E2" w:rsidP="005B71E2">
      <w:pPr>
        <w:overflowPunct w:val="0"/>
        <w:autoSpaceDE w:val="0"/>
        <w:autoSpaceDN w:val="0"/>
        <w:adjustRightInd w:val="0"/>
        <w:spacing w:line="330" w:lineRule="exact"/>
        <w:ind w:left="851" w:firstLine="567"/>
        <w:jc w:val="thaiDistribute"/>
        <w:textAlignment w:val="baseline"/>
        <w:rPr>
          <w:rFonts w:ascii="Angsana New" w:eastAsia="Calibri" w:hAnsi="Angsana New" w:cs="Angsana New"/>
          <w:b/>
          <w:bCs/>
          <w:spacing w:val="-2"/>
          <w:sz w:val="32"/>
          <w:szCs w:val="32"/>
        </w:rPr>
      </w:pPr>
      <w:bookmarkStart w:id="1" w:name="Note3_NewAcc"/>
      <w:r w:rsidRPr="005B71E2">
        <w:rPr>
          <w:rFonts w:ascii="Angsana New" w:hAnsi="Angsana New" w:cs="Angsana New"/>
          <w:sz w:val="32"/>
          <w:szCs w:val="32"/>
        </w:rPr>
        <w:t xml:space="preserve">As the </w:t>
      </w:r>
      <w:r w:rsidRPr="005B71E2">
        <w:rPr>
          <w:rFonts w:ascii="Angsana New" w:hAnsi="Angsana New" w:cs="Angsana New"/>
          <w:spacing w:val="-2"/>
          <w:sz w:val="32"/>
          <w:szCs w:val="32"/>
        </w:rPr>
        <w:t>lease is significant transaction in many business in many industries</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It</w:t>
      </w:r>
      <w:r w:rsidRPr="00B26448">
        <w:rPr>
          <w:rFonts w:ascii="Angsana New" w:hAnsi="Angsana New" w:cs="Angsana New"/>
          <w:spacing w:val="-2"/>
          <w:sz w:val="32"/>
          <w:szCs w:val="32"/>
        </w:rPr>
        <w:t>’</w:t>
      </w:r>
      <w:r w:rsidRPr="005B71E2">
        <w:rPr>
          <w:rFonts w:ascii="Angsana New" w:hAnsi="Angsana New" w:cs="Angsana New"/>
          <w:spacing w:val="-2"/>
          <w:sz w:val="32"/>
          <w:szCs w:val="32"/>
        </w:rPr>
        <w:t>s significant that user of financial statement should receive information on activity of the lease completely and able to compare which the former accounting method for lease agreement under accounting standard No</w:t>
      </w:r>
      <w:r w:rsidRPr="00B26448">
        <w:rPr>
          <w:rFonts w:ascii="Angsana New" w:hAnsi="Angsana New" w:cs="Angsana New"/>
          <w:spacing w:val="-2"/>
          <w:sz w:val="32"/>
          <w:szCs w:val="32"/>
        </w:rPr>
        <w:t>.</w:t>
      </w:r>
      <w:r w:rsidRPr="005B71E2">
        <w:rPr>
          <w:rFonts w:ascii="Angsana New" w:hAnsi="Angsana New" w:cs="Angsana New"/>
          <w:spacing w:val="-2"/>
          <w:sz w:val="32"/>
          <w:szCs w:val="32"/>
        </w:rPr>
        <w:t>17 regarding lease agreement require the lessee and lessor to classify lease agreement as financial lease or operating lease and record the account for both lease agreement differently</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Such accounting method can</w:t>
      </w:r>
      <w:r w:rsidRPr="00B26448">
        <w:rPr>
          <w:rFonts w:ascii="Angsana New" w:hAnsi="Angsana New" w:cs="Angsana New"/>
          <w:spacing w:val="-2"/>
          <w:sz w:val="32"/>
          <w:szCs w:val="32"/>
        </w:rPr>
        <w:t>’</w:t>
      </w:r>
      <w:r w:rsidRPr="005B71E2">
        <w:rPr>
          <w:rFonts w:ascii="Angsana New" w:hAnsi="Angsana New" w:cs="Angsana New"/>
          <w:spacing w:val="-2"/>
          <w:sz w:val="32"/>
          <w:szCs w:val="32"/>
        </w:rPr>
        <w:t>t respond to the needs of the financial statement users as the accounting method does not objectively represent for the lease transaction in every case</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For the lessee to recognize assets and liabilities that arise from operating lease which affects the lease agreement to be recognized as asset and liabilities in the statement of financial position</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The use of asset and commitment that arises from the lease agreement under the definition of asset and liabilities affect the significant financial ratio to be distorted</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New accounting method under the financial reporting standards No</w:t>
      </w:r>
      <w:r w:rsidRPr="00B26448">
        <w:rPr>
          <w:rFonts w:ascii="Angsana New" w:hAnsi="Angsana New" w:cs="Angsana New"/>
          <w:spacing w:val="-2"/>
          <w:sz w:val="32"/>
          <w:szCs w:val="32"/>
        </w:rPr>
        <w:t>.</w:t>
      </w:r>
      <w:r w:rsidRPr="005B71E2">
        <w:rPr>
          <w:rFonts w:ascii="Angsana New" w:hAnsi="Angsana New" w:cs="Angsana New"/>
          <w:spacing w:val="-2"/>
          <w:sz w:val="32"/>
          <w:szCs w:val="32"/>
        </w:rPr>
        <w:t>16 lease agreement requires the lessee to recognize</w:t>
      </w:r>
      <w:r w:rsidRPr="00B26448">
        <w:rPr>
          <w:rFonts w:ascii="Angsana New" w:hAnsi="Angsana New" w:cs="Angsana New" w:hint="cs"/>
          <w:spacing w:val="-2"/>
          <w:sz w:val="32"/>
          <w:szCs w:val="32"/>
        </w:rPr>
        <w:t xml:space="preserve"> </w:t>
      </w:r>
      <w:r w:rsidRPr="005B71E2">
        <w:rPr>
          <w:rFonts w:ascii="Angsana New" w:hAnsi="Angsana New" w:cs="Angsana New"/>
          <w:spacing w:val="-2"/>
          <w:sz w:val="32"/>
          <w:szCs w:val="32"/>
        </w:rPr>
        <w:t>the right to use asset as asset in the financial statements and recognize commitment that arises from lease agreement in the financial statements</w:t>
      </w:r>
      <w:r w:rsidRPr="00B26448">
        <w:rPr>
          <w:rFonts w:ascii="Angsana New" w:hAnsi="Angsana New" w:cs="Angsana New"/>
          <w:spacing w:val="-2"/>
          <w:sz w:val="32"/>
          <w:szCs w:val="32"/>
        </w:rPr>
        <w:t xml:space="preserve">. </w:t>
      </w:r>
      <w:r w:rsidRPr="005B71E2">
        <w:rPr>
          <w:rFonts w:ascii="Angsana New" w:hAnsi="Angsana New" w:cs="Angsana New"/>
          <w:spacing w:val="-2"/>
          <w:sz w:val="32"/>
          <w:szCs w:val="32"/>
        </w:rPr>
        <w:t>Such accounting method affects the asset presentation and liabilities of the lessee as objective representation as well as increase the disclosure of information that reflects the financial risk and capital money of the lessee</w:t>
      </w:r>
      <w:r w:rsidRPr="00B26448">
        <w:rPr>
          <w:rFonts w:ascii="Angsana New" w:hAnsi="Angsana New" w:cs="Angsana New"/>
          <w:spacing w:val="-2"/>
          <w:sz w:val="32"/>
          <w:szCs w:val="32"/>
        </w:rPr>
        <w:t xml:space="preserve">. </w:t>
      </w:r>
    </w:p>
    <w:bookmarkEnd w:id="1"/>
    <w:p w:rsidR="005B71E2" w:rsidRPr="00AE658B" w:rsidRDefault="005B71E2" w:rsidP="005B71E2">
      <w:pPr>
        <w:tabs>
          <w:tab w:val="left" w:pos="513"/>
          <w:tab w:val="left" w:pos="1418"/>
        </w:tabs>
        <w:spacing w:line="330" w:lineRule="exact"/>
        <w:ind w:left="900" w:hanging="900"/>
        <w:jc w:val="thaiDistribute"/>
        <w:rPr>
          <w:rFonts w:ascii="Angsana New" w:hAnsi="Angsana New" w:cs="Angsana New"/>
          <w:sz w:val="32"/>
          <w:szCs w:val="32"/>
          <w:cs/>
        </w:rPr>
      </w:pPr>
      <w:r w:rsidRPr="005B71E2">
        <w:rPr>
          <w:rFonts w:ascii="Angsana New" w:hAnsi="Angsana New" w:cs="Angsana New"/>
          <w:sz w:val="32"/>
          <w:szCs w:val="32"/>
        </w:rPr>
        <w:tab/>
      </w:r>
      <w:r w:rsidRPr="005B71E2">
        <w:rPr>
          <w:rFonts w:ascii="Angsana New" w:hAnsi="Angsana New" w:cs="Angsana New"/>
          <w:sz w:val="32"/>
          <w:szCs w:val="32"/>
        </w:rPr>
        <w:tab/>
      </w:r>
      <w:r w:rsidRPr="005B71E2">
        <w:rPr>
          <w:rFonts w:ascii="Angsana New" w:hAnsi="Angsana New" w:cs="Angsana New"/>
          <w:sz w:val="32"/>
          <w:szCs w:val="32"/>
        </w:rPr>
        <w:tab/>
        <w:t xml:space="preserve">At present, the management of the Company </w:t>
      </w:r>
      <w:r w:rsidR="00D81F3D">
        <w:rPr>
          <w:rFonts w:ascii="Angsana New" w:hAnsi="Angsana New" w:cs="Angsana New"/>
          <w:sz w:val="32"/>
          <w:szCs w:val="32"/>
        </w:rPr>
        <w:t xml:space="preserve">is </w:t>
      </w:r>
      <w:r w:rsidRPr="005B71E2">
        <w:rPr>
          <w:rFonts w:ascii="Angsana New" w:hAnsi="Angsana New" w:cs="Angsana New"/>
          <w:sz w:val="32"/>
          <w:szCs w:val="32"/>
        </w:rPr>
        <w:t>evaluating the impact of this standard to the financial statements in the year when it is adopted</w:t>
      </w:r>
      <w:r w:rsidRPr="00B26448">
        <w:rPr>
          <w:rFonts w:ascii="Angsana New" w:hAnsi="Angsana New" w:cs="Angsana New"/>
          <w:sz w:val="32"/>
          <w:szCs w:val="32"/>
        </w:rPr>
        <w:t>.</w:t>
      </w:r>
    </w:p>
    <w:p w:rsidR="005B71E2" w:rsidRPr="00AE658B" w:rsidRDefault="005B71E2" w:rsidP="005B71E2">
      <w:pPr>
        <w:pStyle w:val="Subtitle"/>
        <w:spacing w:line="380" w:lineRule="exact"/>
        <w:outlineLvl w:val="0"/>
        <w:rPr>
          <w:rFonts w:ascii="Angsana New" w:hAnsi="Angsana New"/>
          <w:b/>
          <w:bCs/>
          <w:sz w:val="32"/>
          <w:szCs w:val="32"/>
          <w:cs/>
          <w:lang w:val="en-US"/>
        </w:rPr>
      </w:pPr>
      <w:r w:rsidRPr="005A4D66">
        <w:rPr>
          <w:rFonts w:ascii="Angsana New" w:hAnsi="Angsana New"/>
          <w:b/>
          <w:bCs/>
          <w:sz w:val="32"/>
          <w:szCs w:val="32"/>
        </w:rPr>
        <w:lastRenderedPageBreak/>
        <w:t>FOCUS DEVELOPMENT AND CONSTRUCTION PUBLIC COMPANY LIMITED</w:t>
      </w:r>
    </w:p>
    <w:p w:rsidR="005B71E2" w:rsidRPr="00AE658B" w:rsidRDefault="005B71E2" w:rsidP="005B71E2">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5B71E2" w:rsidRPr="005A4D66" w:rsidRDefault="005B71E2" w:rsidP="005B71E2">
      <w:pPr>
        <w:pStyle w:val="BodyTextIndent3"/>
        <w:tabs>
          <w:tab w:val="left" w:pos="2580"/>
        </w:tabs>
        <w:spacing w:line="380" w:lineRule="exact"/>
        <w:ind w:left="0"/>
        <w:jc w:val="center"/>
        <w:rPr>
          <w:rFonts w:ascii="Angsana New" w:hAnsi="Angsana New" w:cs="Angsana New"/>
          <w:b/>
          <w:bCs/>
        </w:rPr>
      </w:pPr>
      <w:r w:rsidRPr="005A4D66">
        <w:rPr>
          <w:rFonts w:ascii="Angsana New" w:hAnsi="Angsana New" w:cs="Angsana New"/>
          <w:b/>
          <w:bCs/>
        </w:rPr>
        <w:t>MARCH 31, 201</w:t>
      </w:r>
      <w:r>
        <w:rPr>
          <w:rFonts w:ascii="Angsana New" w:hAnsi="Angsana New" w:cs="Angsana New"/>
          <w:b/>
          <w:bCs/>
        </w:rPr>
        <w:t>9</w:t>
      </w:r>
    </w:p>
    <w:p w:rsidR="0064648C" w:rsidRPr="00F77FD8" w:rsidRDefault="0064648C" w:rsidP="005B71E2">
      <w:pPr>
        <w:pStyle w:val="acctmainheading"/>
        <w:spacing w:after="0" w:line="380" w:lineRule="exact"/>
        <w:jc w:val="center"/>
        <w:rPr>
          <w:rFonts w:ascii="Angsana New" w:hAnsi="Angsana New" w:cs="Angsana New"/>
          <w:sz w:val="32"/>
          <w:szCs w:val="32"/>
          <w:lang w:bidi="th-TH"/>
        </w:rPr>
      </w:pPr>
    </w:p>
    <w:p w:rsidR="0064648C" w:rsidRPr="00F77FD8" w:rsidRDefault="0064648C" w:rsidP="00A0189B">
      <w:pPr>
        <w:tabs>
          <w:tab w:val="left" w:pos="284"/>
          <w:tab w:val="left" w:pos="851"/>
          <w:tab w:val="left" w:pos="1418"/>
          <w:tab w:val="left" w:pos="1985"/>
        </w:tabs>
        <w:spacing w:line="360" w:lineRule="exact"/>
        <w:jc w:val="both"/>
        <w:rPr>
          <w:rFonts w:ascii="Angsana New" w:hAnsi="Angsana New" w:cs="Angsana New"/>
          <w:sz w:val="32"/>
          <w:szCs w:val="32"/>
        </w:rPr>
      </w:pPr>
      <w:r w:rsidRPr="00F77FD8">
        <w:rPr>
          <w:rFonts w:ascii="Angsana New" w:hAnsi="Angsana New" w:cs="Angsana New"/>
          <w:sz w:val="32"/>
          <w:szCs w:val="32"/>
        </w:rPr>
        <w:tab/>
      </w:r>
      <w:r w:rsidRPr="00B26448">
        <w:rPr>
          <w:rFonts w:ascii="Angsana New" w:hAnsi="Angsana New" w:cs="Angsana New" w:hint="cs"/>
          <w:sz w:val="32"/>
          <w:szCs w:val="32"/>
        </w:rPr>
        <w:t>2</w:t>
      </w:r>
      <w:r w:rsidRPr="00F77FD8">
        <w:rPr>
          <w:rFonts w:ascii="Angsana New" w:hAnsi="Angsana New" w:cs="Angsana New"/>
          <w:sz w:val="32"/>
          <w:szCs w:val="32"/>
        </w:rPr>
        <w:t>.</w:t>
      </w:r>
      <w:r w:rsidR="00F108B9">
        <w:rPr>
          <w:rFonts w:ascii="Angsana New" w:hAnsi="Angsana New" w:cs="Angsana New"/>
          <w:sz w:val="32"/>
          <w:szCs w:val="32"/>
        </w:rPr>
        <w:t>5</w:t>
      </w:r>
      <w:r w:rsidRPr="00F77FD8">
        <w:rPr>
          <w:rFonts w:ascii="Angsana New" w:hAnsi="Angsana New" w:cs="Angsana New"/>
          <w:sz w:val="32"/>
          <w:szCs w:val="32"/>
        </w:rPr>
        <w:tab/>
        <w:t xml:space="preserve">Reporting currency in interim financial information </w:t>
      </w:r>
    </w:p>
    <w:p w:rsidR="0064648C" w:rsidRPr="00F77FD8" w:rsidRDefault="0064648C" w:rsidP="00A0189B">
      <w:pPr>
        <w:tabs>
          <w:tab w:val="left" w:pos="284"/>
          <w:tab w:val="left" w:pos="851"/>
          <w:tab w:val="left" w:pos="1418"/>
        </w:tabs>
        <w:spacing w:line="360" w:lineRule="exact"/>
        <w:ind w:left="851" w:right="29" w:hanging="851"/>
        <w:jc w:val="thaiDistribute"/>
        <w:rPr>
          <w:rFonts w:ascii="Angsana New" w:hAnsi="Angsana New" w:cs="Angsana New"/>
          <w:spacing w:val="-4"/>
          <w:sz w:val="32"/>
          <w:szCs w:val="32"/>
        </w:rPr>
      </w:pPr>
      <w:r w:rsidRPr="00F77FD8">
        <w:rPr>
          <w:rFonts w:ascii="Angsana New" w:hAnsi="Angsana New" w:cs="Angsana New"/>
          <w:spacing w:val="-4"/>
          <w:sz w:val="32"/>
          <w:szCs w:val="32"/>
        </w:rPr>
        <w:tab/>
      </w:r>
      <w:r w:rsidRPr="00F77FD8">
        <w:rPr>
          <w:rFonts w:ascii="Angsana New" w:hAnsi="Angsana New" w:cs="Angsana New"/>
          <w:spacing w:val="-4"/>
          <w:sz w:val="32"/>
          <w:szCs w:val="32"/>
        </w:rPr>
        <w:tab/>
      </w:r>
      <w:r w:rsidRPr="00F77FD8">
        <w:rPr>
          <w:rFonts w:ascii="Angsana New" w:hAnsi="Angsana New" w:cs="Angsana New"/>
          <w:spacing w:val="-4"/>
          <w:sz w:val="32"/>
          <w:szCs w:val="32"/>
        </w:rPr>
        <w:tab/>
        <w:t xml:space="preserve">These interim financial information are presented in Thai Baht which is different from the functional currency of the Company, </w:t>
      </w:r>
      <w:r>
        <w:rPr>
          <w:rFonts w:ascii="Angsana New" w:hAnsi="Angsana New" w:cs="Angsana New"/>
          <w:spacing w:val="-4"/>
          <w:sz w:val="32"/>
          <w:szCs w:val="32"/>
        </w:rPr>
        <w:t>a</w:t>
      </w:r>
      <w:r w:rsidRPr="00F77FD8">
        <w:rPr>
          <w:rFonts w:ascii="Angsana New" w:hAnsi="Angsana New" w:cs="Angsana New"/>
          <w:spacing w:val="-4"/>
          <w:sz w:val="32"/>
          <w:szCs w:val="32"/>
        </w:rPr>
        <w:t>ll interim financial information presented in notes to financial statements has been rounded to the nearest thousand unless otherwise stated.</w:t>
      </w:r>
    </w:p>
    <w:p w:rsidR="0064648C" w:rsidRPr="00F77FD8" w:rsidRDefault="0064648C" w:rsidP="00A0189B">
      <w:pPr>
        <w:tabs>
          <w:tab w:val="left" w:pos="284"/>
          <w:tab w:val="left" w:pos="851"/>
          <w:tab w:val="left" w:pos="1418"/>
          <w:tab w:val="left" w:pos="1985"/>
        </w:tabs>
        <w:spacing w:line="360" w:lineRule="exact"/>
        <w:jc w:val="both"/>
        <w:rPr>
          <w:rFonts w:ascii="Angsana New" w:hAnsi="Angsana New" w:cs="Angsana New"/>
          <w:sz w:val="32"/>
          <w:szCs w:val="32"/>
        </w:rPr>
      </w:pPr>
    </w:p>
    <w:p w:rsidR="0064648C" w:rsidRPr="00F77FD8" w:rsidRDefault="0064648C" w:rsidP="00A0189B">
      <w:pPr>
        <w:tabs>
          <w:tab w:val="left" w:pos="284"/>
          <w:tab w:val="left" w:pos="851"/>
          <w:tab w:val="left" w:pos="1418"/>
          <w:tab w:val="left" w:pos="1985"/>
        </w:tabs>
        <w:spacing w:line="360" w:lineRule="exact"/>
        <w:jc w:val="both"/>
        <w:rPr>
          <w:rFonts w:ascii="Angsana New" w:hAnsi="Angsana New" w:cs="Angsana New"/>
          <w:sz w:val="32"/>
          <w:szCs w:val="32"/>
        </w:rPr>
      </w:pPr>
      <w:r w:rsidRPr="00F77FD8">
        <w:rPr>
          <w:rFonts w:ascii="Angsana New" w:hAnsi="Angsana New" w:cs="Angsana New"/>
          <w:sz w:val="32"/>
          <w:szCs w:val="32"/>
        </w:rPr>
        <w:tab/>
      </w:r>
      <w:r>
        <w:rPr>
          <w:rFonts w:ascii="Angsana New" w:hAnsi="Angsana New" w:cs="Angsana New"/>
          <w:sz w:val="32"/>
          <w:szCs w:val="32"/>
        </w:rPr>
        <w:t>2</w:t>
      </w:r>
      <w:r w:rsidRPr="00F77FD8">
        <w:rPr>
          <w:rFonts w:ascii="Angsana New" w:hAnsi="Angsana New" w:cs="Angsana New"/>
          <w:sz w:val="32"/>
          <w:szCs w:val="32"/>
        </w:rPr>
        <w:t>.</w:t>
      </w:r>
      <w:r w:rsidR="00F108B9">
        <w:rPr>
          <w:rFonts w:ascii="Angsana New" w:hAnsi="Angsana New" w:cs="Angsana New"/>
          <w:sz w:val="32"/>
          <w:szCs w:val="32"/>
        </w:rPr>
        <w:t>6</w:t>
      </w:r>
      <w:r w:rsidRPr="00F77FD8">
        <w:rPr>
          <w:rFonts w:ascii="Angsana New" w:hAnsi="Angsana New" w:cs="Angsana New"/>
          <w:sz w:val="32"/>
          <w:szCs w:val="32"/>
        </w:rPr>
        <w:tab/>
        <w:t>Use of estimates and judgments by the management</w:t>
      </w:r>
    </w:p>
    <w:p w:rsidR="002F69E4" w:rsidRPr="002F69E4" w:rsidRDefault="002F69E4" w:rsidP="00A0189B">
      <w:pPr>
        <w:widowControl w:val="0"/>
        <w:tabs>
          <w:tab w:val="left" w:pos="851"/>
          <w:tab w:val="left" w:pos="1418"/>
          <w:tab w:val="left" w:pos="1985"/>
          <w:tab w:val="left" w:pos="2552"/>
        </w:tabs>
        <w:spacing w:line="360" w:lineRule="exact"/>
        <w:ind w:left="851" w:hanging="567"/>
        <w:jc w:val="thaiDistribute"/>
        <w:rPr>
          <w:rFonts w:ascii="Angsana New" w:hAnsi="Angsana New" w:cs="Angsana New"/>
          <w:spacing w:val="-2"/>
          <w:sz w:val="32"/>
          <w:szCs w:val="32"/>
        </w:rPr>
      </w:pPr>
      <w:r>
        <w:rPr>
          <w:rFonts w:ascii="Angsana New" w:hAnsi="Angsana New" w:cs="Angsana New"/>
          <w:spacing w:val="-2"/>
          <w:sz w:val="32"/>
          <w:szCs w:val="32"/>
        </w:rPr>
        <w:tab/>
      </w:r>
      <w:r>
        <w:rPr>
          <w:rFonts w:ascii="Angsana New" w:hAnsi="Angsana New" w:cs="Angsana New"/>
          <w:spacing w:val="-2"/>
          <w:sz w:val="32"/>
          <w:szCs w:val="32"/>
        </w:rPr>
        <w:tab/>
      </w:r>
      <w:r w:rsidRPr="002F69E4">
        <w:rPr>
          <w:rFonts w:ascii="Angsana New" w:hAnsi="Angsana New" w:cs="Angsana New"/>
          <w:spacing w:val="-2"/>
          <w:sz w:val="32"/>
          <w:szCs w:val="32"/>
        </w:rPr>
        <w:t>The preparation of interim financial statements in conformity with TFRS requires management to make judgements, estimates and assumptions that affect the application of accounting policies and the reported amounts of assets, liabilities, income and expenses. Actual results may differ from these estimates.</w:t>
      </w:r>
    </w:p>
    <w:p w:rsidR="002F69E4" w:rsidRPr="002F69E4" w:rsidRDefault="002F69E4" w:rsidP="00A0189B">
      <w:pPr>
        <w:widowControl w:val="0"/>
        <w:tabs>
          <w:tab w:val="left" w:pos="851"/>
          <w:tab w:val="left" w:pos="1418"/>
          <w:tab w:val="left" w:pos="1985"/>
          <w:tab w:val="left" w:pos="2552"/>
        </w:tabs>
        <w:spacing w:line="360" w:lineRule="exact"/>
        <w:ind w:left="851" w:hanging="567"/>
        <w:jc w:val="thaiDistribute"/>
        <w:rPr>
          <w:rFonts w:ascii="Angsana New" w:hAnsi="Angsana New" w:cs="Angsana New"/>
          <w:spacing w:val="-2"/>
          <w:sz w:val="32"/>
          <w:szCs w:val="32"/>
        </w:rPr>
      </w:pPr>
      <w:r>
        <w:rPr>
          <w:rFonts w:ascii="Angsana New" w:hAnsi="Angsana New" w:cs="Angsana New"/>
          <w:spacing w:val="-2"/>
          <w:sz w:val="32"/>
          <w:szCs w:val="32"/>
        </w:rPr>
        <w:tab/>
      </w:r>
      <w:r>
        <w:rPr>
          <w:rFonts w:ascii="Angsana New" w:hAnsi="Angsana New" w:cs="Angsana New"/>
          <w:spacing w:val="-2"/>
          <w:sz w:val="32"/>
          <w:szCs w:val="32"/>
        </w:rPr>
        <w:tab/>
      </w:r>
      <w:r w:rsidRPr="002F69E4">
        <w:rPr>
          <w:rFonts w:ascii="Angsana New" w:hAnsi="Angsana New" w:cs="Angsana New"/>
          <w:spacing w:val="-2"/>
          <w:sz w:val="32"/>
          <w:szCs w:val="32"/>
        </w:rPr>
        <w:t xml:space="preserve">In </w:t>
      </w:r>
      <w:r w:rsidRPr="002F69E4">
        <w:rPr>
          <w:rFonts w:ascii="Angsana New" w:hAnsi="Angsana New" w:cs="Angsana New"/>
          <w:spacing w:val="-4"/>
          <w:sz w:val="32"/>
          <w:szCs w:val="32"/>
        </w:rPr>
        <w:t xml:space="preserve">preparing these interim financial statements, the significant judgements made by management in applying the Group’s accounting policies and the key sources of estimation uncertainty were the same as those applied to the financial statements for the year ended December 31, </w:t>
      </w:r>
      <w:r>
        <w:rPr>
          <w:rFonts w:ascii="Angsana New" w:hAnsi="Angsana New" w:cs="Angsana New"/>
          <w:spacing w:val="-4"/>
          <w:sz w:val="32"/>
          <w:szCs w:val="32"/>
        </w:rPr>
        <w:t>201</w:t>
      </w:r>
      <w:r w:rsidR="00853958">
        <w:rPr>
          <w:rFonts w:ascii="Angsana New" w:hAnsi="Angsana New" w:cs="Angsana New"/>
          <w:spacing w:val="-4"/>
          <w:sz w:val="32"/>
          <w:szCs w:val="32"/>
        </w:rPr>
        <w:t>8</w:t>
      </w:r>
      <w:r w:rsidRPr="002F69E4">
        <w:rPr>
          <w:rFonts w:ascii="Angsana New" w:hAnsi="Angsana New" w:cs="Angsana New"/>
          <w:spacing w:val="-4"/>
          <w:sz w:val="32"/>
          <w:szCs w:val="32"/>
        </w:rPr>
        <w:t>.</w:t>
      </w:r>
    </w:p>
    <w:p w:rsidR="002F69E4" w:rsidRPr="00AE658B" w:rsidRDefault="002F69E4" w:rsidP="00A0189B">
      <w:pPr>
        <w:widowControl w:val="0"/>
        <w:tabs>
          <w:tab w:val="left" w:pos="851"/>
          <w:tab w:val="left" w:pos="1418"/>
          <w:tab w:val="left" w:pos="1985"/>
          <w:tab w:val="left" w:pos="2552"/>
        </w:tabs>
        <w:spacing w:line="360" w:lineRule="exact"/>
        <w:ind w:left="851" w:hanging="567"/>
        <w:jc w:val="thaiDistribute"/>
        <w:rPr>
          <w:rFonts w:ascii="Angsana New" w:hAnsi="Angsana New" w:cs="Angsana New" w:hint="cs"/>
          <w:spacing w:val="-2"/>
          <w:sz w:val="32"/>
          <w:szCs w:val="32"/>
          <w:cs/>
        </w:rPr>
      </w:pPr>
    </w:p>
    <w:p w:rsidR="00393D18" w:rsidRPr="005A4D66" w:rsidRDefault="00E90234" w:rsidP="00A0189B">
      <w:pPr>
        <w:widowControl w:val="0"/>
        <w:tabs>
          <w:tab w:val="left" w:pos="284"/>
          <w:tab w:val="left" w:pos="851"/>
          <w:tab w:val="left" w:pos="1418"/>
          <w:tab w:val="left" w:pos="1985"/>
          <w:tab w:val="left" w:pos="2552"/>
        </w:tabs>
        <w:spacing w:line="360" w:lineRule="exact"/>
        <w:ind w:left="851" w:hanging="851"/>
        <w:jc w:val="thaiDistribute"/>
        <w:rPr>
          <w:rFonts w:ascii="Angsana New" w:hAnsi="Angsana New" w:cs="Angsana New"/>
          <w:spacing w:val="-2"/>
          <w:sz w:val="32"/>
          <w:szCs w:val="32"/>
        </w:rPr>
      </w:pPr>
      <w:r>
        <w:rPr>
          <w:rFonts w:ascii="Angsana New" w:hAnsi="Angsana New" w:cs="Angsana New"/>
          <w:spacing w:val="-2"/>
          <w:sz w:val="32"/>
          <w:szCs w:val="32"/>
        </w:rPr>
        <w:tab/>
      </w:r>
      <w:r w:rsidR="00F108B9">
        <w:rPr>
          <w:rFonts w:ascii="Angsana New" w:hAnsi="Angsana New" w:cs="Angsana New"/>
          <w:spacing w:val="-2"/>
          <w:sz w:val="32"/>
          <w:szCs w:val="32"/>
        </w:rPr>
        <w:t>2.7</w:t>
      </w:r>
      <w:r w:rsidRPr="005A4D66">
        <w:rPr>
          <w:rFonts w:ascii="Angsana New" w:hAnsi="Angsana New" w:cs="Angsana New"/>
          <w:spacing w:val="-2"/>
          <w:sz w:val="32"/>
          <w:szCs w:val="32"/>
        </w:rPr>
        <w:tab/>
        <w:t>Summary of significant accounting policies</w:t>
      </w:r>
    </w:p>
    <w:p w:rsidR="00393D18" w:rsidRPr="00AE658B" w:rsidRDefault="00393D18" w:rsidP="00A0189B">
      <w:pPr>
        <w:widowControl w:val="0"/>
        <w:tabs>
          <w:tab w:val="left" w:pos="851"/>
          <w:tab w:val="left" w:pos="1418"/>
          <w:tab w:val="left" w:pos="1985"/>
          <w:tab w:val="left" w:pos="2552"/>
        </w:tabs>
        <w:spacing w:line="360" w:lineRule="exact"/>
        <w:ind w:left="851" w:hanging="567"/>
        <w:jc w:val="thaiDistribute"/>
        <w:rPr>
          <w:rFonts w:ascii="Angsana New" w:hAnsi="Angsana New" w:cs="Angsana New"/>
          <w:spacing w:val="-2"/>
          <w:sz w:val="32"/>
          <w:szCs w:val="32"/>
        </w:rPr>
      </w:pPr>
      <w:r w:rsidRPr="005A4D66">
        <w:rPr>
          <w:rFonts w:ascii="Angsana New" w:hAnsi="Angsana New" w:cs="Angsana New"/>
          <w:spacing w:val="-2"/>
          <w:sz w:val="32"/>
          <w:szCs w:val="32"/>
        </w:rPr>
        <w:tab/>
      </w:r>
      <w:r w:rsidR="00E90234">
        <w:rPr>
          <w:rFonts w:ascii="Angsana New" w:hAnsi="Angsana New" w:cs="Angsana New"/>
          <w:spacing w:val="-2"/>
          <w:sz w:val="32"/>
          <w:szCs w:val="32"/>
        </w:rPr>
        <w:tab/>
      </w:r>
      <w:r w:rsidRPr="005A4D66">
        <w:rPr>
          <w:rFonts w:ascii="Angsana New" w:hAnsi="Angsana New" w:cs="Angsana New"/>
          <w:spacing w:val="-2"/>
          <w:sz w:val="32"/>
          <w:szCs w:val="32"/>
        </w:rPr>
        <w:t xml:space="preserve">The interim financial statements are prepared using the same accounting policies and methods of computation as were used for the financial statements for the year ended December </w:t>
      </w:r>
      <w:r w:rsidR="00DF55EE" w:rsidRPr="005A4D66">
        <w:rPr>
          <w:rFonts w:ascii="Angsana New" w:hAnsi="Angsana New" w:cs="Angsana New"/>
          <w:spacing w:val="-2"/>
          <w:sz w:val="32"/>
          <w:szCs w:val="32"/>
        </w:rPr>
        <w:t>31</w:t>
      </w:r>
      <w:r w:rsidR="00DF55EE">
        <w:rPr>
          <w:rFonts w:ascii="Angsana New" w:hAnsi="Angsana New" w:cs="Angsana New"/>
          <w:spacing w:val="-2"/>
          <w:sz w:val="32"/>
          <w:szCs w:val="32"/>
        </w:rPr>
        <w:t>,</w:t>
      </w:r>
      <w:r w:rsidR="00DF55EE" w:rsidRPr="005A4D66">
        <w:rPr>
          <w:rFonts w:ascii="Angsana New" w:hAnsi="Angsana New" w:cs="Angsana New"/>
          <w:spacing w:val="-2"/>
          <w:sz w:val="32"/>
          <w:szCs w:val="32"/>
        </w:rPr>
        <w:t xml:space="preserve"> </w:t>
      </w:r>
      <w:r w:rsidRPr="005A4D66">
        <w:rPr>
          <w:rFonts w:ascii="Angsana New" w:hAnsi="Angsana New" w:cs="Angsana New"/>
          <w:spacing w:val="-2"/>
          <w:sz w:val="32"/>
          <w:szCs w:val="32"/>
        </w:rPr>
        <w:t>201</w:t>
      </w:r>
      <w:r w:rsidR="00853958">
        <w:rPr>
          <w:rFonts w:ascii="Angsana New" w:hAnsi="Angsana New" w:cs="Angsana New"/>
          <w:spacing w:val="-2"/>
          <w:sz w:val="32"/>
          <w:szCs w:val="32"/>
        </w:rPr>
        <w:t>8</w:t>
      </w:r>
      <w:r w:rsidR="00A0189B">
        <w:rPr>
          <w:rFonts w:ascii="Angsana New" w:hAnsi="Angsana New" w:cs="Angsana New" w:hint="cs"/>
          <w:spacing w:val="-2"/>
          <w:sz w:val="32"/>
          <w:szCs w:val="32"/>
          <w:cs/>
        </w:rPr>
        <w:t xml:space="preserve"> </w:t>
      </w:r>
      <w:r w:rsidR="00A0189B">
        <w:rPr>
          <w:rFonts w:ascii="Angsana New" w:hAnsi="Angsana New" w:cs="Angsana New"/>
          <w:spacing w:val="-2"/>
          <w:sz w:val="32"/>
          <w:szCs w:val="32"/>
        </w:rPr>
        <w:t>except that the Company has adopted all the new and revised Thai Financial Rep</w:t>
      </w:r>
      <w:r w:rsidR="008A5D24">
        <w:rPr>
          <w:rFonts w:ascii="Angsana New" w:hAnsi="Angsana New" w:cs="Angsana New"/>
          <w:spacing w:val="-2"/>
          <w:sz w:val="32"/>
          <w:szCs w:val="32"/>
        </w:rPr>
        <w:t>or</w:t>
      </w:r>
      <w:r w:rsidR="00A0189B">
        <w:rPr>
          <w:rFonts w:ascii="Angsana New" w:hAnsi="Angsana New" w:cs="Angsana New"/>
          <w:spacing w:val="-2"/>
          <w:sz w:val="32"/>
          <w:szCs w:val="32"/>
        </w:rPr>
        <w:t>ting Standard</w:t>
      </w:r>
      <w:r w:rsidR="008A5D24">
        <w:rPr>
          <w:rFonts w:ascii="Angsana New" w:hAnsi="Angsana New" w:cs="Angsana New"/>
          <w:spacing w:val="-2"/>
          <w:sz w:val="32"/>
          <w:szCs w:val="32"/>
        </w:rPr>
        <w:t>s</w:t>
      </w:r>
      <w:r w:rsidR="00A0189B">
        <w:rPr>
          <w:rFonts w:ascii="Angsana New" w:hAnsi="Angsana New" w:cs="Angsana New"/>
          <w:spacing w:val="-2"/>
          <w:sz w:val="32"/>
          <w:szCs w:val="32"/>
        </w:rPr>
        <w:t xml:space="preserve"> (“TFRS”) that are effective for annual periods beginning on or after 1 January 2019.</w:t>
      </w:r>
    </w:p>
    <w:p w:rsidR="00F70784" w:rsidRDefault="00F70784" w:rsidP="00A0189B">
      <w:pPr>
        <w:widowControl w:val="0"/>
        <w:tabs>
          <w:tab w:val="left" w:pos="284"/>
          <w:tab w:val="left" w:pos="851"/>
          <w:tab w:val="left" w:pos="1418"/>
          <w:tab w:val="left" w:pos="1985"/>
          <w:tab w:val="left" w:pos="2552"/>
        </w:tabs>
        <w:spacing w:line="360" w:lineRule="exact"/>
        <w:ind w:left="851" w:hanging="851"/>
        <w:jc w:val="thaiDistribute"/>
        <w:rPr>
          <w:rFonts w:ascii="Angsana New" w:hAnsi="Angsana New" w:cs="Angsana New"/>
          <w:spacing w:val="-2"/>
          <w:sz w:val="32"/>
          <w:szCs w:val="32"/>
        </w:rPr>
      </w:pPr>
    </w:p>
    <w:p w:rsidR="00D56A2C" w:rsidRPr="00DF55EE" w:rsidRDefault="00E90234" w:rsidP="00A0189B">
      <w:pPr>
        <w:widowControl w:val="0"/>
        <w:tabs>
          <w:tab w:val="left" w:pos="284"/>
          <w:tab w:val="left" w:pos="851"/>
          <w:tab w:val="left" w:pos="1418"/>
          <w:tab w:val="left" w:pos="1985"/>
          <w:tab w:val="left" w:pos="2552"/>
        </w:tabs>
        <w:spacing w:line="360" w:lineRule="exact"/>
        <w:ind w:left="851" w:hanging="851"/>
        <w:jc w:val="thaiDistribute"/>
        <w:rPr>
          <w:rFonts w:ascii="Angsana New" w:hAnsi="Angsana New" w:cs="Angsana New"/>
          <w:b/>
          <w:bCs/>
          <w:spacing w:val="-2"/>
          <w:sz w:val="32"/>
          <w:szCs w:val="32"/>
        </w:rPr>
      </w:pPr>
      <w:r w:rsidRPr="00DF55EE">
        <w:rPr>
          <w:rFonts w:ascii="Angsana New" w:hAnsi="Angsana New" w:cs="Angsana New"/>
          <w:b/>
          <w:bCs/>
          <w:spacing w:val="-2"/>
          <w:sz w:val="32"/>
          <w:szCs w:val="32"/>
        </w:rPr>
        <w:t>3</w:t>
      </w:r>
      <w:r w:rsidR="00D56A2C" w:rsidRPr="00DF55EE">
        <w:rPr>
          <w:rFonts w:ascii="Angsana New" w:hAnsi="Angsana New" w:cs="Angsana New"/>
          <w:b/>
          <w:bCs/>
          <w:spacing w:val="-2"/>
          <w:sz w:val="32"/>
          <w:szCs w:val="32"/>
        </w:rPr>
        <w:t>.</w:t>
      </w:r>
      <w:r w:rsidR="00D56A2C" w:rsidRPr="00DF55EE">
        <w:rPr>
          <w:rFonts w:ascii="Angsana New" w:hAnsi="Angsana New" w:cs="Angsana New"/>
          <w:b/>
          <w:bCs/>
          <w:spacing w:val="-2"/>
          <w:sz w:val="32"/>
          <w:szCs w:val="32"/>
        </w:rPr>
        <w:tab/>
        <w:t>TRANSACTIONS AND BALANCES WITH RELATED PARTIES</w:t>
      </w:r>
    </w:p>
    <w:p w:rsidR="00D56A2C" w:rsidRPr="005A4D66" w:rsidRDefault="00D56A2C" w:rsidP="00A0189B">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pacing w:val="-2"/>
          <w:sz w:val="32"/>
          <w:szCs w:val="32"/>
        </w:rPr>
      </w:pPr>
      <w:r w:rsidRPr="005A4D66">
        <w:rPr>
          <w:rFonts w:ascii="Angsana New" w:hAnsi="Angsana New" w:cs="Angsana New"/>
          <w:spacing w:val="-2"/>
          <w:sz w:val="32"/>
          <w:szCs w:val="32"/>
        </w:rPr>
        <w:tab/>
        <w:t>Related parties comprise individuals or enterprises that control, or are controlled by, the Company, whether directly or indirectly, or which are under common control with the Company.</w:t>
      </w:r>
    </w:p>
    <w:p w:rsidR="00D56A2C" w:rsidRPr="005A4D66" w:rsidRDefault="00E96B39" w:rsidP="00A0189B">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pacing w:val="-2"/>
          <w:sz w:val="32"/>
          <w:szCs w:val="32"/>
        </w:rPr>
      </w:pPr>
      <w:r>
        <w:rPr>
          <w:rFonts w:ascii="Angsana New" w:hAnsi="Angsana New" w:cs="Angsana New"/>
          <w:spacing w:val="-2"/>
          <w:sz w:val="32"/>
          <w:szCs w:val="32"/>
        </w:rPr>
        <w:tab/>
      </w:r>
      <w:r w:rsidR="00D56A2C" w:rsidRPr="005A4D66">
        <w:rPr>
          <w:rFonts w:ascii="Angsana New" w:hAnsi="Angsana New" w:cs="Angsana New"/>
          <w:spacing w:val="-2"/>
          <w:sz w:val="32"/>
          <w:szCs w:val="32"/>
        </w:rPr>
        <w:t>They also include associated companies and individuals or enterprises which directly or indirectly own a voting interest in the Company that gives them significant influence over the Company, key management personnel, directors, and officers with authority in the planning and direction of the Company’s operations.</w:t>
      </w:r>
    </w:p>
    <w:p w:rsidR="00D56A2C" w:rsidRDefault="00E96B39" w:rsidP="00A0189B">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pacing w:val="-2"/>
          <w:sz w:val="32"/>
          <w:szCs w:val="32"/>
        </w:rPr>
      </w:pPr>
      <w:r>
        <w:rPr>
          <w:rFonts w:ascii="Angsana New" w:hAnsi="Angsana New" w:cs="Angsana New"/>
          <w:spacing w:val="-2"/>
          <w:sz w:val="32"/>
          <w:szCs w:val="32"/>
        </w:rPr>
        <w:tab/>
        <w:t>During the period</w:t>
      </w:r>
      <w:r w:rsidR="00D56A2C" w:rsidRPr="005A4D66">
        <w:rPr>
          <w:rFonts w:ascii="Angsana New" w:hAnsi="Angsana New" w:cs="Angsana New"/>
          <w:spacing w:val="-2"/>
          <w:sz w:val="32"/>
          <w:szCs w:val="32"/>
        </w:rPr>
        <w:t xml:space="preserve">, the Company had significant business transactions with related parties. Such transactions, which are </w:t>
      </w:r>
      <w:proofErr w:type="spellStart"/>
      <w:r w:rsidR="00D56A2C" w:rsidRPr="005A4D66">
        <w:rPr>
          <w:rFonts w:ascii="Angsana New" w:hAnsi="Angsana New" w:cs="Angsana New"/>
          <w:spacing w:val="-2"/>
          <w:sz w:val="32"/>
          <w:szCs w:val="32"/>
        </w:rPr>
        <w:t>summarised</w:t>
      </w:r>
      <w:proofErr w:type="spellEnd"/>
      <w:r w:rsidR="00D56A2C" w:rsidRPr="005A4D66">
        <w:rPr>
          <w:rFonts w:ascii="Angsana New" w:hAnsi="Angsana New" w:cs="Angsana New"/>
          <w:spacing w:val="-2"/>
          <w:sz w:val="32"/>
          <w:szCs w:val="32"/>
        </w:rPr>
        <w:t xml:space="preserve"> below, arose in the ordinary course of businesses and were concluded on commercial terms and agreed upon between the Company and those related parties.</w:t>
      </w:r>
    </w:p>
    <w:p w:rsidR="004776E6" w:rsidRPr="00AE658B" w:rsidRDefault="004776E6" w:rsidP="004776E6">
      <w:pPr>
        <w:pStyle w:val="Subtitle"/>
        <w:spacing w:line="380" w:lineRule="exact"/>
        <w:outlineLvl w:val="0"/>
        <w:rPr>
          <w:rFonts w:ascii="Angsana New" w:hAnsi="Angsana New"/>
          <w:b/>
          <w:bCs/>
          <w:sz w:val="32"/>
          <w:szCs w:val="32"/>
          <w:cs/>
          <w:lang w:val="en-US"/>
        </w:rPr>
      </w:pPr>
      <w:r>
        <w:rPr>
          <w:rFonts w:ascii="Angsana New" w:hAnsi="Angsana New"/>
          <w:sz w:val="32"/>
          <w:szCs w:val="32"/>
        </w:rPr>
        <w:br w:type="page"/>
      </w:r>
      <w:r w:rsidRPr="005A4D66">
        <w:rPr>
          <w:rFonts w:ascii="Angsana New" w:hAnsi="Angsana New"/>
          <w:b/>
          <w:bCs/>
          <w:sz w:val="32"/>
          <w:szCs w:val="32"/>
        </w:rPr>
        <w:lastRenderedPageBreak/>
        <w:t>FOCUS DEVELOPMENT AND CONSTRUCTION PUBLIC COMPANY LIMITED</w:t>
      </w:r>
    </w:p>
    <w:p w:rsidR="004776E6" w:rsidRPr="00AE658B" w:rsidRDefault="004776E6" w:rsidP="004776E6">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4776E6" w:rsidRDefault="004776E6" w:rsidP="004776E6">
      <w:pPr>
        <w:pStyle w:val="BodyTextIndent3"/>
        <w:tabs>
          <w:tab w:val="left" w:pos="2580"/>
        </w:tabs>
        <w:spacing w:line="380" w:lineRule="exact"/>
        <w:ind w:left="0"/>
        <w:jc w:val="center"/>
        <w:rPr>
          <w:rFonts w:ascii="Angsana New" w:hAnsi="Angsana New" w:cs="Angsana New"/>
          <w:b/>
          <w:bCs/>
        </w:rPr>
      </w:pPr>
      <w:r w:rsidRPr="005A4D66">
        <w:rPr>
          <w:rFonts w:ascii="Angsana New" w:hAnsi="Angsana New" w:cs="Angsana New"/>
          <w:b/>
          <w:bCs/>
        </w:rPr>
        <w:t>MARCH 31, 201</w:t>
      </w:r>
      <w:r>
        <w:rPr>
          <w:rFonts w:ascii="Angsana New" w:hAnsi="Angsana New" w:cs="Angsana New"/>
          <w:b/>
          <w:bCs/>
        </w:rPr>
        <w:t>9</w:t>
      </w:r>
    </w:p>
    <w:p w:rsidR="005B71E2" w:rsidRPr="005A4D66" w:rsidRDefault="005B71E2" w:rsidP="005B71E2">
      <w:pPr>
        <w:pStyle w:val="BodyTextIndent3"/>
        <w:tabs>
          <w:tab w:val="left" w:pos="2580"/>
        </w:tabs>
        <w:spacing w:line="240" w:lineRule="exact"/>
        <w:ind w:left="0"/>
        <w:jc w:val="center"/>
        <w:rPr>
          <w:rFonts w:ascii="Angsana New" w:hAnsi="Angsana New" w:cs="Angsana New"/>
          <w:b/>
          <w:bCs/>
        </w:rPr>
      </w:pPr>
    </w:p>
    <w:p w:rsidR="005B71E2" w:rsidRPr="00636C46" w:rsidRDefault="005B71E2" w:rsidP="005B71E2">
      <w:pPr>
        <w:tabs>
          <w:tab w:val="left" w:pos="284"/>
          <w:tab w:val="left" w:pos="851"/>
          <w:tab w:val="left" w:pos="1418"/>
          <w:tab w:val="left" w:pos="1985"/>
          <w:tab w:val="left" w:pos="2552"/>
        </w:tabs>
        <w:spacing w:line="330" w:lineRule="exact"/>
        <w:ind w:left="284"/>
        <w:jc w:val="thaiDistribute"/>
        <w:rPr>
          <w:rFonts w:ascii="Angsana New" w:hAnsi="Angsana New" w:cs="Angsana New"/>
          <w:sz w:val="32"/>
          <w:szCs w:val="32"/>
        </w:rPr>
      </w:pPr>
      <w:r>
        <w:rPr>
          <w:rFonts w:ascii="Angsana New" w:hAnsi="Angsana New" w:cs="Angsana New"/>
          <w:sz w:val="32"/>
          <w:szCs w:val="32"/>
        </w:rPr>
        <w:tab/>
      </w:r>
      <w:r w:rsidRPr="00636C46">
        <w:rPr>
          <w:rFonts w:ascii="Angsana New" w:hAnsi="Angsana New" w:cs="Angsana New"/>
          <w:sz w:val="32"/>
          <w:szCs w:val="32"/>
        </w:rPr>
        <w:t xml:space="preserve">Nature of relationship </w:t>
      </w:r>
    </w:p>
    <w:tbl>
      <w:tblPr>
        <w:tblW w:w="8530" w:type="dxa"/>
        <w:tblInd w:w="908" w:type="dxa"/>
        <w:tblCellMar>
          <w:left w:w="57" w:type="dxa"/>
          <w:right w:w="57" w:type="dxa"/>
        </w:tblCellMar>
        <w:tblLook w:val="04A0" w:firstRow="1" w:lastRow="0" w:firstColumn="1" w:lastColumn="0" w:noHBand="0" w:noVBand="1"/>
      </w:tblPr>
      <w:tblGrid>
        <w:gridCol w:w="2642"/>
        <w:gridCol w:w="134"/>
        <w:gridCol w:w="1654"/>
        <w:gridCol w:w="157"/>
        <w:gridCol w:w="1792"/>
        <w:gridCol w:w="157"/>
        <w:gridCol w:w="1994"/>
      </w:tblGrid>
      <w:tr w:rsidR="005B71E2" w:rsidRPr="00636C46" w:rsidTr="004D2701">
        <w:trPr>
          <w:cantSplit/>
        </w:trPr>
        <w:tc>
          <w:tcPr>
            <w:tcW w:w="2642" w:type="dxa"/>
            <w:tcBorders>
              <w:top w:val="nil"/>
              <w:left w:val="nil"/>
              <w:bottom w:val="single" w:sz="6" w:space="0" w:color="auto"/>
              <w:right w:val="nil"/>
            </w:tcBorders>
            <w:shd w:val="clear" w:color="000000" w:fill="FFFFFF"/>
            <w:noWrap/>
            <w:hideMark/>
          </w:tcPr>
          <w:p w:rsidR="005B71E2" w:rsidRPr="00636C46" w:rsidRDefault="005B71E2" w:rsidP="005B71E2">
            <w:pPr>
              <w:spacing w:line="280" w:lineRule="exact"/>
              <w:jc w:val="center"/>
              <w:rPr>
                <w:rFonts w:ascii="Angsana New" w:hAnsi="Angsana New" w:cs="Angsana New"/>
                <w:sz w:val="26"/>
                <w:szCs w:val="26"/>
              </w:rPr>
            </w:pPr>
            <w:r w:rsidRPr="00636C46">
              <w:rPr>
                <w:rFonts w:ascii="Angsana New" w:hAnsi="Angsana New" w:cs="Angsana New"/>
                <w:sz w:val="26"/>
                <w:szCs w:val="26"/>
              </w:rPr>
              <w:t>Name</w:t>
            </w:r>
          </w:p>
        </w:tc>
        <w:tc>
          <w:tcPr>
            <w:tcW w:w="134" w:type="dxa"/>
            <w:tcBorders>
              <w:top w:val="nil"/>
              <w:left w:val="nil"/>
              <w:bottom w:val="nil"/>
              <w:right w:val="nil"/>
            </w:tcBorders>
            <w:shd w:val="clear" w:color="000000" w:fill="FFFFFF"/>
            <w:noWrap/>
          </w:tcPr>
          <w:p w:rsidR="005B71E2" w:rsidRPr="00636C46" w:rsidRDefault="005B71E2" w:rsidP="005B71E2">
            <w:pPr>
              <w:spacing w:line="280" w:lineRule="exact"/>
              <w:jc w:val="center"/>
              <w:rPr>
                <w:rFonts w:ascii="Angsana New" w:hAnsi="Angsana New" w:cs="Angsana New"/>
                <w:sz w:val="26"/>
                <w:szCs w:val="26"/>
                <w:u w:val="single"/>
              </w:rPr>
            </w:pPr>
          </w:p>
        </w:tc>
        <w:tc>
          <w:tcPr>
            <w:tcW w:w="1654" w:type="dxa"/>
            <w:tcBorders>
              <w:top w:val="nil"/>
              <w:left w:val="nil"/>
              <w:bottom w:val="single" w:sz="6" w:space="0" w:color="auto"/>
              <w:right w:val="nil"/>
            </w:tcBorders>
            <w:shd w:val="clear" w:color="000000" w:fill="FFFFFF"/>
            <w:noWrap/>
            <w:hideMark/>
          </w:tcPr>
          <w:p w:rsidR="005B71E2" w:rsidRPr="00636C46" w:rsidRDefault="005B71E2" w:rsidP="005B71E2">
            <w:pPr>
              <w:spacing w:line="280" w:lineRule="exact"/>
              <w:jc w:val="center"/>
              <w:rPr>
                <w:rFonts w:ascii="Angsana New" w:hAnsi="Angsana New" w:cs="Angsana New"/>
                <w:sz w:val="26"/>
                <w:szCs w:val="26"/>
              </w:rPr>
            </w:pPr>
            <w:r w:rsidRPr="00636C46">
              <w:rPr>
                <w:rFonts w:ascii="Angsana New" w:hAnsi="Angsana New" w:cs="Angsana New"/>
                <w:sz w:val="26"/>
                <w:szCs w:val="26"/>
              </w:rPr>
              <w:t>Country/Nationality</w:t>
            </w:r>
          </w:p>
        </w:tc>
        <w:tc>
          <w:tcPr>
            <w:tcW w:w="0" w:type="auto"/>
            <w:tcBorders>
              <w:top w:val="nil"/>
              <w:left w:val="nil"/>
              <w:bottom w:val="nil"/>
              <w:right w:val="nil"/>
            </w:tcBorders>
            <w:shd w:val="clear" w:color="000000" w:fill="FFFFFF"/>
            <w:noWrap/>
          </w:tcPr>
          <w:p w:rsidR="005B71E2" w:rsidRPr="00636C46" w:rsidRDefault="005B71E2" w:rsidP="005B71E2">
            <w:pPr>
              <w:spacing w:line="280" w:lineRule="exact"/>
              <w:jc w:val="center"/>
              <w:rPr>
                <w:rFonts w:ascii="Angsana New" w:hAnsi="Angsana New" w:cs="Angsana New"/>
                <w:sz w:val="26"/>
                <w:szCs w:val="26"/>
                <w:u w:val="single"/>
              </w:rPr>
            </w:pPr>
          </w:p>
        </w:tc>
        <w:tc>
          <w:tcPr>
            <w:tcW w:w="1792" w:type="dxa"/>
            <w:tcBorders>
              <w:top w:val="nil"/>
              <w:left w:val="nil"/>
              <w:bottom w:val="single" w:sz="6" w:space="0" w:color="auto"/>
              <w:right w:val="nil"/>
            </w:tcBorders>
            <w:shd w:val="clear" w:color="000000" w:fill="FFFFFF"/>
            <w:noWrap/>
            <w:hideMark/>
          </w:tcPr>
          <w:p w:rsidR="005B71E2" w:rsidRPr="00636C46" w:rsidRDefault="005B71E2" w:rsidP="005B71E2">
            <w:pPr>
              <w:spacing w:line="280" w:lineRule="exact"/>
              <w:jc w:val="center"/>
              <w:rPr>
                <w:rFonts w:ascii="Angsana New" w:hAnsi="Angsana New" w:cs="Angsana New"/>
                <w:sz w:val="26"/>
                <w:szCs w:val="26"/>
              </w:rPr>
            </w:pPr>
            <w:r w:rsidRPr="00636C46">
              <w:rPr>
                <w:rFonts w:ascii="Angsana New" w:hAnsi="Angsana New" w:cs="Angsana New"/>
                <w:sz w:val="26"/>
                <w:szCs w:val="26"/>
              </w:rPr>
              <w:t>Relation</w:t>
            </w:r>
          </w:p>
        </w:tc>
        <w:tc>
          <w:tcPr>
            <w:tcW w:w="0" w:type="auto"/>
            <w:tcBorders>
              <w:top w:val="nil"/>
              <w:left w:val="nil"/>
              <w:bottom w:val="nil"/>
              <w:right w:val="nil"/>
            </w:tcBorders>
            <w:shd w:val="clear" w:color="000000" w:fill="FFFFFF"/>
            <w:noWrap/>
          </w:tcPr>
          <w:p w:rsidR="005B71E2" w:rsidRPr="00636C46" w:rsidRDefault="005B71E2" w:rsidP="005B71E2">
            <w:pPr>
              <w:spacing w:line="280" w:lineRule="exact"/>
              <w:jc w:val="center"/>
              <w:rPr>
                <w:rFonts w:ascii="Angsana New" w:hAnsi="Angsana New" w:cs="Angsana New"/>
                <w:sz w:val="26"/>
                <w:szCs w:val="26"/>
                <w:u w:val="single"/>
              </w:rPr>
            </w:pPr>
          </w:p>
        </w:tc>
        <w:tc>
          <w:tcPr>
            <w:tcW w:w="1994" w:type="dxa"/>
            <w:tcBorders>
              <w:top w:val="nil"/>
              <w:left w:val="nil"/>
              <w:bottom w:val="single" w:sz="6" w:space="0" w:color="auto"/>
              <w:right w:val="nil"/>
            </w:tcBorders>
            <w:shd w:val="clear" w:color="000000" w:fill="FFFFFF"/>
            <w:noWrap/>
            <w:hideMark/>
          </w:tcPr>
          <w:p w:rsidR="005B71E2" w:rsidRPr="00636C46" w:rsidRDefault="005B71E2" w:rsidP="005B71E2">
            <w:pPr>
              <w:spacing w:line="280" w:lineRule="exact"/>
              <w:jc w:val="center"/>
              <w:rPr>
                <w:rFonts w:ascii="Angsana New" w:hAnsi="Angsana New" w:cs="Angsana New"/>
                <w:sz w:val="26"/>
                <w:szCs w:val="26"/>
              </w:rPr>
            </w:pPr>
            <w:r w:rsidRPr="00636C46">
              <w:rPr>
                <w:rFonts w:ascii="Angsana New" w:hAnsi="Angsana New" w:cs="Angsana New"/>
                <w:sz w:val="26"/>
                <w:szCs w:val="26"/>
              </w:rPr>
              <w:t>Type of relation</w:t>
            </w:r>
          </w:p>
        </w:tc>
      </w:tr>
      <w:tr w:rsidR="005B71E2" w:rsidRPr="00636C46" w:rsidTr="004D2701">
        <w:trPr>
          <w:cantSplit/>
        </w:trPr>
        <w:tc>
          <w:tcPr>
            <w:tcW w:w="2642" w:type="dxa"/>
            <w:tcBorders>
              <w:top w:val="single" w:sz="6" w:space="0" w:color="auto"/>
              <w:left w:val="nil"/>
              <w:bottom w:val="nil"/>
              <w:right w:val="nil"/>
            </w:tcBorders>
            <w:shd w:val="clear" w:color="000000" w:fill="FFFFFF"/>
            <w:noWrap/>
            <w:hideMark/>
          </w:tcPr>
          <w:p w:rsidR="005B71E2" w:rsidRPr="00636C46" w:rsidRDefault="005B71E2" w:rsidP="005B71E2">
            <w:pPr>
              <w:spacing w:line="280" w:lineRule="exact"/>
              <w:rPr>
                <w:rFonts w:ascii="Angsana New" w:hAnsi="Angsana New" w:cs="Angsana New"/>
                <w:sz w:val="26"/>
                <w:szCs w:val="26"/>
              </w:rPr>
            </w:pPr>
            <w:r w:rsidRPr="00636C46">
              <w:rPr>
                <w:rFonts w:ascii="Angsana New" w:hAnsi="Angsana New" w:cs="Angsana New"/>
                <w:sz w:val="26"/>
                <w:szCs w:val="26"/>
              </w:rPr>
              <w:t xml:space="preserve">Focus </w:t>
            </w:r>
            <w:proofErr w:type="spellStart"/>
            <w:r w:rsidRPr="00636C46">
              <w:rPr>
                <w:rFonts w:ascii="Angsana New" w:hAnsi="Angsana New" w:cs="Angsana New"/>
                <w:sz w:val="26"/>
                <w:szCs w:val="26"/>
              </w:rPr>
              <w:t>Wheig</w:t>
            </w:r>
            <w:proofErr w:type="spellEnd"/>
            <w:r w:rsidRPr="00636C46">
              <w:rPr>
                <w:rFonts w:ascii="Angsana New" w:hAnsi="Angsana New" w:cs="Angsana New"/>
                <w:sz w:val="26"/>
                <w:szCs w:val="26"/>
              </w:rPr>
              <w:t xml:space="preserve"> Corporation Limited</w:t>
            </w:r>
          </w:p>
        </w:tc>
        <w:tc>
          <w:tcPr>
            <w:tcW w:w="134" w:type="dxa"/>
            <w:tcBorders>
              <w:top w:val="nil"/>
              <w:left w:val="nil"/>
              <w:bottom w:val="nil"/>
              <w:right w:val="nil"/>
            </w:tcBorders>
            <w:shd w:val="clear" w:color="000000" w:fill="FFFFFF"/>
            <w:noWrap/>
            <w:vAlign w:val="bottom"/>
          </w:tcPr>
          <w:p w:rsidR="005B71E2" w:rsidRPr="00636C46" w:rsidRDefault="005B71E2" w:rsidP="005B71E2">
            <w:pPr>
              <w:spacing w:line="280" w:lineRule="exact"/>
              <w:rPr>
                <w:rFonts w:ascii="Angsana New" w:hAnsi="Angsana New" w:cs="Angsana New"/>
                <w:sz w:val="26"/>
                <w:szCs w:val="26"/>
              </w:rPr>
            </w:pPr>
          </w:p>
        </w:tc>
        <w:tc>
          <w:tcPr>
            <w:tcW w:w="1654" w:type="dxa"/>
            <w:tcBorders>
              <w:top w:val="single" w:sz="6" w:space="0" w:color="auto"/>
              <w:left w:val="nil"/>
              <w:bottom w:val="nil"/>
              <w:right w:val="nil"/>
            </w:tcBorders>
            <w:shd w:val="clear" w:color="000000" w:fill="FFFFFF"/>
            <w:noWrap/>
            <w:hideMark/>
          </w:tcPr>
          <w:p w:rsidR="005B71E2" w:rsidRPr="00636C46" w:rsidRDefault="005B71E2" w:rsidP="005B71E2">
            <w:pPr>
              <w:spacing w:line="280" w:lineRule="exact"/>
              <w:jc w:val="center"/>
              <w:rPr>
                <w:rFonts w:ascii="Angsana New" w:hAnsi="Angsana New" w:cs="Angsana New"/>
                <w:sz w:val="26"/>
                <w:szCs w:val="26"/>
              </w:rPr>
            </w:pPr>
            <w:r w:rsidRPr="00636C46">
              <w:rPr>
                <w:rFonts w:ascii="Angsana New" w:hAnsi="Angsana New" w:cs="Angsana New"/>
                <w:sz w:val="26"/>
                <w:szCs w:val="26"/>
              </w:rPr>
              <w:t>Thailand</w:t>
            </w:r>
          </w:p>
        </w:tc>
        <w:tc>
          <w:tcPr>
            <w:tcW w:w="0" w:type="auto"/>
            <w:tcBorders>
              <w:top w:val="nil"/>
              <w:left w:val="nil"/>
              <w:bottom w:val="nil"/>
              <w:right w:val="nil"/>
            </w:tcBorders>
            <w:shd w:val="clear" w:color="000000" w:fill="FFFFFF"/>
            <w:noWrap/>
          </w:tcPr>
          <w:p w:rsidR="005B71E2" w:rsidRPr="00636C46" w:rsidRDefault="005B71E2" w:rsidP="005B71E2">
            <w:pPr>
              <w:spacing w:line="280" w:lineRule="exact"/>
              <w:rPr>
                <w:rFonts w:ascii="Angsana New" w:hAnsi="Angsana New" w:cs="Angsana New"/>
                <w:sz w:val="26"/>
                <w:szCs w:val="26"/>
              </w:rPr>
            </w:pPr>
          </w:p>
        </w:tc>
        <w:tc>
          <w:tcPr>
            <w:tcW w:w="1792" w:type="dxa"/>
            <w:tcBorders>
              <w:top w:val="single" w:sz="6" w:space="0" w:color="auto"/>
              <w:left w:val="nil"/>
              <w:bottom w:val="nil"/>
              <w:right w:val="nil"/>
            </w:tcBorders>
            <w:shd w:val="clear" w:color="000000" w:fill="FFFFFF"/>
            <w:noWrap/>
            <w:hideMark/>
          </w:tcPr>
          <w:p w:rsidR="005B71E2" w:rsidRPr="00636C46" w:rsidRDefault="005B71E2" w:rsidP="005B71E2">
            <w:pPr>
              <w:spacing w:line="280" w:lineRule="exact"/>
              <w:jc w:val="center"/>
              <w:rPr>
                <w:rFonts w:ascii="Angsana New" w:hAnsi="Angsana New" w:cs="Angsana New"/>
                <w:sz w:val="26"/>
                <w:szCs w:val="26"/>
              </w:rPr>
            </w:pPr>
            <w:r w:rsidRPr="00636C46">
              <w:rPr>
                <w:rFonts w:ascii="Angsana New" w:hAnsi="Angsana New" w:cs="Angsana New"/>
                <w:sz w:val="26"/>
                <w:szCs w:val="26"/>
              </w:rPr>
              <w:t>Joint venture</w:t>
            </w:r>
          </w:p>
        </w:tc>
        <w:tc>
          <w:tcPr>
            <w:tcW w:w="0" w:type="auto"/>
            <w:tcBorders>
              <w:top w:val="nil"/>
              <w:left w:val="nil"/>
              <w:bottom w:val="nil"/>
              <w:right w:val="nil"/>
            </w:tcBorders>
            <w:shd w:val="clear" w:color="000000" w:fill="FFFFFF"/>
            <w:noWrap/>
          </w:tcPr>
          <w:p w:rsidR="005B71E2" w:rsidRPr="00636C46" w:rsidRDefault="005B71E2" w:rsidP="005B71E2">
            <w:pPr>
              <w:spacing w:line="280" w:lineRule="exact"/>
              <w:rPr>
                <w:rFonts w:ascii="Angsana New" w:hAnsi="Angsana New" w:cs="Angsana New"/>
                <w:sz w:val="26"/>
                <w:szCs w:val="26"/>
              </w:rPr>
            </w:pPr>
          </w:p>
        </w:tc>
        <w:tc>
          <w:tcPr>
            <w:tcW w:w="1994" w:type="dxa"/>
            <w:tcBorders>
              <w:top w:val="single" w:sz="6" w:space="0" w:color="auto"/>
              <w:left w:val="nil"/>
              <w:bottom w:val="nil"/>
              <w:right w:val="nil"/>
            </w:tcBorders>
            <w:shd w:val="clear" w:color="000000" w:fill="FFFFFF"/>
            <w:noWrap/>
            <w:hideMark/>
          </w:tcPr>
          <w:p w:rsidR="005B71E2" w:rsidRPr="00636C46" w:rsidRDefault="005B71E2" w:rsidP="005B71E2">
            <w:pPr>
              <w:spacing w:line="280" w:lineRule="exact"/>
              <w:jc w:val="center"/>
              <w:rPr>
                <w:rFonts w:ascii="Angsana New" w:hAnsi="Angsana New" w:cs="Angsana New"/>
                <w:sz w:val="26"/>
                <w:szCs w:val="26"/>
              </w:rPr>
            </w:pPr>
            <w:r w:rsidRPr="00636C46">
              <w:rPr>
                <w:rFonts w:ascii="Angsana New" w:hAnsi="Angsana New" w:cs="Angsana New"/>
                <w:sz w:val="26"/>
                <w:szCs w:val="26"/>
              </w:rPr>
              <w:t>Jointly control by the Company</w:t>
            </w:r>
          </w:p>
        </w:tc>
      </w:tr>
      <w:tr w:rsidR="005B71E2" w:rsidRPr="00636C46" w:rsidTr="004D2701">
        <w:trPr>
          <w:cantSplit/>
        </w:trPr>
        <w:tc>
          <w:tcPr>
            <w:tcW w:w="2642" w:type="dxa"/>
            <w:tcBorders>
              <w:top w:val="nil"/>
              <w:left w:val="nil"/>
              <w:bottom w:val="nil"/>
              <w:right w:val="nil"/>
            </w:tcBorders>
            <w:shd w:val="clear" w:color="000000" w:fill="FFFFFF"/>
            <w:noWrap/>
            <w:hideMark/>
          </w:tcPr>
          <w:p w:rsidR="005B71E2" w:rsidRPr="00636C46" w:rsidRDefault="005B71E2" w:rsidP="005B71E2">
            <w:pPr>
              <w:spacing w:line="280" w:lineRule="exact"/>
              <w:rPr>
                <w:rFonts w:ascii="Angsana New" w:hAnsi="Angsana New" w:cs="Angsana New"/>
                <w:sz w:val="26"/>
                <w:szCs w:val="26"/>
              </w:rPr>
            </w:pPr>
            <w:r w:rsidRPr="00636C46">
              <w:rPr>
                <w:rFonts w:ascii="Angsana New" w:hAnsi="Angsana New" w:cs="Angsana New"/>
                <w:sz w:val="26"/>
                <w:szCs w:val="26"/>
              </w:rPr>
              <w:t xml:space="preserve">Focus </w:t>
            </w:r>
            <w:proofErr w:type="spellStart"/>
            <w:r w:rsidRPr="00636C46">
              <w:rPr>
                <w:rFonts w:ascii="Angsana New" w:hAnsi="Angsana New" w:cs="Angsana New"/>
                <w:sz w:val="26"/>
                <w:szCs w:val="26"/>
              </w:rPr>
              <w:t>Wheig</w:t>
            </w:r>
            <w:proofErr w:type="spellEnd"/>
            <w:r w:rsidRPr="00636C46">
              <w:rPr>
                <w:rFonts w:ascii="Angsana New" w:hAnsi="Angsana New" w:cs="Angsana New"/>
                <w:sz w:val="26"/>
                <w:szCs w:val="26"/>
              </w:rPr>
              <w:t xml:space="preserve"> </w:t>
            </w:r>
            <w:proofErr w:type="spellStart"/>
            <w:r w:rsidRPr="00636C46">
              <w:rPr>
                <w:rFonts w:ascii="Angsana New" w:hAnsi="Angsana New" w:cs="Angsana New"/>
                <w:sz w:val="26"/>
                <w:szCs w:val="26"/>
              </w:rPr>
              <w:t>Bangna</w:t>
            </w:r>
            <w:proofErr w:type="spellEnd"/>
            <w:r w:rsidRPr="00636C46">
              <w:rPr>
                <w:rFonts w:ascii="Angsana New" w:hAnsi="Angsana New" w:cs="Angsana New"/>
                <w:sz w:val="26"/>
                <w:szCs w:val="26"/>
              </w:rPr>
              <w:t xml:space="preserve"> Limited </w:t>
            </w:r>
          </w:p>
        </w:tc>
        <w:tc>
          <w:tcPr>
            <w:tcW w:w="134" w:type="dxa"/>
            <w:tcBorders>
              <w:top w:val="nil"/>
              <w:left w:val="nil"/>
              <w:bottom w:val="nil"/>
              <w:right w:val="nil"/>
            </w:tcBorders>
            <w:shd w:val="clear" w:color="000000" w:fill="FFFFFF"/>
            <w:noWrap/>
            <w:vAlign w:val="bottom"/>
          </w:tcPr>
          <w:p w:rsidR="005B71E2" w:rsidRPr="00636C46" w:rsidRDefault="005B71E2" w:rsidP="005B71E2">
            <w:pPr>
              <w:spacing w:line="280" w:lineRule="exact"/>
              <w:rPr>
                <w:rFonts w:ascii="Angsana New" w:hAnsi="Angsana New" w:cs="Angsana New"/>
                <w:sz w:val="26"/>
                <w:szCs w:val="26"/>
              </w:rPr>
            </w:pPr>
          </w:p>
        </w:tc>
        <w:tc>
          <w:tcPr>
            <w:tcW w:w="1654" w:type="dxa"/>
            <w:tcBorders>
              <w:top w:val="nil"/>
              <w:left w:val="nil"/>
              <w:bottom w:val="nil"/>
              <w:right w:val="nil"/>
            </w:tcBorders>
            <w:shd w:val="clear" w:color="000000" w:fill="FFFFFF"/>
            <w:noWrap/>
            <w:hideMark/>
          </w:tcPr>
          <w:p w:rsidR="005B71E2" w:rsidRPr="00636C46" w:rsidRDefault="005B71E2" w:rsidP="005B71E2">
            <w:pPr>
              <w:spacing w:line="280" w:lineRule="exact"/>
              <w:jc w:val="center"/>
              <w:rPr>
                <w:rFonts w:ascii="Angsana New" w:hAnsi="Angsana New" w:cs="Angsana New"/>
                <w:sz w:val="26"/>
                <w:szCs w:val="26"/>
              </w:rPr>
            </w:pPr>
            <w:r w:rsidRPr="00636C46">
              <w:rPr>
                <w:rFonts w:ascii="Angsana New" w:hAnsi="Angsana New" w:cs="Angsana New"/>
                <w:sz w:val="26"/>
                <w:szCs w:val="26"/>
              </w:rPr>
              <w:t>Thailand</w:t>
            </w:r>
          </w:p>
        </w:tc>
        <w:tc>
          <w:tcPr>
            <w:tcW w:w="0" w:type="auto"/>
            <w:tcBorders>
              <w:top w:val="nil"/>
              <w:left w:val="nil"/>
              <w:bottom w:val="nil"/>
              <w:right w:val="nil"/>
            </w:tcBorders>
            <w:shd w:val="clear" w:color="000000" w:fill="FFFFFF"/>
            <w:noWrap/>
          </w:tcPr>
          <w:p w:rsidR="005B71E2" w:rsidRPr="00636C46" w:rsidRDefault="005B71E2" w:rsidP="005B71E2">
            <w:pPr>
              <w:spacing w:line="280" w:lineRule="exact"/>
              <w:rPr>
                <w:rFonts w:ascii="Angsana New" w:hAnsi="Angsana New" w:cs="Angsana New"/>
                <w:sz w:val="26"/>
                <w:szCs w:val="26"/>
              </w:rPr>
            </w:pPr>
            <w:r w:rsidRPr="00636C46">
              <w:rPr>
                <w:rFonts w:ascii="Angsana New" w:hAnsi="Angsana New" w:cs="Angsana New"/>
                <w:sz w:val="26"/>
                <w:szCs w:val="26"/>
              </w:rPr>
              <w:t> </w:t>
            </w:r>
          </w:p>
        </w:tc>
        <w:tc>
          <w:tcPr>
            <w:tcW w:w="1792" w:type="dxa"/>
            <w:tcBorders>
              <w:top w:val="nil"/>
              <w:left w:val="nil"/>
              <w:bottom w:val="nil"/>
              <w:right w:val="nil"/>
            </w:tcBorders>
            <w:shd w:val="clear" w:color="000000" w:fill="FFFFFF"/>
            <w:noWrap/>
            <w:hideMark/>
          </w:tcPr>
          <w:p w:rsidR="005B71E2" w:rsidRPr="00636C46" w:rsidRDefault="005B71E2" w:rsidP="005B71E2">
            <w:pPr>
              <w:spacing w:line="280" w:lineRule="exact"/>
              <w:jc w:val="center"/>
              <w:rPr>
                <w:rFonts w:ascii="Angsana New" w:hAnsi="Angsana New" w:cs="Angsana New"/>
                <w:sz w:val="26"/>
                <w:szCs w:val="26"/>
              </w:rPr>
            </w:pPr>
            <w:r w:rsidRPr="00636C46">
              <w:rPr>
                <w:rFonts w:ascii="Angsana New" w:hAnsi="Angsana New" w:cs="Angsana New"/>
                <w:sz w:val="26"/>
                <w:szCs w:val="26"/>
              </w:rPr>
              <w:t>Subsidiary of joint venture</w:t>
            </w:r>
          </w:p>
        </w:tc>
        <w:tc>
          <w:tcPr>
            <w:tcW w:w="0" w:type="auto"/>
            <w:tcBorders>
              <w:top w:val="nil"/>
              <w:left w:val="nil"/>
              <w:bottom w:val="nil"/>
              <w:right w:val="nil"/>
            </w:tcBorders>
            <w:shd w:val="clear" w:color="000000" w:fill="FFFFFF"/>
            <w:noWrap/>
          </w:tcPr>
          <w:p w:rsidR="005B71E2" w:rsidRPr="00636C46" w:rsidRDefault="005B71E2" w:rsidP="005B71E2">
            <w:pPr>
              <w:spacing w:line="280" w:lineRule="exact"/>
              <w:rPr>
                <w:rFonts w:ascii="Angsana New" w:hAnsi="Angsana New" w:cs="Angsana New"/>
                <w:sz w:val="26"/>
                <w:szCs w:val="26"/>
              </w:rPr>
            </w:pPr>
            <w:r w:rsidRPr="00636C46">
              <w:rPr>
                <w:rFonts w:ascii="Angsana New" w:hAnsi="Angsana New" w:cs="Angsana New"/>
                <w:sz w:val="26"/>
                <w:szCs w:val="26"/>
              </w:rPr>
              <w:t> </w:t>
            </w:r>
          </w:p>
        </w:tc>
        <w:tc>
          <w:tcPr>
            <w:tcW w:w="1994" w:type="dxa"/>
            <w:tcBorders>
              <w:top w:val="nil"/>
              <w:left w:val="nil"/>
              <w:bottom w:val="nil"/>
              <w:right w:val="nil"/>
            </w:tcBorders>
            <w:shd w:val="clear" w:color="000000" w:fill="FFFFFF"/>
            <w:noWrap/>
            <w:hideMark/>
          </w:tcPr>
          <w:p w:rsidR="005B71E2" w:rsidRPr="00636C46" w:rsidRDefault="005B71E2" w:rsidP="005B71E2">
            <w:pPr>
              <w:spacing w:line="280" w:lineRule="exact"/>
              <w:jc w:val="center"/>
              <w:rPr>
                <w:rFonts w:ascii="Angsana New" w:hAnsi="Angsana New" w:cs="Angsana New"/>
                <w:sz w:val="26"/>
                <w:szCs w:val="26"/>
              </w:rPr>
            </w:pPr>
            <w:r w:rsidRPr="00636C46">
              <w:rPr>
                <w:rFonts w:ascii="Angsana New" w:hAnsi="Angsana New" w:cs="Angsana New"/>
                <w:sz w:val="26"/>
                <w:szCs w:val="26"/>
              </w:rPr>
              <w:t>Power to control and shareholding by the joint venture</w:t>
            </w:r>
          </w:p>
        </w:tc>
      </w:tr>
      <w:tr w:rsidR="005B71E2" w:rsidRPr="00636C46" w:rsidTr="004D2701">
        <w:trPr>
          <w:cantSplit/>
        </w:trPr>
        <w:tc>
          <w:tcPr>
            <w:tcW w:w="2642" w:type="dxa"/>
            <w:tcBorders>
              <w:top w:val="nil"/>
              <w:left w:val="nil"/>
              <w:bottom w:val="nil"/>
              <w:right w:val="nil"/>
            </w:tcBorders>
            <w:shd w:val="clear" w:color="000000" w:fill="FFFFFF"/>
            <w:noWrap/>
            <w:hideMark/>
          </w:tcPr>
          <w:p w:rsidR="005B71E2" w:rsidRPr="00636C46" w:rsidRDefault="005B71E2" w:rsidP="005B71E2">
            <w:pPr>
              <w:spacing w:line="280" w:lineRule="exact"/>
              <w:rPr>
                <w:rFonts w:ascii="Angsana New" w:hAnsi="Angsana New" w:cs="Angsana New"/>
                <w:sz w:val="26"/>
                <w:szCs w:val="26"/>
              </w:rPr>
            </w:pPr>
            <w:r w:rsidRPr="00636C46">
              <w:rPr>
                <w:rFonts w:ascii="Angsana New" w:hAnsi="Angsana New" w:cs="Angsana New"/>
                <w:sz w:val="26"/>
                <w:szCs w:val="26"/>
              </w:rPr>
              <w:t>Data In Motion Co., Ltd.</w:t>
            </w:r>
          </w:p>
        </w:tc>
        <w:tc>
          <w:tcPr>
            <w:tcW w:w="134" w:type="dxa"/>
            <w:tcBorders>
              <w:top w:val="nil"/>
              <w:left w:val="nil"/>
              <w:bottom w:val="nil"/>
              <w:right w:val="nil"/>
            </w:tcBorders>
            <w:shd w:val="clear" w:color="000000" w:fill="FFFFFF"/>
            <w:noWrap/>
            <w:vAlign w:val="bottom"/>
          </w:tcPr>
          <w:p w:rsidR="005B71E2" w:rsidRPr="00636C46" w:rsidRDefault="005B71E2" w:rsidP="005B71E2">
            <w:pPr>
              <w:spacing w:line="280" w:lineRule="exact"/>
              <w:rPr>
                <w:rFonts w:ascii="Angsana New" w:hAnsi="Angsana New" w:cs="Angsana New"/>
                <w:sz w:val="26"/>
                <w:szCs w:val="26"/>
              </w:rPr>
            </w:pPr>
          </w:p>
        </w:tc>
        <w:tc>
          <w:tcPr>
            <w:tcW w:w="1654" w:type="dxa"/>
            <w:tcBorders>
              <w:top w:val="nil"/>
              <w:left w:val="nil"/>
              <w:bottom w:val="nil"/>
              <w:right w:val="nil"/>
            </w:tcBorders>
            <w:shd w:val="clear" w:color="000000" w:fill="FFFFFF"/>
            <w:noWrap/>
            <w:hideMark/>
          </w:tcPr>
          <w:p w:rsidR="005B71E2" w:rsidRPr="00636C46" w:rsidRDefault="005B71E2" w:rsidP="005B71E2">
            <w:pPr>
              <w:spacing w:line="280" w:lineRule="exact"/>
              <w:jc w:val="center"/>
              <w:rPr>
                <w:rFonts w:ascii="Angsana New" w:hAnsi="Angsana New" w:cs="Angsana New"/>
                <w:sz w:val="26"/>
                <w:szCs w:val="26"/>
              </w:rPr>
            </w:pPr>
            <w:r w:rsidRPr="00636C46">
              <w:rPr>
                <w:rFonts w:ascii="Angsana New" w:hAnsi="Angsana New" w:cs="Angsana New"/>
                <w:sz w:val="26"/>
                <w:szCs w:val="26"/>
              </w:rPr>
              <w:t>Thailand</w:t>
            </w:r>
          </w:p>
        </w:tc>
        <w:tc>
          <w:tcPr>
            <w:tcW w:w="0" w:type="auto"/>
            <w:tcBorders>
              <w:top w:val="nil"/>
              <w:left w:val="nil"/>
              <w:bottom w:val="nil"/>
              <w:right w:val="nil"/>
            </w:tcBorders>
            <w:shd w:val="clear" w:color="000000" w:fill="FFFFFF"/>
            <w:noWrap/>
          </w:tcPr>
          <w:p w:rsidR="005B71E2" w:rsidRPr="00636C46" w:rsidRDefault="005B71E2" w:rsidP="005B71E2">
            <w:pPr>
              <w:spacing w:line="280" w:lineRule="exact"/>
              <w:rPr>
                <w:rFonts w:ascii="Angsana New" w:hAnsi="Angsana New" w:cs="Angsana New"/>
                <w:sz w:val="26"/>
                <w:szCs w:val="26"/>
              </w:rPr>
            </w:pPr>
            <w:r w:rsidRPr="00636C46">
              <w:rPr>
                <w:rFonts w:ascii="Angsana New" w:hAnsi="Angsana New" w:cs="Angsana New"/>
                <w:sz w:val="26"/>
                <w:szCs w:val="26"/>
              </w:rPr>
              <w:t> </w:t>
            </w:r>
          </w:p>
        </w:tc>
        <w:tc>
          <w:tcPr>
            <w:tcW w:w="1792" w:type="dxa"/>
            <w:tcBorders>
              <w:top w:val="nil"/>
              <w:left w:val="nil"/>
              <w:bottom w:val="nil"/>
              <w:right w:val="nil"/>
            </w:tcBorders>
            <w:shd w:val="clear" w:color="000000" w:fill="FFFFFF"/>
            <w:noWrap/>
            <w:hideMark/>
          </w:tcPr>
          <w:p w:rsidR="005B71E2" w:rsidRPr="00636C46" w:rsidRDefault="005B71E2" w:rsidP="005B71E2">
            <w:pPr>
              <w:spacing w:line="280" w:lineRule="exact"/>
              <w:jc w:val="center"/>
              <w:rPr>
                <w:rFonts w:ascii="Angsana New" w:hAnsi="Angsana New" w:cs="Angsana New"/>
                <w:sz w:val="26"/>
                <w:szCs w:val="26"/>
              </w:rPr>
            </w:pPr>
            <w:r w:rsidRPr="00636C46">
              <w:rPr>
                <w:rFonts w:ascii="Angsana New" w:hAnsi="Angsana New" w:cs="Angsana New"/>
                <w:sz w:val="26"/>
                <w:szCs w:val="26"/>
              </w:rPr>
              <w:t>Related company</w:t>
            </w:r>
          </w:p>
        </w:tc>
        <w:tc>
          <w:tcPr>
            <w:tcW w:w="0" w:type="auto"/>
            <w:tcBorders>
              <w:top w:val="nil"/>
              <w:left w:val="nil"/>
              <w:bottom w:val="nil"/>
              <w:right w:val="nil"/>
            </w:tcBorders>
            <w:shd w:val="clear" w:color="000000" w:fill="FFFFFF"/>
            <w:noWrap/>
          </w:tcPr>
          <w:p w:rsidR="005B71E2" w:rsidRPr="00636C46" w:rsidRDefault="005B71E2" w:rsidP="005B71E2">
            <w:pPr>
              <w:spacing w:line="280" w:lineRule="exact"/>
              <w:rPr>
                <w:rFonts w:ascii="Angsana New" w:hAnsi="Angsana New" w:cs="Angsana New"/>
                <w:sz w:val="26"/>
                <w:szCs w:val="26"/>
              </w:rPr>
            </w:pPr>
            <w:r w:rsidRPr="00636C46">
              <w:rPr>
                <w:rFonts w:ascii="Angsana New" w:hAnsi="Angsana New" w:cs="Angsana New"/>
                <w:sz w:val="26"/>
                <w:szCs w:val="26"/>
              </w:rPr>
              <w:t> </w:t>
            </w:r>
          </w:p>
        </w:tc>
        <w:tc>
          <w:tcPr>
            <w:tcW w:w="1994" w:type="dxa"/>
            <w:tcBorders>
              <w:top w:val="nil"/>
              <w:left w:val="nil"/>
              <w:bottom w:val="nil"/>
              <w:right w:val="nil"/>
            </w:tcBorders>
            <w:shd w:val="clear" w:color="000000" w:fill="FFFFFF"/>
            <w:noWrap/>
            <w:hideMark/>
          </w:tcPr>
          <w:p w:rsidR="005B71E2" w:rsidRPr="00636C46" w:rsidRDefault="005B71E2" w:rsidP="005B71E2">
            <w:pPr>
              <w:spacing w:line="280" w:lineRule="exact"/>
              <w:jc w:val="center"/>
              <w:rPr>
                <w:rFonts w:ascii="Angsana New" w:hAnsi="Angsana New" w:cs="Angsana New"/>
                <w:sz w:val="26"/>
                <w:szCs w:val="26"/>
              </w:rPr>
            </w:pPr>
            <w:r w:rsidRPr="00636C46">
              <w:rPr>
                <w:rFonts w:ascii="Angsana New" w:hAnsi="Angsana New" w:cs="Angsana New"/>
                <w:sz w:val="26"/>
                <w:szCs w:val="26"/>
              </w:rPr>
              <w:t>Common director</w:t>
            </w:r>
          </w:p>
        </w:tc>
      </w:tr>
      <w:tr w:rsidR="005B71E2" w:rsidRPr="00636C46" w:rsidTr="004D2701">
        <w:trPr>
          <w:cantSplit/>
        </w:trPr>
        <w:tc>
          <w:tcPr>
            <w:tcW w:w="2642" w:type="dxa"/>
            <w:tcBorders>
              <w:top w:val="nil"/>
              <w:left w:val="nil"/>
              <w:bottom w:val="nil"/>
              <w:right w:val="nil"/>
            </w:tcBorders>
            <w:shd w:val="clear" w:color="000000" w:fill="FFFFFF"/>
            <w:noWrap/>
            <w:hideMark/>
          </w:tcPr>
          <w:p w:rsidR="005B71E2" w:rsidRPr="00636C46" w:rsidRDefault="005B71E2" w:rsidP="005B71E2">
            <w:pPr>
              <w:spacing w:line="280" w:lineRule="exact"/>
              <w:rPr>
                <w:rFonts w:ascii="Angsana New" w:hAnsi="Angsana New" w:cs="Angsana New"/>
                <w:sz w:val="26"/>
                <w:szCs w:val="26"/>
              </w:rPr>
            </w:pPr>
            <w:r>
              <w:rPr>
                <w:rFonts w:ascii="Angsana New" w:hAnsi="Angsana New" w:cs="Angsana New"/>
                <w:sz w:val="26"/>
                <w:szCs w:val="26"/>
              </w:rPr>
              <w:t xml:space="preserve">Mr. Anucha  </w:t>
            </w:r>
            <w:proofErr w:type="spellStart"/>
            <w:r>
              <w:rPr>
                <w:rFonts w:ascii="Angsana New" w:hAnsi="Angsana New" w:cs="Angsana New"/>
                <w:sz w:val="26"/>
                <w:szCs w:val="26"/>
              </w:rPr>
              <w:t>Sihanatkathakul</w:t>
            </w:r>
            <w:proofErr w:type="spellEnd"/>
          </w:p>
        </w:tc>
        <w:tc>
          <w:tcPr>
            <w:tcW w:w="134" w:type="dxa"/>
            <w:tcBorders>
              <w:top w:val="nil"/>
              <w:left w:val="nil"/>
              <w:bottom w:val="nil"/>
              <w:right w:val="nil"/>
            </w:tcBorders>
            <w:shd w:val="clear" w:color="000000" w:fill="FFFFFF"/>
            <w:noWrap/>
            <w:vAlign w:val="bottom"/>
          </w:tcPr>
          <w:p w:rsidR="005B71E2" w:rsidRPr="00636C46" w:rsidRDefault="005B71E2" w:rsidP="005B71E2">
            <w:pPr>
              <w:spacing w:line="280" w:lineRule="exact"/>
              <w:rPr>
                <w:rFonts w:ascii="Angsana New" w:hAnsi="Angsana New" w:cs="Angsana New"/>
                <w:sz w:val="26"/>
                <w:szCs w:val="26"/>
              </w:rPr>
            </w:pPr>
          </w:p>
        </w:tc>
        <w:tc>
          <w:tcPr>
            <w:tcW w:w="1654" w:type="dxa"/>
            <w:tcBorders>
              <w:top w:val="nil"/>
              <w:left w:val="nil"/>
              <w:bottom w:val="nil"/>
              <w:right w:val="nil"/>
            </w:tcBorders>
            <w:shd w:val="clear" w:color="000000" w:fill="FFFFFF"/>
            <w:noWrap/>
            <w:hideMark/>
          </w:tcPr>
          <w:p w:rsidR="005B71E2" w:rsidRPr="00636C46" w:rsidRDefault="005B71E2" w:rsidP="005B71E2">
            <w:pPr>
              <w:spacing w:line="280" w:lineRule="exact"/>
              <w:jc w:val="center"/>
              <w:rPr>
                <w:rFonts w:ascii="Angsana New" w:hAnsi="Angsana New" w:cs="Angsana New"/>
                <w:sz w:val="26"/>
                <w:szCs w:val="26"/>
              </w:rPr>
            </w:pPr>
            <w:r w:rsidRPr="00636C46">
              <w:rPr>
                <w:rFonts w:ascii="Angsana New" w:hAnsi="Angsana New" w:cs="Angsana New"/>
                <w:sz w:val="26"/>
                <w:szCs w:val="26"/>
              </w:rPr>
              <w:t>Thailand</w:t>
            </w:r>
          </w:p>
        </w:tc>
        <w:tc>
          <w:tcPr>
            <w:tcW w:w="0" w:type="auto"/>
            <w:tcBorders>
              <w:top w:val="nil"/>
              <w:left w:val="nil"/>
              <w:bottom w:val="nil"/>
              <w:right w:val="nil"/>
            </w:tcBorders>
            <w:shd w:val="clear" w:color="000000" w:fill="FFFFFF"/>
            <w:noWrap/>
          </w:tcPr>
          <w:p w:rsidR="005B71E2" w:rsidRPr="00636C46" w:rsidRDefault="005B71E2" w:rsidP="005B71E2">
            <w:pPr>
              <w:spacing w:line="280" w:lineRule="exact"/>
              <w:rPr>
                <w:rFonts w:ascii="Angsana New" w:hAnsi="Angsana New" w:cs="Angsana New"/>
                <w:sz w:val="26"/>
                <w:szCs w:val="26"/>
              </w:rPr>
            </w:pPr>
            <w:r w:rsidRPr="00636C46">
              <w:rPr>
                <w:rFonts w:ascii="Angsana New" w:hAnsi="Angsana New" w:cs="Angsana New"/>
                <w:sz w:val="26"/>
                <w:szCs w:val="26"/>
              </w:rPr>
              <w:t> </w:t>
            </w:r>
          </w:p>
        </w:tc>
        <w:tc>
          <w:tcPr>
            <w:tcW w:w="1792" w:type="dxa"/>
            <w:tcBorders>
              <w:top w:val="nil"/>
              <w:left w:val="nil"/>
              <w:bottom w:val="nil"/>
              <w:right w:val="nil"/>
            </w:tcBorders>
            <w:shd w:val="clear" w:color="000000" w:fill="FFFFFF"/>
            <w:noWrap/>
            <w:hideMark/>
          </w:tcPr>
          <w:p w:rsidR="005B71E2" w:rsidRPr="00636C46" w:rsidRDefault="005B71E2" w:rsidP="005B71E2">
            <w:pPr>
              <w:spacing w:line="280" w:lineRule="exact"/>
              <w:jc w:val="center"/>
              <w:rPr>
                <w:rFonts w:ascii="Angsana New" w:hAnsi="Angsana New" w:cs="Angsana New"/>
                <w:sz w:val="26"/>
                <w:szCs w:val="26"/>
              </w:rPr>
            </w:pPr>
            <w:r>
              <w:rPr>
                <w:rFonts w:ascii="Angsana New" w:hAnsi="Angsana New" w:cs="Angsana New"/>
                <w:sz w:val="26"/>
                <w:szCs w:val="26"/>
              </w:rPr>
              <w:t>Director</w:t>
            </w:r>
          </w:p>
        </w:tc>
        <w:tc>
          <w:tcPr>
            <w:tcW w:w="0" w:type="auto"/>
            <w:tcBorders>
              <w:top w:val="nil"/>
              <w:left w:val="nil"/>
              <w:bottom w:val="nil"/>
              <w:right w:val="nil"/>
            </w:tcBorders>
            <w:shd w:val="clear" w:color="000000" w:fill="FFFFFF"/>
            <w:noWrap/>
          </w:tcPr>
          <w:p w:rsidR="005B71E2" w:rsidRPr="00636C46" w:rsidRDefault="005B71E2" w:rsidP="005B71E2">
            <w:pPr>
              <w:spacing w:line="280" w:lineRule="exact"/>
              <w:rPr>
                <w:rFonts w:ascii="Angsana New" w:hAnsi="Angsana New" w:cs="Angsana New"/>
                <w:sz w:val="26"/>
                <w:szCs w:val="26"/>
              </w:rPr>
            </w:pPr>
            <w:r w:rsidRPr="00636C46">
              <w:rPr>
                <w:rFonts w:ascii="Angsana New" w:hAnsi="Angsana New" w:cs="Angsana New"/>
                <w:sz w:val="26"/>
                <w:szCs w:val="26"/>
              </w:rPr>
              <w:t> </w:t>
            </w:r>
          </w:p>
        </w:tc>
        <w:tc>
          <w:tcPr>
            <w:tcW w:w="1994" w:type="dxa"/>
            <w:tcBorders>
              <w:top w:val="nil"/>
              <w:left w:val="nil"/>
              <w:bottom w:val="nil"/>
              <w:right w:val="nil"/>
            </w:tcBorders>
            <w:shd w:val="clear" w:color="000000" w:fill="FFFFFF"/>
            <w:noWrap/>
            <w:hideMark/>
          </w:tcPr>
          <w:p w:rsidR="005B71E2" w:rsidRPr="00636C46" w:rsidRDefault="005B71E2" w:rsidP="005B71E2">
            <w:pPr>
              <w:spacing w:line="280" w:lineRule="exact"/>
              <w:jc w:val="center"/>
              <w:rPr>
                <w:rFonts w:ascii="Angsana New" w:hAnsi="Angsana New" w:cs="Angsana New"/>
                <w:sz w:val="26"/>
                <w:szCs w:val="26"/>
              </w:rPr>
            </w:pPr>
            <w:r>
              <w:rPr>
                <w:rFonts w:ascii="Angsana New" w:hAnsi="Angsana New" w:cs="Angsana New"/>
                <w:sz w:val="26"/>
                <w:szCs w:val="26"/>
              </w:rPr>
              <w:t>Director</w:t>
            </w:r>
          </w:p>
        </w:tc>
      </w:tr>
    </w:tbl>
    <w:p w:rsidR="004776E6" w:rsidRDefault="004776E6" w:rsidP="005B71E2">
      <w:pPr>
        <w:tabs>
          <w:tab w:val="left" w:pos="284"/>
          <w:tab w:val="left" w:pos="851"/>
          <w:tab w:val="left" w:pos="1418"/>
          <w:tab w:val="left" w:pos="1985"/>
          <w:tab w:val="left" w:pos="2552"/>
        </w:tabs>
        <w:spacing w:line="240" w:lineRule="exact"/>
        <w:ind w:left="284"/>
        <w:jc w:val="thaiDistribute"/>
        <w:rPr>
          <w:rFonts w:ascii="Angsana New" w:hAnsi="Angsana New" w:cs="Angsana New"/>
          <w:sz w:val="32"/>
          <w:szCs w:val="32"/>
        </w:rPr>
      </w:pPr>
    </w:p>
    <w:p w:rsidR="004776E6" w:rsidRPr="00636C46" w:rsidRDefault="004776E6" w:rsidP="005B71E2">
      <w:pPr>
        <w:tabs>
          <w:tab w:val="left" w:pos="284"/>
          <w:tab w:val="left" w:pos="851"/>
          <w:tab w:val="left" w:pos="1418"/>
          <w:tab w:val="left" w:pos="1985"/>
          <w:tab w:val="left" w:pos="2552"/>
        </w:tabs>
        <w:spacing w:line="330" w:lineRule="exact"/>
        <w:ind w:left="284"/>
        <w:jc w:val="thaiDistribute"/>
        <w:rPr>
          <w:rFonts w:ascii="Angsana New" w:hAnsi="Angsana New" w:cs="Angsana New"/>
          <w:sz w:val="32"/>
          <w:szCs w:val="32"/>
        </w:rPr>
      </w:pPr>
      <w:r>
        <w:rPr>
          <w:rFonts w:ascii="Angsana New" w:hAnsi="Angsana New" w:cs="Angsana New"/>
          <w:sz w:val="32"/>
          <w:szCs w:val="32"/>
        </w:rPr>
        <w:tab/>
      </w:r>
      <w:r w:rsidRPr="00636C46">
        <w:rPr>
          <w:rFonts w:ascii="Angsana New" w:hAnsi="Angsana New" w:cs="Angsana New"/>
          <w:sz w:val="32"/>
          <w:szCs w:val="32"/>
        </w:rPr>
        <w:t>Bases of measurement for inter company revenues and expenses</w:t>
      </w:r>
    </w:p>
    <w:tbl>
      <w:tblPr>
        <w:tblW w:w="8647" w:type="dxa"/>
        <w:tblInd w:w="817" w:type="dxa"/>
        <w:tblLook w:val="04A0" w:firstRow="1" w:lastRow="0" w:firstColumn="1" w:lastColumn="0" w:noHBand="0" w:noVBand="1"/>
      </w:tblPr>
      <w:tblGrid>
        <w:gridCol w:w="3969"/>
        <w:gridCol w:w="4678"/>
      </w:tblGrid>
      <w:tr w:rsidR="004776E6" w:rsidRPr="00636C46" w:rsidTr="003B66DA">
        <w:trPr>
          <w:cantSplit/>
        </w:trPr>
        <w:tc>
          <w:tcPr>
            <w:tcW w:w="3969" w:type="dxa"/>
            <w:tcBorders>
              <w:top w:val="nil"/>
              <w:left w:val="nil"/>
              <w:bottom w:val="nil"/>
              <w:right w:val="nil"/>
            </w:tcBorders>
            <w:shd w:val="clear" w:color="auto" w:fill="auto"/>
            <w:noWrap/>
            <w:vAlign w:val="bottom"/>
            <w:hideMark/>
          </w:tcPr>
          <w:p w:rsidR="004776E6" w:rsidRPr="00636C46" w:rsidRDefault="004776E6" w:rsidP="005B71E2">
            <w:pPr>
              <w:spacing w:line="330" w:lineRule="exact"/>
              <w:rPr>
                <w:rFonts w:ascii="Angsana New" w:hAnsi="Angsana New" w:cs="Angsana New"/>
                <w:sz w:val="32"/>
                <w:szCs w:val="32"/>
              </w:rPr>
            </w:pPr>
          </w:p>
        </w:tc>
        <w:tc>
          <w:tcPr>
            <w:tcW w:w="4678" w:type="dxa"/>
            <w:tcBorders>
              <w:top w:val="nil"/>
              <w:left w:val="nil"/>
              <w:bottom w:val="single" w:sz="6" w:space="0" w:color="auto"/>
              <w:right w:val="nil"/>
            </w:tcBorders>
            <w:shd w:val="clear" w:color="000000" w:fill="FFFFFF"/>
            <w:noWrap/>
            <w:vAlign w:val="bottom"/>
            <w:hideMark/>
          </w:tcPr>
          <w:p w:rsidR="004776E6" w:rsidRPr="00636C46" w:rsidRDefault="004776E6" w:rsidP="005B71E2">
            <w:pPr>
              <w:spacing w:line="330" w:lineRule="exact"/>
              <w:jc w:val="center"/>
              <w:rPr>
                <w:rFonts w:ascii="Angsana New" w:hAnsi="Angsana New" w:cs="Angsana New"/>
                <w:sz w:val="32"/>
                <w:szCs w:val="32"/>
              </w:rPr>
            </w:pPr>
            <w:r w:rsidRPr="00636C46">
              <w:rPr>
                <w:rFonts w:ascii="Angsana New" w:hAnsi="Angsana New" w:cs="Angsana New"/>
                <w:sz w:val="32"/>
                <w:szCs w:val="32"/>
              </w:rPr>
              <w:t>Pricing Policy</w:t>
            </w:r>
          </w:p>
        </w:tc>
      </w:tr>
      <w:tr w:rsidR="004776E6" w:rsidRPr="00636C46" w:rsidTr="003B66DA">
        <w:trPr>
          <w:cantSplit/>
        </w:trPr>
        <w:tc>
          <w:tcPr>
            <w:tcW w:w="3969" w:type="dxa"/>
            <w:tcBorders>
              <w:top w:val="nil"/>
              <w:left w:val="nil"/>
              <w:bottom w:val="nil"/>
              <w:right w:val="nil"/>
            </w:tcBorders>
            <w:shd w:val="clear" w:color="auto" w:fill="auto"/>
            <w:noWrap/>
            <w:vAlign w:val="bottom"/>
            <w:hideMark/>
          </w:tcPr>
          <w:p w:rsidR="004776E6" w:rsidRPr="00636C46" w:rsidRDefault="004776E6" w:rsidP="005B71E2">
            <w:pPr>
              <w:spacing w:line="330" w:lineRule="exact"/>
              <w:ind w:left="34"/>
              <w:rPr>
                <w:rFonts w:ascii="Angsana New" w:hAnsi="Angsana New" w:cs="Angsana New"/>
                <w:sz w:val="32"/>
                <w:szCs w:val="32"/>
              </w:rPr>
            </w:pPr>
            <w:r w:rsidRPr="00636C46">
              <w:rPr>
                <w:rFonts w:ascii="Angsana New" w:hAnsi="Angsana New" w:cs="Angsana New"/>
                <w:sz w:val="32"/>
                <w:szCs w:val="32"/>
              </w:rPr>
              <w:t xml:space="preserve">Revenue from </w:t>
            </w:r>
            <w:r>
              <w:rPr>
                <w:rFonts w:ascii="Angsana New" w:hAnsi="Angsana New" w:cs="Angsana New"/>
                <w:sz w:val="32"/>
                <w:szCs w:val="32"/>
              </w:rPr>
              <w:t>construction services</w:t>
            </w:r>
          </w:p>
        </w:tc>
        <w:tc>
          <w:tcPr>
            <w:tcW w:w="4678" w:type="dxa"/>
            <w:tcBorders>
              <w:top w:val="single" w:sz="6" w:space="0" w:color="auto"/>
              <w:left w:val="nil"/>
              <w:bottom w:val="nil"/>
              <w:right w:val="nil"/>
            </w:tcBorders>
            <w:shd w:val="clear" w:color="auto" w:fill="auto"/>
            <w:noWrap/>
            <w:vAlign w:val="bottom"/>
            <w:hideMark/>
          </w:tcPr>
          <w:p w:rsidR="004776E6" w:rsidRPr="00636C46" w:rsidRDefault="004776E6" w:rsidP="005B71E2">
            <w:pPr>
              <w:spacing w:line="330" w:lineRule="exact"/>
              <w:rPr>
                <w:rFonts w:ascii="Angsana New" w:hAnsi="Angsana New" w:cs="Angsana New"/>
                <w:sz w:val="32"/>
                <w:szCs w:val="32"/>
              </w:rPr>
            </w:pPr>
            <w:r>
              <w:rPr>
                <w:rFonts w:ascii="Angsana New" w:hAnsi="Angsana New" w:cs="Angsana New"/>
                <w:sz w:val="32"/>
                <w:szCs w:val="32"/>
              </w:rPr>
              <w:t>Stipulate in the agreement</w:t>
            </w:r>
          </w:p>
        </w:tc>
      </w:tr>
      <w:tr w:rsidR="004776E6" w:rsidRPr="00636C46" w:rsidTr="003B66DA">
        <w:trPr>
          <w:cantSplit/>
        </w:trPr>
        <w:tc>
          <w:tcPr>
            <w:tcW w:w="3969" w:type="dxa"/>
            <w:tcBorders>
              <w:top w:val="nil"/>
              <w:left w:val="nil"/>
              <w:bottom w:val="nil"/>
              <w:right w:val="nil"/>
            </w:tcBorders>
            <w:shd w:val="clear" w:color="auto" w:fill="auto"/>
            <w:noWrap/>
            <w:vAlign w:val="bottom"/>
            <w:hideMark/>
          </w:tcPr>
          <w:p w:rsidR="004776E6" w:rsidRPr="00636C46" w:rsidRDefault="004776E6" w:rsidP="005B71E2">
            <w:pPr>
              <w:spacing w:line="330" w:lineRule="exact"/>
              <w:ind w:left="34"/>
              <w:rPr>
                <w:rFonts w:ascii="Angsana New" w:hAnsi="Angsana New" w:cs="Angsana New"/>
                <w:sz w:val="32"/>
                <w:szCs w:val="32"/>
              </w:rPr>
            </w:pPr>
            <w:r w:rsidRPr="00636C46">
              <w:rPr>
                <w:rFonts w:ascii="Angsana New" w:hAnsi="Angsana New" w:cs="Angsana New"/>
                <w:sz w:val="32"/>
                <w:szCs w:val="32"/>
              </w:rPr>
              <w:t>Management fee income</w:t>
            </w:r>
          </w:p>
        </w:tc>
        <w:tc>
          <w:tcPr>
            <w:tcW w:w="4678" w:type="dxa"/>
            <w:tcBorders>
              <w:top w:val="nil"/>
              <w:left w:val="nil"/>
              <w:bottom w:val="nil"/>
              <w:right w:val="nil"/>
            </w:tcBorders>
            <w:shd w:val="clear" w:color="auto" w:fill="auto"/>
            <w:noWrap/>
            <w:vAlign w:val="bottom"/>
            <w:hideMark/>
          </w:tcPr>
          <w:p w:rsidR="004776E6" w:rsidRPr="00636C46" w:rsidRDefault="004776E6" w:rsidP="005B71E2">
            <w:pPr>
              <w:spacing w:line="330" w:lineRule="exact"/>
              <w:rPr>
                <w:rFonts w:ascii="Angsana New" w:hAnsi="Angsana New" w:cs="Angsana New"/>
                <w:sz w:val="32"/>
                <w:szCs w:val="32"/>
              </w:rPr>
            </w:pPr>
            <w:r w:rsidRPr="00636C46">
              <w:rPr>
                <w:rFonts w:ascii="Angsana New" w:hAnsi="Angsana New" w:cs="Angsana New"/>
                <w:sz w:val="32"/>
                <w:szCs w:val="32"/>
              </w:rPr>
              <w:t>Stipulate in the agreement</w:t>
            </w:r>
          </w:p>
        </w:tc>
      </w:tr>
      <w:tr w:rsidR="004776E6" w:rsidRPr="00636C46" w:rsidTr="003B66DA">
        <w:trPr>
          <w:cantSplit/>
        </w:trPr>
        <w:tc>
          <w:tcPr>
            <w:tcW w:w="3969" w:type="dxa"/>
            <w:tcBorders>
              <w:top w:val="nil"/>
              <w:left w:val="nil"/>
              <w:bottom w:val="nil"/>
              <w:right w:val="nil"/>
            </w:tcBorders>
            <w:shd w:val="clear" w:color="auto" w:fill="auto"/>
            <w:noWrap/>
            <w:vAlign w:val="bottom"/>
            <w:hideMark/>
          </w:tcPr>
          <w:p w:rsidR="004776E6" w:rsidRPr="00636C46" w:rsidRDefault="004776E6" w:rsidP="005B71E2">
            <w:pPr>
              <w:spacing w:line="330" w:lineRule="exact"/>
              <w:ind w:left="34"/>
              <w:rPr>
                <w:rFonts w:ascii="Angsana New" w:hAnsi="Angsana New" w:cs="Angsana New"/>
                <w:sz w:val="32"/>
                <w:szCs w:val="32"/>
              </w:rPr>
            </w:pPr>
            <w:r w:rsidRPr="00636C46">
              <w:rPr>
                <w:rFonts w:ascii="Angsana New" w:hAnsi="Angsana New" w:cs="Angsana New"/>
                <w:sz w:val="32"/>
                <w:szCs w:val="32"/>
              </w:rPr>
              <w:t xml:space="preserve">Interest income </w:t>
            </w:r>
          </w:p>
        </w:tc>
        <w:tc>
          <w:tcPr>
            <w:tcW w:w="4678" w:type="dxa"/>
            <w:tcBorders>
              <w:top w:val="nil"/>
              <w:left w:val="nil"/>
              <w:bottom w:val="nil"/>
              <w:right w:val="nil"/>
            </w:tcBorders>
            <w:shd w:val="clear" w:color="auto" w:fill="auto"/>
            <w:noWrap/>
            <w:vAlign w:val="bottom"/>
            <w:hideMark/>
          </w:tcPr>
          <w:p w:rsidR="004776E6" w:rsidRPr="00636C46" w:rsidRDefault="004776E6" w:rsidP="005B71E2">
            <w:pPr>
              <w:spacing w:line="330" w:lineRule="exact"/>
              <w:rPr>
                <w:rFonts w:ascii="Angsana New" w:hAnsi="Angsana New" w:cs="Angsana New"/>
                <w:sz w:val="32"/>
                <w:szCs w:val="32"/>
              </w:rPr>
            </w:pPr>
            <w:r>
              <w:rPr>
                <w:rFonts w:ascii="Angsana New" w:hAnsi="Angsana New" w:cs="Angsana New"/>
                <w:sz w:val="32"/>
                <w:szCs w:val="32"/>
              </w:rPr>
              <w:t>MLR+1</w:t>
            </w:r>
          </w:p>
        </w:tc>
      </w:tr>
      <w:tr w:rsidR="004776E6" w:rsidRPr="00636C46" w:rsidTr="003B66DA">
        <w:trPr>
          <w:cantSplit/>
        </w:trPr>
        <w:tc>
          <w:tcPr>
            <w:tcW w:w="3969" w:type="dxa"/>
            <w:tcBorders>
              <w:top w:val="nil"/>
              <w:left w:val="nil"/>
              <w:bottom w:val="nil"/>
              <w:right w:val="nil"/>
            </w:tcBorders>
            <w:shd w:val="clear" w:color="auto" w:fill="auto"/>
            <w:noWrap/>
            <w:vAlign w:val="bottom"/>
            <w:hideMark/>
          </w:tcPr>
          <w:p w:rsidR="004776E6" w:rsidRPr="00636C46" w:rsidRDefault="004776E6" w:rsidP="005B71E2">
            <w:pPr>
              <w:spacing w:line="330" w:lineRule="exact"/>
              <w:ind w:left="34"/>
              <w:rPr>
                <w:rFonts w:ascii="Angsana New" w:hAnsi="Angsana New" w:cs="Angsana New"/>
                <w:sz w:val="32"/>
                <w:szCs w:val="32"/>
              </w:rPr>
            </w:pPr>
            <w:r w:rsidRPr="00636C46">
              <w:rPr>
                <w:rFonts w:ascii="Angsana New" w:hAnsi="Angsana New" w:cs="Angsana New"/>
                <w:sz w:val="32"/>
                <w:szCs w:val="32"/>
              </w:rPr>
              <w:t>Other service income</w:t>
            </w:r>
          </w:p>
        </w:tc>
        <w:tc>
          <w:tcPr>
            <w:tcW w:w="4678" w:type="dxa"/>
            <w:tcBorders>
              <w:top w:val="nil"/>
              <w:left w:val="nil"/>
              <w:bottom w:val="nil"/>
              <w:right w:val="nil"/>
            </w:tcBorders>
            <w:shd w:val="clear" w:color="auto" w:fill="auto"/>
            <w:noWrap/>
            <w:vAlign w:val="bottom"/>
            <w:hideMark/>
          </w:tcPr>
          <w:p w:rsidR="004776E6" w:rsidRPr="00636C46" w:rsidRDefault="004776E6" w:rsidP="005B71E2">
            <w:pPr>
              <w:spacing w:line="330" w:lineRule="exact"/>
              <w:rPr>
                <w:rFonts w:ascii="Angsana New" w:hAnsi="Angsana New" w:cs="Angsana New"/>
                <w:sz w:val="32"/>
                <w:szCs w:val="32"/>
              </w:rPr>
            </w:pPr>
            <w:r w:rsidRPr="00636C46">
              <w:rPr>
                <w:rFonts w:ascii="Angsana New" w:hAnsi="Angsana New" w:cs="Angsana New"/>
                <w:sz w:val="32"/>
                <w:szCs w:val="32"/>
              </w:rPr>
              <w:t>Stipulate in the agreement</w:t>
            </w:r>
          </w:p>
        </w:tc>
      </w:tr>
      <w:tr w:rsidR="004776E6" w:rsidRPr="00636C46" w:rsidTr="003B66DA">
        <w:trPr>
          <w:cantSplit/>
        </w:trPr>
        <w:tc>
          <w:tcPr>
            <w:tcW w:w="3969" w:type="dxa"/>
            <w:tcBorders>
              <w:top w:val="nil"/>
              <w:left w:val="nil"/>
              <w:bottom w:val="nil"/>
              <w:right w:val="nil"/>
            </w:tcBorders>
            <w:shd w:val="clear" w:color="auto" w:fill="auto"/>
            <w:noWrap/>
            <w:vAlign w:val="bottom"/>
          </w:tcPr>
          <w:p w:rsidR="004776E6" w:rsidRPr="00636C46" w:rsidRDefault="004776E6" w:rsidP="005B71E2">
            <w:pPr>
              <w:spacing w:line="330" w:lineRule="exact"/>
              <w:ind w:left="34"/>
              <w:rPr>
                <w:rFonts w:ascii="Angsana New" w:hAnsi="Angsana New" w:cs="Angsana New"/>
                <w:sz w:val="32"/>
                <w:szCs w:val="32"/>
              </w:rPr>
            </w:pPr>
            <w:r w:rsidRPr="00636C46">
              <w:rPr>
                <w:rFonts w:ascii="Angsana New" w:hAnsi="Angsana New" w:cs="Angsana New"/>
                <w:sz w:val="32"/>
                <w:szCs w:val="32"/>
              </w:rPr>
              <w:t>Purchase of equipment</w:t>
            </w:r>
          </w:p>
        </w:tc>
        <w:tc>
          <w:tcPr>
            <w:tcW w:w="4678" w:type="dxa"/>
            <w:tcBorders>
              <w:top w:val="nil"/>
              <w:left w:val="nil"/>
              <w:bottom w:val="nil"/>
              <w:right w:val="nil"/>
            </w:tcBorders>
            <w:shd w:val="clear" w:color="auto" w:fill="auto"/>
            <w:noWrap/>
            <w:vAlign w:val="bottom"/>
          </w:tcPr>
          <w:p w:rsidR="004776E6" w:rsidRPr="00636C46" w:rsidRDefault="004776E6" w:rsidP="005B71E2">
            <w:pPr>
              <w:spacing w:line="330" w:lineRule="exact"/>
              <w:rPr>
                <w:rFonts w:ascii="Angsana New" w:hAnsi="Angsana New" w:cs="Angsana New"/>
                <w:sz w:val="32"/>
                <w:szCs w:val="32"/>
              </w:rPr>
            </w:pPr>
            <w:r w:rsidRPr="00636C46">
              <w:rPr>
                <w:rFonts w:ascii="Angsana New" w:hAnsi="Angsana New" w:cs="Angsana New"/>
                <w:sz w:val="32"/>
                <w:szCs w:val="32"/>
              </w:rPr>
              <w:t xml:space="preserve">Market price </w:t>
            </w:r>
          </w:p>
        </w:tc>
      </w:tr>
      <w:tr w:rsidR="004776E6" w:rsidRPr="00636C46" w:rsidTr="003B66DA">
        <w:trPr>
          <w:cantSplit/>
        </w:trPr>
        <w:tc>
          <w:tcPr>
            <w:tcW w:w="3969" w:type="dxa"/>
            <w:tcBorders>
              <w:top w:val="nil"/>
              <w:left w:val="nil"/>
              <w:bottom w:val="nil"/>
              <w:right w:val="nil"/>
            </w:tcBorders>
            <w:shd w:val="clear" w:color="auto" w:fill="auto"/>
            <w:noWrap/>
            <w:vAlign w:val="bottom"/>
          </w:tcPr>
          <w:p w:rsidR="004776E6" w:rsidRPr="00636C46" w:rsidRDefault="004776E6" w:rsidP="005B71E2">
            <w:pPr>
              <w:spacing w:line="330" w:lineRule="exact"/>
              <w:ind w:left="34"/>
              <w:rPr>
                <w:rFonts w:ascii="Angsana New" w:hAnsi="Angsana New" w:cs="Angsana New"/>
                <w:sz w:val="32"/>
                <w:szCs w:val="32"/>
              </w:rPr>
            </w:pPr>
            <w:r>
              <w:rPr>
                <w:rFonts w:ascii="Angsana New" w:hAnsi="Angsana New" w:cs="Angsana New"/>
                <w:sz w:val="32"/>
                <w:szCs w:val="32"/>
              </w:rPr>
              <w:t>Interest expenses</w:t>
            </w:r>
          </w:p>
        </w:tc>
        <w:tc>
          <w:tcPr>
            <w:tcW w:w="4678" w:type="dxa"/>
            <w:tcBorders>
              <w:top w:val="nil"/>
              <w:left w:val="nil"/>
              <w:bottom w:val="nil"/>
              <w:right w:val="nil"/>
            </w:tcBorders>
            <w:shd w:val="clear" w:color="auto" w:fill="auto"/>
            <w:noWrap/>
            <w:vAlign w:val="bottom"/>
          </w:tcPr>
          <w:p w:rsidR="004776E6" w:rsidRPr="00636C46" w:rsidRDefault="004776E6" w:rsidP="005B71E2">
            <w:pPr>
              <w:spacing w:line="330" w:lineRule="exact"/>
              <w:rPr>
                <w:rFonts w:ascii="Angsana New" w:hAnsi="Angsana New" w:cs="Angsana New"/>
                <w:sz w:val="32"/>
                <w:szCs w:val="32"/>
              </w:rPr>
            </w:pPr>
            <w:r>
              <w:rPr>
                <w:rFonts w:ascii="Angsana New" w:hAnsi="Angsana New" w:cs="Angsana New"/>
                <w:sz w:val="32"/>
                <w:szCs w:val="32"/>
              </w:rPr>
              <w:t>MOR</w:t>
            </w:r>
          </w:p>
        </w:tc>
      </w:tr>
    </w:tbl>
    <w:p w:rsidR="00853958" w:rsidRDefault="00853958" w:rsidP="005B71E2">
      <w:pPr>
        <w:widowControl w:val="0"/>
        <w:tabs>
          <w:tab w:val="left" w:pos="851"/>
          <w:tab w:val="left" w:pos="1418"/>
          <w:tab w:val="left" w:pos="1985"/>
          <w:tab w:val="left" w:pos="2552"/>
        </w:tabs>
        <w:spacing w:line="240" w:lineRule="exact"/>
        <w:ind w:left="851" w:hanging="567"/>
        <w:jc w:val="thaiDistribute"/>
        <w:rPr>
          <w:rFonts w:ascii="Angsana New" w:hAnsi="Angsana New" w:cs="Angsana New"/>
          <w:spacing w:val="-2"/>
          <w:sz w:val="32"/>
          <w:szCs w:val="32"/>
        </w:rPr>
      </w:pPr>
    </w:p>
    <w:p w:rsidR="00AE36C7" w:rsidRPr="005A4D66" w:rsidRDefault="00DF55EE" w:rsidP="005B71E2">
      <w:pPr>
        <w:widowControl w:val="0"/>
        <w:tabs>
          <w:tab w:val="left" w:pos="851"/>
          <w:tab w:val="left" w:pos="1418"/>
          <w:tab w:val="left" w:pos="1985"/>
          <w:tab w:val="left" w:pos="2552"/>
        </w:tabs>
        <w:spacing w:line="330" w:lineRule="exact"/>
        <w:ind w:left="851" w:hanging="567"/>
        <w:jc w:val="thaiDistribute"/>
        <w:rPr>
          <w:rFonts w:ascii="Angsana New" w:hAnsi="Angsana New" w:cs="Angsana New"/>
          <w:spacing w:val="-2"/>
          <w:sz w:val="32"/>
          <w:szCs w:val="32"/>
        </w:rPr>
      </w:pPr>
      <w:r>
        <w:rPr>
          <w:rFonts w:ascii="Angsana New" w:hAnsi="Angsana New" w:cs="Angsana New"/>
          <w:spacing w:val="-2"/>
          <w:sz w:val="32"/>
          <w:szCs w:val="32"/>
        </w:rPr>
        <w:t>3.1</w:t>
      </w:r>
      <w:r w:rsidR="00AE36C7" w:rsidRPr="005A4D66">
        <w:rPr>
          <w:rFonts w:ascii="Angsana New" w:hAnsi="Angsana New" w:cs="Angsana New"/>
          <w:spacing w:val="-2"/>
          <w:sz w:val="32"/>
          <w:szCs w:val="32"/>
        </w:rPr>
        <w:tab/>
        <w:t>The significant related party transactions for the three-month periods ended March 31, 201</w:t>
      </w:r>
      <w:r w:rsidR="00BF77CC">
        <w:rPr>
          <w:rFonts w:ascii="Angsana New" w:hAnsi="Angsana New" w:cs="Angsana New"/>
          <w:spacing w:val="-2"/>
          <w:sz w:val="32"/>
          <w:szCs w:val="32"/>
        </w:rPr>
        <w:t>9</w:t>
      </w:r>
      <w:r w:rsidR="00AE36C7" w:rsidRPr="005A4D66">
        <w:rPr>
          <w:rFonts w:ascii="Angsana New" w:hAnsi="Angsana New" w:cs="Angsana New"/>
          <w:spacing w:val="-2"/>
          <w:sz w:val="32"/>
          <w:szCs w:val="32"/>
        </w:rPr>
        <w:t xml:space="preserve"> and 201</w:t>
      </w:r>
      <w:r w:rsidR="00BF77CC">
        <w:rPr>
          <w:rFonts w:ascii="Angsana New" w:hAnsi="Angsana New" w:cs="Angsana New"/>
          <w:spacing w:val="-2"/>
          <w:sz w:val="32"/>
          <w:szCs w:val="32"/>
        </w:rPr>
        <w:t>8</w:t>
      </w:r>
      <w:r w:rsidR="00AE36C7" w:rsidRPr="005A4D66">
        <w:rPr>
          <w:rFonts w:ascii="Angsana New" w:hAnsi="Angsana New" w:cs="Angsana New"/>
          <w:spacing w:val="-2"/>
          <w:sz w:val="32"/>
          <w:szCs w:val="32"/>
        </w:rPr>
        <w:t xml:space="preserve"> were as follows:</w:t>
      </w:r>
    </w:p>
    <w:tbl>
      <w:tblPr>
        <w:tblW w:w="8651" w:type="dxa"/>
        <w:tblInd w:w="817" w:type="dxa"/>
        <w:tblLayout w:type="fixed"/>
        <w:tblLook w:val="04A0" w:firstRow="1" w:lastRow="0" w:firstColumn="1" w:lastColumn="0" w:noHBand="0" w:noVBand="1"/>
      </w:tblPr>
      <w:tblGrid>
        <w:gridCol w:w="236"/>
        <w:gridCol w:w="236"/>
        <w:gridCol w:w="4203"/>
        <w:gridCol w:w="236"/>
        <w:gridCol w:w="1752"/>
        <w:gridCol w:w="236"/>
        <w:gridCol w:w="1752"/>
      </w:tblGrid>
      <w:tr w:rsidR="00AE36C7" w:rsidRPr="00F70784" w:rsidTr="001A045B">
        <w:trPr>
          <w:cantSplit/>
        </w:trPr>
        <w:tc>
          <w:tcPr>
            <w:tcW w:w="236" w:type="dxa"/>
            <w:tcBorders>
              <w:top w:val="nil"/>
              <w:left w:val="nil"/>
              <w:bottom w:val="nil"/>
              <w:right w:val="nil"/>
            </w:tcBorders>
            <w:shd w:val="clear" w:color="auto" w:fill="auto"/>
            <w:noWrap/>
            <w:vAlign w:val="bottom"/>
            <w:hideMark/>
          </w:tcPr>
          <w:p w:rsidR="00AE36C7" w:rsidRPr="00F70784" w:rsidRDefault="00AE36C7" w:rsidP="005B71E2">
            <w:pPr>
              <w:spacing w:line="330" w:lineRule="exac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hideMark/>
          </w:tcPr>
          <w:p w:rsidR="00AE36C7" w:rsidRPr="00F70784" w:rsidRDefault="00AE36C7" w:rsidP="005B71E2">
            <w:pPr>
              <w:spacing w:line="330" w:lineRule="exact"/>
              <w:rPr>
                <w:rFonts w:ascii="Angsana New" w:hAnsi="Angsana New" w:cs="Angsana New"/>
                <w:sz w:val="32"/>
                <w:szCs w:val="32"/>
              </w:rPr>
            </w:pPr>
          </w:p>
        </w:tc>
        <w:tc>
          <w:tcPr>
            <w:tcW w:w="4203" w:type="dxa"/>
            <w:tcBorders>
              <w:top w:val="nil"/>
              <w:left w:val="nil"/>
              <w:bottom w:val="nil"/>
              <w:right w:val="nil"/>
            </w:tcBorders>
            <w:shd w:val="clear" w:color="auto" w:fill="auto"/>
            <w:noWrap/>
            <w:vAlign w:val="bottom"/>
            <w:hideMark/>
          </w:tcPr>
          <w:p w:rsidR="00AE36C7" w:rsidRPr="00F70784" w:rsidRDefault="00AE36C7" w:rsidP="005B71E2">
            <w:pPr>
              <w:spacing w:line="330" w:lineRule="exac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hideMark/>
          </w:tcPr>
          <w:p w:rsidR="00AE36C7" w:rsidRPr="00F70784" w:rsidRDefault="00AE36C7" w:rsidP="005B71E2">
            <w:pPr>
              <w:spacing w:line="330" w:lineRule="exact"/>
              <w:rPr>
                <w:rFonts w:ascii="Angsana New" w:hAnsi="Angsana New" w:cs="Angsana New"/>
                <w:sz w:val="32"/>
                <w:szCs w:val="32"/>
              </w:rPr>
            </w:pPr>
          </w:p>
        </w:tc>
        <w:tc>
          <w:tcPr>
            <w:tcW w:w="3740" w:type="dxa"/>
            <w:gridSpan w:val="3"/>
            <w:tcBorders>
              <w:left w:val="nil"/>
              <w:bottom w:val="single" w:sz="6" w:space="0" w:color="auto"/>
              <w:right w:val="nil"/>
            </w:tcBorders>
            <w:shd w:val="clear" w:color="auto" w:fill="auto"/>
            <w:noWrap/>
            <w:vAlign w:val="bottom"/>
          </w:tcPr>
          <w:p w:rsidR="00AE36C7" w:rsidRPr="00AE658B" w:rsidRDefault="00AE36C7" w:rsidP="005B71E2">
            <w:pPr>
              <w:spacing w:line="330" w:lineRule="exact"/>
              <w:jc w:val="center"/>
              <w:rPr>
                <w:rFonts w:ascii="Angsana New" w:hAnsi="Angsana New" w:cs="Angsana New"/>
                <w:sz w:val="32"/>
                <w:szCs w:val="32"/>
                <w:cs/>
              </w:rPr>
            </w:pPr>
            <w:r w:rsidRPr="00F70784">
              <w:rPr>
                <w:rFonts w:ascii="Angsana New" w:hAnsi="Angsana New" w:cs="Angsana New"/>
                <w:sz w:val="32"/>
                <w:szCs w:val="32"/>
              </w:rPr>
              <w:t>Thousands Baht</w:t>
            </w:r>
          </w:p>
        </w:tc>
      </w:tr>
      <w:tr w:rsidR="00AE36C7" w:rsidRPr="00F70784" w:rsidTr="001A045B">
        <w:trPr>
          <w:cantSplit/>
        </w:trPr>
        <w:tc>
          <w:tcPr>
            <w:tcW w:w="236" w:type="dxa"/>
            <w:tcBorders>
              <w:top w:val="nil"/>
              <w:left w:val="nil"/>
              <w:bottom w:val="nil"/>
              <w:right w:val="nil"/>
            </w:tcBorders>
            <w:shd w:val="clear" w:color="auto" w:fill="auto"/>
            <w:noWrap/>
            <w:vAlign w:val="bottom"/>
          </w:tcPr>
          <w:p w:rsidR="00AE36C7" w:rsidRPr="00F70784" w:rsidRDefault="00AE36C7" w:rsidP="005B71E2">
            <w:pPr>
              <w:spacing w:line="330" w:lineRule="exac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AE36C7" w:rsidRPr="00F70784" w:rsidRDefault="00AE36C7" w:rsidP="005B71E2">
            <w:pPr>
              <w:spacing w:line="330" w:lineRule="exact"/>
              <w:rPr>
                <w:rFonts w:ascii="Angsana New" w:hAnsi="Angsana New" w:cs="Angsana New"/>
                <w:sz w:val="32"/>
                <w:szCs w:val="32"/>
              </w:rPr>
            </w:pPr>
          </w:p>
        </w:tc>
        <w:tc>
          <w:tcPr>
            <w:tcW w:w="4203" w:type="dxa"/>
            <w:tcBorders>
              <w:top w:val="nil"/>
              <w:left w:val="nil"/>
              <w:bottom w:val="nil"/>
              <w:right w:val="nil"/>
            </w:tcBorders>
            <w:shd w:val="clear" w:color="auto" w:fill="auto"/>
            <w:noWrap/>
            <w:vAlign w:val="bottom"/>
          </w:tcPr>
          <w:p w:rsidR="00AE36C7" w:rsidRPr="00F70784" w:rsidRDefault="00AE36C7" w:rsidP="005B71E2">
            <w:pPr>
              <w:spacing w:line="330" w:lineRule="exac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AE36C7" w:rsidRPr="00F70784" w:rsidRDefault="00AE36C7" w:rsidP="005B71E2">
            <w:pPr>
              <w:spacing w:line="330" w:lineRule="exact"/>
              <w:rPr>
                <w:rFonts w:ascii="Angsana New" w:hAnsi="Angsana New" w:cs="Angsana New"/>
                <w:sz w:val="32"/>
                <w:szCs w:val="32"/>
              </w:rPr>
            </w:pPr>
          </w:p>
        </w:tc>
        <w:tc>
          <w:tcPr>
            <w:tcW w:w="1752" w:type="dxa"/>
            <w:tcBorders>
              <w:top w:val="single" w:sz="6" w:space="0" w:color="auto"/>
              <w:left w:val="nil"/>
              <w:bottom w:val="single" w:sz="6" w:space="0" w:color="auto"/>
              <w:right w:val="nil"/>
            </w:tcBorders>
            <w:shd w:val="clear" w:color="auto" w:fill="auto"/>
            <w:noWrap/>
            <w:vAlign w:val="bottom"/>
          </w:tcPr>
          <w:p w:rsidR="00AE36C7" w:rsidRPr="00F70784" w:rsidRDefault="00AE36C7" w:rsidP="005B71E2">
            <w:pPr>
              <w:spacing w:line="330" w:lineRule="exact"/>
              <w:jc w:val="center"/>
              <w:rPr>
                <w:rFonts w:ascii="Angsana New" w:hAnsi="Angsana New" w:cs="Angsana New"/>
                <w:sz w:val="32"/>
                <w:szCs w:val="32"/>
              </w:rPr>
            </w:pPr>
            <w:r w:rsidRPr="00F70784">
              <w:rPr>
                <w:rFonts w:ascii="Angsana New" w:hAnsi="Angsana New" w:cs="Angsana New"/>
                <w:sz w:val="32"/>
                <w:szCs w:val="32"/>
              </w:rPr>
              <w:t>201</w:t>
            </w:r>
            <w:r w:rsidR="00BF77CC">
              <w:rPr>
                <w:rFonts w:ascii="Angsana New" w:hAnsi="Angsana New" w:cs="Angsana New"/>
                <w:sz w:val="32"/>
                <w:szCs w:val="32"/>
              </w:rPr>
              <w:t>9</w:t>
            </w:r>
          </w:p>
        </w:tc>
        <w:tc>
          <w:tcPr>
            <w:tcW w:w="236" w:type="dxa"/>
            <w:tcBorders>
              <w:top w:val="single" w:sz="6" w:space="0" w:color="auto"/>
              <w:left w:val="nil"/>
              <w:bottom w:val="nil"/>
              <w:right w:val="nil"/>
            </w:tcBorders>
            <w:shd w:val="clear" w:color="auto" w:fill="auto"/>
            <w:noWrap/>
            <w:vAlign w:val="bottom"/>
          </w:tcPr>
          <w:p w:rsidR="00AE36C7" w:rsidRPr="00F70784" w:rsidRDefault="00AE36C7" w:rsidP="005B71E2">
            <w:pPr>
              <w:spacing w:line="330" w:lineRule="exact"/>
              <w:jc w:val="center"/>
              <w:rPr>
                <w:rFonts w:ascii="Angsana New" w:hAnsi="Angsana New" w:cs="Angsana New"/>
                <w:sz w:val="32"/>
                <w:szCs w:val="32"/>
              </w:rPr>
            </w:pPr>
          </w:p>
        </w:tc>
        <w:tc>
          <w:tcPr>
            <w:tcW w:w="1752" w:type="dxa"/>
            <w:tcBorders>
              <w:top w:val="single" w:sz="6" w:space="0" w:color="auto"/>
              <w:left w:val="nil"/>
              <w:bottom w:val="single" w:sz="6" w:space="0" w:color="auto"/>
              <w:right w:val="nil"/>
            </w:tcBorders>
            <w:shd w:val="clear" w:color="auto" w:fill="auto"/>
            <w:noWrap/>
            <w:vAlign w:val="bottom"/>
          </w:tcPr>
          <w:p w:rsidR="00AE36C7" w:rsidRPr="00F70784" w:rsidRDefault="00BF77CC" w:rsidP="005B71E2">
            <w:pPr>
              <w:spacing w:line="330" w:lineRule="exact"/>
              <w:jc w:val="center"/>
              <w:rPr>
                <w:rFonts w:ascii="Angsana New" w:hAnsi="Angsana New" w:cs="Angsana New"/>
                <w:sz w:val="32"/>
                <w:szCs w:val="32"/>
              </w:rPr>
            </w:pPr>
            <w:r>
              <w:rPr>
                <w:rFonts w:ascii="Angsana New" w:hAnsi="Angsana New" w:cs="Angsana New"/>
                <w:sz w:val="32"/>
                <w:szCs w:val="32"/>
              </w:rPr>
              <w:t>2018</w:t>
            </w:r>
          </w:p>
        </w:tc>
      </w:tr>
      <w:tr w:rsidR="001A045B" w:rsidRPr="00F70784" w:rsidTr="003B66DA">
        <w:trPr>
          <w:cantSplit/>
        </w:trPr>
        <w:tc>
          <w:tcPr>
            <w:tcW w:w="4675" w:type="dxa"/>
            <w:gridSpan w:val="3"/>
            <w:tcBorders>
              <w:top w:val="nil"/>
              <w:left w:val="nil"/>
              <w:bottom w:val="nil"/>
              <w:right w:val="nil"/>
            </w:tcBorders>
            <w:shd w:val="clear" w:color="auto" w:fill="auto"/>
            <w:noWrap/>
          </w:tcPr>
          <w:p w:rsidR="001A045B" w:rsidRPr="00636C46" w:rsidRDefault="001A045B" w:rsidP="005B71E2">
            <w:pPr>
              <w:tabs>
                <w:tab w:val="left" w:pos="338"/>
              </w:tabs>
              <w:spacing w:line="330" w:lineRule="exact"/>
              <w:ind w:left="34"/>
              <w:rPr>
                <w:rFonts w:ascii="Angsana New" w:hAnsi="Angsana New" w:cs="Angsana New"/>
                <w:sz w:val="32"/>
                <w:szCs w:val="32"/>
              </w:rPr>
            </w:pPr>
            <w:r w:rsidRPr="00636C46">
              <w:rPr>
                <w:rFonts w:ascii="Angsana New" w:hAnsi="Angsana New" w:cs="Angsana New"/>
                <w:sz w:val="32"/>
                <w:szCs w:val="32"/>
              </w:rPr>
              <w:t xml:space="preserve">Revenue from </w:t>
            </w:r>
            <w:r>
              <w:rPr>
                <w:rFonts w:ascii="Angsana New" w:hAnsi="Angsana New" w:cs="Angsana New"/>
                <w:sz w:val="32"/>
                <w:szCs w:val="32"/>
              </w:rPr>
              <w:t>construction services</w:t>
            </w: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single" w:sz="6" w:space="0" w:color="auto"/>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single" w:sz="6" w:space="0" w:color="auto"/>
              <w:left w:val="nil"/>
              <w:bottom w:val="nil"/>
              <w:right w:val="nil"/>
            </w:tcBorders>
            <w:shd w:val="clear" w:color="auto" w:fill="auto"/>
            <w:noWrap/>
            <w:vAlign w:val="bottom"/>
          </w:tcPr>
          <w:p w:rsidR="001A045B" w:rsidRPr="00F70784" w:rsidRDefault="001A045B" w:rsidP="005B71E2">
            <w:pPr>
              <w:spacing w:line="330" w:lineRule="exact"/>
              <w:jc w:val="right"/>
              <w:rPr>
                <w:rFonts w:ascii="Angsana New" w:hAnsi="Angsana New" w:cs="Angsana New"/>
                <w:sz w:val="32"/>
                <w:szCs w:val="32"/>
              </w:rPr>
            </w:pPr>
          </w:p>
        </w:tc>
      </w:tr>
      <w:tr w:rsidR="001A045B" w:rsidRPr="00F70784" w:rsidTr="003B66DA">
        <w:trPr>
          <w:cantSplit/>
        </w:trPr>
        <w:tc>
          <w:tcPr>
            <w:tcW w:w="4675" w:type="dxa"/>
            <w:gridSpan w:val="3"/>
            <w:tcBorders>
              <w:top w:val="nil"/>
              <w:left w:val="nil"/>
              <w:bottom w:val="nil"/>
              <w:right w:val="nil"/>
            </w:tcBorders>
            <w:shd w:val="clear" w:color="auto" w:fill="auto"/>
            <w:noWrap/>
          </w:tcPr>
          <w:p w:rsidR="001A045B" w:rsidRPr="00636C46" w:rsidRDefault="001A045B" w:rsidP="005B71E2">
            <w:pPr>
              <w:tabs>
                <w:tab w:val="left" w:pos="333"/>
              </w:tabs>
              <w:spacing w:line="330" w:lineRule="exact"/>
              <w:ind w:left="34"/>
              <w:rPr>
                <w:rFonts w:ascii="Angsana New" w:hAnsi="Angsana New" w:cs="Angsana New"/>
                <w:sz w:val="32"/>
                <w:szCs w:val="32"/>
              </w:rPr>
            </w:pPr>
            <w:r w:rsidRPr="00636C46">
              <w:rPr>
                <w:rFonts w:ascii="Angsana New" w:hAnsi="Angsana New" w:cs="Angsana New"/>
                <w:sz w:val="32"/>
                <w:szCs w:val="32"/>
              </w:rPr>
              <w:tab/>
              <w:t xml:space="preserve">Focus </w:t>
            </w:r>
            <w:proofErr w:type="spellStart"/>
            <w:r w:rsidRPr="00636C46">
              <w:rPr>
                <w:rFonts w:ascii="Angsana New" w:hAnsi="Angsana New" w:cs="Angsana New"/>
                <w:sz w:val="32"/>
                <w:szCs w:val="32"/>
              </w:rPr>
              <w:t>Wheig</w:t>
            </w:r>
            <w:proofErr w:type="spellEnd"/>
            <w:r w:rsidRPr="00636C46">
              <w:rPr>
                <w:rFonts w:ascii="Angsana New" w:hAnsi="Angsana New" w:cs="Angsana New"/>
                <w:sz w:val="32"/>
                <w:szCs w:val="32"/>
              </w:rPr>
              <w:t xml:space="preserve"> </w:t>
            </w:r>
            <w:proofErr w:type="spellStart"/>
            <w:r w:rsidRPr="00636C46">
              <w:rPr>
                <w:rFonts w:ascii="Angsana New" w:hAnsi="Angsana New" w:cs="Angsana New"/>
                <w:sz w:val="32"/>
                <w:szCs w:val="32"/>
              </w:rPr>
              <w:t>Bangna</w:t>
            </w:r>
            <w:proofErr w:type="spellEnd"/>
            <w:r w:rsidRPr="00636C46">
              <w:rPr>
                <w:rFonts w:ascii="Angsana New" w:hAnsi="Angsana New" w:cs="Angsana New"/>
                <w:sz w:val="32"/>
                <w:szCs w:val="32"/>
              </w:rPr>
              <w:t xml:space="preserve"> Limited</w:t>
            </w: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jc w:val="right"/>
              <w:rPr>
                <w:rFonts w:ascii="Angsana New" w:hAnsi="Angsana New" w:cs="Angsana New"/>
                <w:sz w:val="32"/>
                <w:szCs w:val="32"/>
              </w:rPr>
            </w:pPr>
            <w:r>
              <w:rPr>
                <w:rFonts w:ascii="Angsana New" w:hAnsi="Angsana New" w:cs="Angsana New"/>
                <w:sz w:val="32"/>
                <w:szCs w:val="32"/>
              </w:rPr>
              <w:t>1,014</w:t>
            </w: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ind w:right="227"/>
              <w:jc w:val="right"/>
              <w:rPr>
                <w:rFonts w:ascii="Angsana New" w:hAnsi="Angsana New" w:cs="Angsana New"/>
                <w:sz w:val="32"/>
                <w:szCs w:val="32"/>
              </w:rPr>
            </w:pPr>
            <w:r>
              <w:rPr>
                <w:rFonts w:ascii="Angsana New" w:hAnsi="Angsana New" w:cs="Angsana New"/>
                <w:sz w:val="32"/>
                <w:szCs w:val="32"/>
              </w:rPr>
              <w:t>-</w:t>
            </w:r>
          </w:p>
        </w:tc>
      </w:tr>
      <w:tr w:rsidR="001A045B" w:rsidRPr="00F70784" w:rsidTr="001A045B">
        <w:trPr>
          <w:cantSplit/>
        </w:trPr>
        <w:tc>
          <w:tcPr>
            <w:tcW w:w="4675" w:type="dxa"/>
            <w:gridSpan w:val="3"/>
            <w:tcBorders>
              <w:top w:val="nil"/>
              <w:left w:val="nil"/>
              <w:bottom w:val="nil"/>
              <w:right w:val="nil"/>
            </w:tcBorders>
            <w:shd w:val="clear" w:color="auto" w:fill="auto"/>
            <w:noWrap/>
            <w:vAlign w:val="bottom"/>
          </w:tcPr>
          <w:p w:rsidR="001A045B" w:rsidRPr="00F70784" w:rsidRDefault="001A045B" w:rsidP="005B71E2">
            <w:pPr>
              <w:tabs>
                <w:tab w:val="left" w:pos="338"/>
              </w:tabs>
              <w:spacing w:line="330" w:lineRule="exact"/>
              <w:ind w:left="34"/>
              <w:rPr>
                <w:rFonts w:ascii="Angsana New" w:hAnsi="Angsana New" w:cs="Angsana New"/>
                <w:sz w:val="32"/>
                <w:szCs w:val="32"/>
              </w:rPr>
            </w:pPr>
            <w:r w:rsidRPr="00F70784">
              <w:rPr>
                <w:rFonts w:ascii="Angsana New" w:hAnsi="Angsana New" w:cs="Angsana New"/>
                <w:sz w:val="32"/>
                <w:szCs w:val="32"/>
              </w:rPr>
              <w:t>Management fee income</w:t>
            </w: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jc w:val="right"/>
              <w:rPr>
                <w:rFonts w:ascii="Angsana New" w:hAnsi="Angsana New" w:cs="Angsana New"/>
                <w:sz w:val="32"/>
                <w:szCs w:val="32"/>
              </w:rPr>
            </w:pPr>
          </w:p>
        </w:tc>
      </w:tr>
      <w:tr w:rsidR="001A045B" w:rsidRPr="00F70784" w:rsidTr="001A045B">
        <w:trPr>
          <w:cantSplit/>
        </w:trPr>
        <w:tc>
          <w:tcPr>
            <w:tcW w:w="4675" w:type="dxa"/>
            <w:gridSpan w:val="3"/>
            <w:tcBorders>
              <w:top w:val="nil"/>
              <w:left w:val="nil"/>
              <w:bottom w:val="nil"/>
              <w:right w:val="nil"/>
            </w:tcBorders>
            <w:shd w:val="clear" w:color="auto" w:fill="auto"/>
            <w:noWrap/>
            <w:vAlign w:val="bottom"/>
          </w:tcPr>
          <w:p w:rsidR="001A045B" w:rsidRPr="00F70784" w:rsidRDefault="001A045B" w:rsidP="005B71E2">
            <w:pPr>
              <w:tabs>
                <w:tab w:val="left" w:pos="338"/>
              </w:tabs>
              <w:spacing w:line="330" w:lineRule="exact"/>
              <w:ind w:left="34"/>
              <w:rPr>
                <w:rFonts w:ascii="Angsana New" w:hAnsi="Angsana New" w:cs="Angsana New"/>
                <w:sz w:val="32"/>
                <w:szCs w:val="32"/>
              </w:rPr>
            </w:pPr>
            <w:r>
              <w:rPr>
                <w:rFonts w:ascii="Angsana New" w:hAnsi="Angsana New" w:cs="Angsana New"/>
                <w:sz w:val="32"/>
                <w:szCs w:val="32"/>
              </w:rPr>
              <w:tab/>
            </w:r>
            <w:r w:rsidRPr="00F70784">
              <w:rPr>
                <w:rFonts w:ascii="Angsana New" w:hAnsi="Angsana New" w:cs="Angsana New"/>
                <w:sz w:val="32"/>
                <w:szCs w:val="32"/>
              </w:rPr>
              <w:t xml:space="preserve">Focus </w:t>
            </w:r>
            <w:proofErr w:type="spellStart"/>
            <w:r w:rsidRPr="00F70784">
              <w:rPr>
                <w:rFonts w:ascii="Angsana New" w:hAnsi="Angsana New" w:cs="Angsana New"/>
                <w:sz w:val="32"/>
                <w:szCs w:val="32"/>
              </w:rPr>
              <w:t>Wheig</w:t>
            </w:r>
            <w:proofErr w:type="spellEnd"/>
            <w:r w:rsidRPr="00F70784">
              <w:rPr>
                <w:rFonts w:ascii="Angsana New" w:hAnsi="Angsana New" w:cs="Angsana New"/>
                <w:sz w:val="32"/>
                <w:szCs w:val="32"/>
              </w:rPr>
              <w:t xml:space="preserve"> </w:t>
            </w:r>
            <w:proofErr w:type="spellStart"/>
            <w:r w:rsidRPr="00F70784">
              <w:rPr>
                <w:rFonts w:ascii="Angsana New" w:hAnsi="Angsana New" w:cs="Angsana New"/>
                <w:sz w:val="32"/>
                <w:szCs w:val="32"/>
              </w:rPr>
              <w:t>Bangna</w:t>
            </w:r>
            <w:proofErr w:type="spellEnd"/>
            <w:r w:rsidRPr="00F70784">
              <w:rPr>
                <w:rFonts w:ascii="Angsana New" w:hAnsi="Angsana New" w:cs="Angsana New"/>
                <w:sz w:val="32"/>
                <w:szCs w:val="32"/>
              </w:rPr>
              <w:t xml:space="preserve"> Limited</w:t>
            </w: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jc w:val="right"/>
              <w:rPr>
                <w:rFonts w:ascii="Angsana New" w:hAnsi="Angsana New" w:cs="Angsana New"/>
                <w:sz w:val="32"/>
                <w:szCs w:val="32"/>
              </w:rPr>
            </w:pPr>
            <w:r>
              <w:rPr>
                <w:rFonts w:ascii="Angsana New" w:hAnsi="Angsana New" w:cs="Angsana New"/>
                <w:sz w:val="32"/>
                <w:szCs w:val="32"/>
              </w:rPr>
              <w:t>600</w:t>
            </w: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jc w:val="right"/>
              <w:rPr>
                <w:rFonts w:ascii="Angsana New" w:hAnsi="Angsana New" w:cs="Angsana New"/>
                <w:sz w:val="32"/>
                <w:szCs w:val="32"/>
              </w:rPr>
            </w:pPr>
            <w:r>
              <w:rPr>
                <w:rFonts w:ascii="Angsana New" w:hAnsi="Angsana New" w:cs="Angsana New"/>
                <w:sz w:val="32"/>
                <w:szCs w:val="32"/>
              </w:rPr>
              <w:t>1,200</w:t>
            </w:r>
          </w:p>
        </w:tc>
      </w:tr>
      <w:tr w:rsidR="001A045B" w:rsidRPr="00F70784" w:rsidTr="001A045B">
        <w:trPr>
          <w:cantSplit/>
        </w:trPr>
        <w:tc>
          <w:tcPr>
            <w:tcW w:w="4675" w:type="dxa"/>
            <w:gridSpan w:val="3"/>
            <w:tcBorders>
              <w:top w:val="nil"/>
              <w:left w:val="nil"/>
              <w:bottom w:val="nil"/>
              <w:right w:val="nil"/>
            </w:tcBorders>
            <w:shd w:val="clear" w:color="auto" w:fill="auto"/>
            <w:noWrap/>
            <w:vAlign w:val="bottom"/>
          </w:tcPr>
          <w:p w:rsidR="001A045B" w:rsidRDefault="001A045B" w:rsidP="005B71E2">
            <w:pPr>
              <w:tabs>
                <w:tab w:val="left" w:pos="338"/>
              </w:tabs>
              <w:spacing w:line="330" w:lineRule="exact"/>
              <w:ind w:left="34"/>
              <w:rPr>
                <w:rFonts w:ascii="Angsana New" w:hAnsi="Angsana New" w:cs="Angsana New"/>
                <w:sz w:val="32"/>
                <w:szCs w:val="32"/>
              </w:rPr>
            </w:pPr>
            <w:r>
              <w:rPr>
                <w:rFonts w:ascii="Angsana New" w:hAnsi="Angsana New" w:cs="Angsana New"/>
                <w:sz w:val="32"/>
                <w:szCs w:val="32"/>
              </w:rPr>
              <w:tab/>
            </w:r>
            <w:r w:rsidRPr="001A045B">
              <w:rPr>
                <w:rFonts w:ascii="Angsana New" w:hAnsi="Angsana New" w:cs="Angsana New"/>
                <w:sz w:val="32"/>
                <w:szCs w:val="32"/>
              </w:rPr>
              <w:t>Director</w:t>
            </w: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Default="001A045B" w:rsidP="005B71E2">
            <w:pPr>
              <w:spacing w:line="330" w:lineRule="exact"/>
              <w:jc w:val="right"/>
              <w:rPr>
                <w:rFonts w:ascii="Angsana New" w:hAnsi="Angsana New" w:cs="Angsana New"/>
                <w:sz w:val="32"/>
                <w:szCs w:val="32"/>
              </w:rPr>
            </w:pPr>
            <w:r>
              <w:rPr>
                <w:rFonts w:ascii="Angsana New" w:hAnsi="Angsana New" w:cs="Angsana New"/>
                <w:sz w:val="32"/>
                <w:szCs w:val="32"/>
              </w:rPr>
              <w:t>37</w:t>
            </w: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ind w:right="227"/>
              <w:jc w:val="right"/>
              <w:rPr>
                <w:rFonts w:ascii="Angsana New" w:hAnsi="Angsana New" w:cs="Angsana New"/>
                <w:sz w:val="32"/>
                <w:szCs w:val="32"/>
              </w:rPr>
            </w:pPr>
            <w:r>
              <w:rPr>
                <w:rFonts w:ascii="Angsana New" w:hAnsi="Angsana New" w:cs="Angsana New"/>
                <w:sz w:val="32"/>
                <w:szCs w:val="32"/>
              </w:rPr>
              <w:t>-</w:t>
            </w:r>
          </w:p>
        </w:tc>
      </w:tr>
      <w:tr w:rsidR="001A045B" w:rsidRPr="00636C46" w:rsidTr="001A045B">
        <w:trPr>
          <w:cantSplit/>
        </w:trPr>
        <w:tc>
          <w:tcPr>
            <w:tcW w:w="4675" w:type="dxa"/>
            <w:gridSpan w:val="3"/>
            <w:tcBorders>
              <w:top w:val="nil"/>
              <w:left w:val="nil"/>
              <w:bottom w:val="nil"/>
              <w:right w:val="nil"/>
            </w:tcBorders>
            <w:shd w:val="clear" w:color="auto" w:fill="auto"/>
            <w:noWrap/>
          </w:tcPr>
          <w:p w:rsidR="001A045B" w:rsidRPr="00636C46" w:rsidRDefault="001A045B" w:rsidP="005B71E2">
            <w:pPr>
              <w:tabs>
                <w:tab w:val="left" w:pos="333"/>
              </w:tabs>
              <w:spacing w:line="330" w:lineRule="exact"/>
              <w:ind w:left="34"/>
              <w:rPr>
                <w:rFonts w:ascii="Angsana New" w:hAnsi="Angsana New" w:cs="Angsana New"/>
                <w:sz w:val="32"/>
                <w:szCs w:val="32"/>
              </w:rPr>
            </w:pPr>
            <w:r w:rsidRPr="00636C46">
              <w:rPr>
                <w:rFonts w:ascii="Angsana New" w:hAnsi="Angsana New" w:cs="Angsana New"/>
                <w:sz w:val="32"/>
                <w:szCs w:val="32"/>
              </w:rPr>
              <w:t>Interest income</w:t>
            </w:r>
          </w:p>
        </w:tc>
        <w:tc>
          <w:tcPr>
            <w:tcW w:w="236" w:type="dxa"/>
            <w:tcBorders>
              <w:top w:val="nil"/>
              <w:left w:val="nil"/>
              <w:bottom w:val="nil"/>
              <w:right w:val="nil"/>
            </w:tcBorders>
            <w:shd w:val="clear" w:color="auto" w:fill="auto"/>
            <w:noWrap/>
          </w:tcPr>
          <w:p w:rsidR="001A045B" w:rsidRPr="00636C46"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6744AA" w:rsidRDefault="001A045B" w:rsidP="005B71E2">
            <w:pPr>
              <w:spacing w:line="33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tcPr>
          <w:p w:rsidR="001A045B" w:rsidRPr="00636C46"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tcPr>
          <w:p w:rsidR="001A045B" w:rsidRPr="00636C46" w:rsidRDefault="001A045B" w:rsidP="005B71E2">
            <w:pPr>
              <w:spacing w:line="330" w:lineRule="exact"/>
              <w:rPr>
                <w:rFonts w:ascii="Angsana New" w:hAnsi="Angsana New" w:cs="Angsana New"/>
                <w:sz w:val="32"/>
                <w:szCs w:val="32"/>
              </w:rPr>
            </w:pPr>
          </w:p>
        </w:tc>
      </w:tr>
      <w:tr w:rsidR="001A045B" w:rsidRPr="00636C46" w:rsidTr="003B66DA">
        <w:trPr>
          <w:cantSplit/>
        </w:trPr>
        <w:tc>
          <w:tcPr>
            <w:tcW w:w="4675" w:type="dxa"/>
            <w:gridSpan w:val="3"/>
            <w:tcBorders>
              <w:top w:val="nil"/>
              <w:left w:val="nil"/>
              <w:bottom w:val="nil"/>
              <w:right w:val="nil"/>
            </w:tcBorders>
            <w:shd w:val="clear" w:color="auto" w:fill="auto"/>
            <w:noWrap/>
          </w:tcPr>
          <w:p w:rsidR="001A045B" w:rsidRPr="00636C46" w:rsidRDefault="001A045B" w:rsidP="005B71E2">
            <w:pPr>
              <w:tabs>
                <w:tab w:val="left" w:pos="333"/>
              </w:tabs>
              <w:spacing w:line="330" w:lineRule="exact"/>
              <w:ind w:left="34"/>
              <w:rPr>
                <w:rFonts w:ascii="Angsana New" w:hAnsi="Angsana New" w:cs="Angsana New"/>
                <w:sz w:val="32"/>
                <w:szCs w:val="32"/>
              </w:rPr>
            </w:pPr>
            <w:r w:rsidRPr="00636C46">
              <w:rPr>
                <w:rFonts w:ascii="Angsana New" w:hAnsi="Angsana New" w:cs="Angsana New"/>
                <w:sz w:val="32"/>
                <w:szCs w:val="32"/>
              </w:rPr>
              <w:tab/>
              <w:t xml:space="preserve">Focus </w:t>
            </w:r>
            <w:proofErr w:type="spellStart"/>
            <w:r w:rsidRPr="00636C46">
              <w:rPr>
                <w:rFonts w:ascii="Angsana New" w:hAnsi="Angsana New" w:cs="Angsana New"/>
                <w:sz w:val="32"/>
                <w:szCs w:val="32"/>
              </w:rPr>
              <w:t>Wheig</w:t>
            </w:r>
            <w:proofErr w:type="spellEnd"/>
            <w:r w:rsidRPr="00636C46">
              <w:rPr>
                <w:rFonts w:ascii="Angsana New" w:hAnsi="Angsana New" w:cs="Angsana New"/>
                <w:sz w:val="32"/>
                <w:szCs w:val="32"/>
              </w:rPr>
              <w:t xml:space="preserve"> Corporation Limited</w:t>
            </w:r>
          </w:p>
        </w:tc>
        <w:tc>
          <w:tcPr>
            <w:tcW w:w="236" w:type="dxa"/>
            <w:tcBorders>
              <w:top w:val="nil"/>
              <w:left w:val="nil"/>
              <w:bottom w:val="nil"/>
              <w:right w:val="nil"/>
            </w:tcBorders>
            <w:shd w:val="clear" w:color="auto" w:fill="auto"/>
            <w:noWrap/>
          </w:tcPr>
          <w:p w:rsidR="001A045B" w:rsidRPr="00636C46"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B82447" w:rsidRDefault="001A045B" w:rsidP="005B71E2">
            <w:pPr>
              <w:spacing w:line="330" w:lineRule="exact"/>
              <w:jc w:val="right"/>
              <w:rPr>
                <w:rFonts w:ascii="Angsana New" w:hAnsi="Angsana New" w:cs="Angsana New"/>
                <w:sz w:val="32"/>
                <w:szCs w:val="32"/>
              </w:rPr>
            </w:pPr>
            <w:r>
              <w:rPr>
                <w:rFonts w:ascii="Angsana New" w:hAnsi="Angsana New" w:cs="Angsana New"/>
                <w:sz w:val="32"/>
                <w:szCs w:val="32"/>
              </w:rPr>
              <w:t>436</w:t>
            </w:r>
          </w:p>
        </w:tc>
        <w:tc>
          <w:tcPr>
            <w:tcW w:w="236" w:type="dxa"/>
            <w:tcBorders>
              <w:top w:val="nil"/>
              <w:left w:val="nil"/>
              <w:bottom w:val="nil"/>
              <w:right w:val="nil"/>
            </w:tcBorders>
            <w:shd w:val="clear" w:color="auto" w:fill="auto"/>
            <w:noWrap/>
          </w:tcPr>
          <w:p w:rsidR="001A045B" w:rsidRPr="00636C46"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ind w:right="227"/>
              <w:jc w:val="right"/>
              <w:rPr>
                <w:rFonts w:ascii="Angsana New" w:hAnsi="Angsana New" w:cs="Angsana New"/>
                <w:sz w:val="32"/>
                <w:szCs w:val="32"/>
              </w:rPr>
            </w:pPr>
            <w:r>
              <w:rPr>
                <w:rFonts w:ascii="Angsana New" w:hAnsi="Angsana New" w:cs="Angsana New"/>
                <w:sz w:val="32"/>
                <w:szCs w:val="32"/>
              </w:rPr>
              <w:t>-</w:t>
            </w:r>
          </w:p>
        </w:tc>
      </w:tr>
      <w:tr w:rsidR="001A045B" w:rsidRPr="00F70784" w:rsidTr="001A045B">
        <w:trPr>
          <w:cantSplit/>
        </w:trPr>
        <w:tc>
          <w:tcPr>
            <w:tcW w:w="4675" w:type="dxa"/>
            <w:gridSpan w:val="3"/>
            <w:tcBorders>
              <w:top w:val="nil"/>
              <w:left w:val="nil"/>
              <w:bottom w:val="nil"/>
              <w:right w:val="nil"/>
            </w:tcBorders>
            <w:shd w:val="clear" w:color="auto" w:fill="auto"/>
            <w:noWrap/>
            <w:vAlign w:val="bottom"/>
            <w:hideMark/>
          </w:tcPr>
          <w:p w:rsidR="001A045B" w:rsidRPr="00F70784" w:rsidRDefault="001A045B" w:rsidP="005B71E2">
            <w:pPr>
              <w:tabs>
                <w:tab w:val="left" w:pos="338"/>
              </w:tabs>
              <w:spacing w:line="330" w:lineRule="exact"/>
              <w:ind w:left="34"/>
              <w:rPr>
                <w:rFonts w:ascii="Angsana New" w:hAnsi="Angsana New" w:cs="Angsana New"/>
                <w:sz w:val="32"/>
                <w:szCs w:val="32"/>
              </w:rPr>
            </w:pPr>
            <w:r w:rsidRPr="00F70784">
              <w:rPr>
                <w:rFonts w:ascii="Angsana New" w:hAnsi="Angsana New" w:cs="Angsana New"/>
                <w:sz w:val="32"/>
                <w:szCs w:val="32"/>
              </w:rPr>
              <w:t>Other service income</w:t>
            </w:r>
          </w:p>
        </w:tc>
        <w:tc>
          <w:tcPr>
            <w:tcW w:w="236" w:type="dxa"/>
            <w:tcBorders>
              <w:top w:val="nil"/>
              <w:left w:val="nil"/>
              <w:bottom w:val="nil"/>
              <w:right w:val="nil"/>
            </w:tcBorders>
            <w:shd w:val="clear" w:color="auto" w:fill="auto"/>
            <w:noWrap/>
            <w:vAlign w:val="bottom"/>
            <w:hideMark/>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jc w:val="right"/>
              <w:rPr>
                <w:rFonts w:ascii="Angsana New" w:hAnsi="Angsana New" w:cs="Angsana New"/>
                <w:sz w:val="32"/>
                <w:szCs w:val="32"/>
              </w:rPr>
            </w:pPr>
          </w:p>
        </w:tc>
      </w:tr>
      <w:tr w:rsidR="001A045B" w:rsidRPr="00F70784" w:rsidTr="001A045B">
        <w:trPr>
          <w:cantSplit/>
        </w:trPr>
        <w:tc>
          <w:tcPr>
            <w:tcW w:w="4675" w:type="dxa"/>
            <w:gridSpan w:val="3"/>
            <w:tcBorders>
              <w:top w:val="nil"/>
              <w:left w:val="nil"/>
              <w:bottom w:val="nil"/>
              <w:right w:val="nil"/>
            </w:tcBorders>
            <w:shd w:val="clear" w:color="auto" w:fill="auto"/>
            <w:noWrap/>
            <w:vAlign w:val="bottom"/>
            <w:hideMark/>
          </w:tcPr>
          <w:p w:rsidR="001A045B" w:rsidRPr="00F70784" w:rsidRDefault="001A045B" w:rsidP="005B71E2">
            <w:pPr>
              <w:tabs>
                <w:tab w:val="left" w:pos="338"/>
              </w:tabs>
              <w:spacing w:line="330" w:lineRule="exact"/>
              <w:ind w:left="34"/>
              <w:rPr>
                <w:rFonts w:ascii="Angsana New" w:hAnsi="Angsana New" w:cs="Angsana New"/>
                <w:sz w:val="32"/>
                <w:szCs w:val="32"/>
              </w:rPr>
            </w:pPr>
            <w:r>
              <w:rPr>
                <w:rFonts w:ascii="Angsana New" w:hAnsi="Angsana New" w:cs="Angsana New"/>
                <w:sz w:val="32"/>
                <w:szCs w:val="32"/>
              </w:rPr>
              <w:tab/>
            </w:r>
            <w:r w:rsidRPr="00F70784">
              <w:rPr>
                <w:rFonts w:ascii="Angsana New" w:hAnsi="Angsana New" w:cs="Angsana New"/>
                <w:sz w:val="32"/>
                <w:szCs w:val="32"/>
              </w:rPr>
              <w:t xml:space="preserve">Focus </w:t>
            </w:r>
            <w:proofErr w:type="spellStart"/>
            <w:r w:rsidRPr="00F70784">
              <w:rPr>
                <w:rFonts w:ascii="Angsana New" w:hAnsi="Angsana New" w:cs="Angsana New"/>
                <w:sz w:val="32"/>
                <w:szCs w:val="32"/>
              </w:rPr>
              <w:t>Wheig</w:t>
            </w:r>
            <w:proofErr w:type="spellEnd"/>
            <w:r w:rsidRPr="00F70784">
              <w:rPr>
                <w:rFonts w:ascii="Angsana New" w:hAnsi="Angsana New" w:cs="Angsana New"/>
                <w:sz w:val="32"/>
                <w:szCs w:val="32"/>
              </w:rPr>
              <w:t xml:space="preserve"> </w:t>
            </w:r>
            <w:proofErr w:type="spellStart"/>
            <w:r w:rsidRPr="00F70784">
              <w:rPr>
                <w:rFonts w:ascii="Angsana New" w:hAnsi="Angsana New" w:cs="Angsana New"/>
                <w:sz w:val="32"/>
                <w:szCs w:val="32"/>
              </w:rPr>
              <w:t>Bangna</w:t>
            </w:r>
            <w:proofErr w:type="spellEnd"/>
            <w:r w:rsidRPr="00F70784">
              <w:rPr>
                <w:rFonts w:ascii="Angsana New" w:hAnsi="Angsana New" w:cs="Angsana New"/>
                <w:sz w:val="32"/>
                <w:szCs w:val="32"/>
              </w:rPr>
              <w:t xml:space="preserve"> Limited</w:t>
            </w:r>
          </w:p>
        </w:tc>
        <w:tc>
          <w:tcPr>
            <w:tcW w:w="236" w:type="dxa"/>
            <w:tcBorders>
              <w:top w:val="nil"/>
              <w:left w:val="nil"/>
              <w:bottom w:val="nil"/>
              <w:right w:val="nil"/>
            </w:tcBorders>
            <w:shd w:val="clear" w:color="auto" w:fill="auto"/>
            <w:noWrap/>
            <w:vAlign w:val="bottom"/>
            <w:hideMark/>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ind w:right="227"/>
              <w:jc w:val="right"/>
              <w:rPr>
                <w:rFonts w:ascii="Angsana New" w:hAnsi="Angsana New" w:cs="Angsana New"/>
                <w:sz w:val="32"/>
                <w:szCs w:val="32"/>
              </w:rPr>
            </w:pPr>
            <w:r>
              <w:rPr>
                <w:rFonts w:ascii="Angsana New" w:hAnsi="Angsana New" w:cs="Angsana New"/>
                <w:sz w:val="32"/>
                <w:szCs w:val="32"/>
              </w:rPr>
              <w:t>-</w:t>
            </w: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jc w:val="right"/>
              <w:rPr>
                <w:rFonts w:ascii="Angsana New" w:hAnsi="Angsana New" w:cs="Angsana New"/>
                <w:sz w:val="32"/>
                <w:szCs w:val="32"/>
              </w:rPr>
            </w:pPr>
            <w:r>
              <w:rPr>
                <w:rFonts w:ascii="Angsana New" w:hAnsi="Angsana New" w:cs="Angsana New"/>
                <w:sz w:val="32"/>
                <w:szCs w:val="32"/>
              </w:rPr>
              <w:t>132</w:t>
            </w:r>
          </w:p>
        </w:tc>
      </w:tr>
      <w:tr w:rsidR="001A045B" w:rsidRPr="00F70784" w:rsidTr="001A045B">
        <w:trPr>
          <w:cantSplit/>
        </w:trPr>
        <w:tc>
          <w:tcPr>
            <w:tcW w:w="4675" w:type="dxa"/>
            <w:gridSpan w:val="3"/>
            <w:tcBorders>
              <w:top w:val="nil"/>
              <w:left w:val="nil"/>
              <w:bottom w:val="nil"/>
              <w:right w:val="nil"/>
            </w:tcBorders>
            <w:shd w:val="clear" w:color="auto" w:fill="auto"/>
            <w:noWrap/>
            <w:vAlign w:val="bottom"/>
            <w:hideMark/>
          </w:tcPr>
          <w:p w:rsidR="001A045B" w:rsidRPr="00F70784" w:rsidRDefault="001A045B" w:rsidP="005B71E2">
            <w:pPr>
              <w:tabs>
                <w:tab w:val="left" w:pos="338"/>
              </w:tabs>
              <w:spacing w:line="330" w:lineRule="exact"/>
              <w:ind w:left="34"/>
              <w:rPr>
                <w:rFonts w:ascii="Angsana New" w:hAnsi="Angsana New" w:cs="Angsana New"/>
                <w:sz w:val="32"/>
                <w:szCs w:val="32"/>
              </w:rPr>
            </w:pPr>
            <w:r w:rsidRPr="00F70784">
              <w:rPr>
                <w:rFonts w:ascii="Angsana New" w:hAnsi="Angsana New" w:cs="Angsana New"/>
                <w:sz w:val="32"/>
                <w:szCs w:val="32"/>
              </w:rPr>
              <w:t>Purchase of equipment</w:t>
            </w:r>
          </w:p>
        </w:tc>
        <w:tc>
          <w:tcPr>
            <w:tcW w:w="236" w:type="dxa"/>
            <w:tcBorders>
              <w:top w:val="nil"/>
              <w:left w:val="nil"/>
              <w:bottom w:val="nil"/>
              <w:right w:val="nil"/>
            </w:tcBorders>
            <w:shd w:val="clear" w:color="auto" w:fill="auto"/>
            <w:noWrap/>
            <w:vAlign w:val="bottom"/>
            <w:hideMark/>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jc w:val="right"/>
              <w:rPr>
                <w:rFonts w:ascii="Angsana New" w:hAnsi="Angsana New" w:cs="Angsana New"/>
                <w:sz w:val="32"/>
                <w:szCs w:val="32"/>
              </w:rPr>
            </w:pPr>
          </w:p>
        </w:tc>
      </w:tr>
      <w:tr w:rsidR="001A045B" w:rsidRPr="00F70784" w:rsidTr="001A045B">
        <w:trPr>
          <w:cantSplit/>
        </w:trPr>
        <w:tc>
          <w:tcPr>
            <w:tcW w:w="4675" w:type="dxa"/>
            <w:gridSpan w:val="3"/>
            <w:tcBorders>
              <w:top w:val="nil"/>
              <w:left w:val="nil"/>
              <w:bottom w:val="nil"/>
              <w:right w:val="nil"/>
            </w:tcBorders>
            <w:shd w:val="clear" w:color="auto" w:fill="auto"/>
            <w:noWrap/>
            <w:vAlign w:val="bottom"/>
            <w:hideMark/>
          </w:tcPr>
          <w:p w:rsidR="001A045B" w:rsidRPr="00F70784" w:rsidRDefault="001A045B" w:rsidP="005B71E2">
            <w:pPr>
              <w:tabs>
                <w:tab w:val="left" w:pos="338"/>
              </w:tabs>
              <w:spacing w:line="330" w:lineRule="exact"/>
              <w:ind w:left="34"/>
              <w:rPr>
                <w:rFonts w:ascii="Angsana New" w:hAnsi="Angsana New" w:cs="Angsana New"/>
                <w:sz w:val="32"/>
                <w:szCs w:val="32"/>
              </w:rPr>
            </w:pPr>
            <w:r>
              <w:rPr>
                <w:rFonts w:ascii="Angsana New" w:hAnsi="Angsana New" w:cs="Angsana New"/>
                <w:sz w:val="32"/>
                <w:szCs w:val="32"/>
              </w:rPr>
              <w:tab/>
            </w:r>
            <w:r w:rsidRPr="00F70784">
              <w:rPr>
                <w:rFonts w:ascii="Angsana New" w:hAnsi="Angsana New" w:cs="Angsana New"/>
                <w:sz w:val="32"/>
                <w:szCs w:val="32"/>
              </w:rPr>
              <w:t>Data In Motion Co., Ltd.</w:t>
            </w:r>
          </w:p>
        </w:tc>
        <w:tc>
          <w:tcPr>
            <w:tcW w:w="236" w:type="dxa"/>
            <w:tcBorders>
              <w:top w:val="nil"/>
              <w:left w:val="nil"/>
              <w:bottom w:val="nil"/>
              <w:right w:val="nil"/>
            </w:tcBorders>
            <w:shd w:val="clear" w:color="auto" w:fill="auto"/>
            <w:noWrap/>
            <w:vAlign w:val="bottom"/>
            <w:hideMark/>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jc w:val="right"/>
              <w:rPr>
                <w:rFonts w:ascii="Angsana New" w:hAnsi="Angsana New" w:cs="Angsana New"/>
                <w:sz w:val="32"/>
                <w:szCs w:val="32"/>
              </w:rPr>
            </w:pPr>
            <w:r>
              <w:rPr>
                <w:rFonts w:ascii="Angsana New" w:hAnsi="Angsana New" w:cs="Angsana New"/>
                <w:sz w:val="32"/>
                <w:szCs w:val="32"/>
              </w:rPr>
              <w:t>116</w:t>
            </w: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ind w:right="227"/>
              <w:jc w:val="right"/>
              <w:rPr>
                <w:rFonts w:ascii="Angsana New" w:hAnsi="Angsana New" w:cs="Angsana New"/>
                <w:sz w:val="32"/>
                <w:szCs w:val="32"/>
              </w:rPr>
            </w:pPr>
            <w:r w:rsidRPr="00F70784">
              <w:rPr>
                <w:rFonts w:ascii="Angsana New" w:hAnsi="Angsana New" w:cs="Angsana New"/>
                <w:sz w:val="32"/>
                <w:szCs w:val="32"/>
              </w:rPr>
              <w:t xml:space="preserve">-   </w:t>
            </w:r>
          </w:p>
        </w:tc>
      </w:tr>
      <w:tr w:rsidR="001A045B" w:rsidRPr="00F70784" w:rsidTr="003B66DA">
        <w:trPr>
          <w:cantSplit/>
        </w:trPr>
        <w:tc>
          <w:tcPr>
            <w:tcW w:w="4675" w:type="dxa"/>
            <w:gridSpan w:val="3"/>
            <w:tcBorders>
              <w:top w:val="nil"/>
              <w:left w:val="nil"/>
              <w:bottom w:val="nil"/>
              <w:right w:val="nil"/>
            </w:tcBorders>
            <w:shd w:val="clear" w:color="auto" w:fill="auto"/>
            <w:noWrap/>
          </w:tcPr>
          <w:p w:rsidR="001A045B" w:rsidRPr="00636C46" w:rsidRDefault="001A045B" w:rsidP="005B71E2">
            <w:pPr>
              <w:tabs>
                <w:tab w:val="left" w:pos="338"/>
              </w:tabs>
              <w:spacing w:line="330" w:lineRule="exact"/>
              <w:ind w:left="34"/>
              <w:rPr>
                <w:rFonts w:ascii="Angsana New" w:hAnsi="Angsana New" w:cs="Angsana New"/>
                <w:sz w:val="32"/>
                <w:szCs w:val="32"/>
              </w:rPr>
            </w:pPr>
            <w:r w:rsidRPr="00636C46">
              <w:rPr>
                <w:rFonts w:ascii="Angsana New" w:hAnsi="Angsana New" w:cs="Angsana New"/>
                <w:sz w:val="32"/>
                <w:szCs w:val="32"/>
              </w:rPr>
              <w:t>Interest expense</w:t>
            </w: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Default="001A045B" w:rsidP="005B71E2">
            <w:pPr>
              <w:spacing w:line="33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ind w:right="227"/>
              <w:jc w:val="right"/>
              <w:rPr>
                <w:rFonts w:ascii="Angsana New" w:hAnsi="Angsana New" w:cs="Angsana New"/>
                <w:sz w:val="32"/>
                <w:szCs w:val="32"/>
              </w:rPr>
            </w:pPr>
          </w:p>
        </w:tc>
      </w:tr>
      <w:tr w:rsidR="001A045B" w:rsidRPr="00F70784" w:rsidTr="003B66DA">
        <w:trPr>
          <w:cantSplit/>
        </w:trPr>
        <w:tc>
          <w:tcPr>
            <w:tcW w:w="4675" w:type="dxa"/>
            <w:gridSpan w:val="3"/>
            <w:tcBorders>
              <w:top w:val="nil"/>
              <w:left w:val="nil"/>
              <w:bottom w:val="nil"/>
              <w:right w:val="nil"/>
            </w:tcBorders>
            <w:shd w:val="clear" w:color="auto" w:fill="auto"/>
            <w:noWrap/>
          </w:tcPr>
          <w:p w:rsidR="001A045B" w:rsidRPr="00636C46" w:rsidRDefault="001A045B" w:rsidP="005B71E2">
            <w:pPr>
              <w:tabs>
                <w:tab w:val="left" w:pos="333"/>
              </w:tabs>
              <w:spacing w:line="330" w:lineRule="exact"/>
              <w:ind w:left="34"/>
              <w:rPr>
                <w:rFonts w:ascii="Angsana New" w:hAnsi="Angsana New" w:cs="Angsana New"/>
                <w:sz w:val="32"/>
                <w:szCs w:val="32"/>
              </w:rPr>
            </w:pPr>
            <w:r w:rsidRPr="00636C46">
              <w:rPr>
                <w:rFonts w:ascii="Angsana New" w:hAnsi="Angsana New" w:cs="Angsana New"/>
                <w:sz w:val="32"/>
                <w:szCs w:val="32"/>
              </w:rPr>
              <w:tab/>
              <w:t>Director</w:t>
            </w: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Default="001A045B" w:rsidP="005B71E2">
            <w:pPr>
              <w:spacing w:line="330" w:lineRule="exact"/>
              <w:jc w:val="right"/>
              <w:rPr>
                <w:rFonts w:ascii="Angsana New" w:hAnsi="Angsana New" w:cs="Angsana New"/>
                <w:sz w:val="32"/>
                <w:szCs w:val="32"/>
              </w:rPr>
            </w:pPr>
            <w:r>
              <w:rPr>
                <w:rFonts w:ascii="Angsana New" w:hAnsi="Angsana New" w:cs="Angsana New"/>
                <w:sz w:val="32"/>
                <w:szCs w:val="32"/>
              </w:rPr>
              <w:t>647</w:t>
            </w:r>
          </w:p>
        </w:tc>
        <w:tc>
          <w:tcPr>
            <w:tcW w:w="236" w:type="dxa"/>
            <w:tcBorders>
              <w:top w:val="nil"/>
              <w:left w:val="nil"/>
              <w:bottom w:val="nil"/>
              <w:right w:val="nil"/>
            </w:tcBorders>
            <w:shd w:val="clear" w:color="auto" w:fill="auto"/>
            <w:noWrap/>
            <w:vAlign w:val="bottom"/>
          </w:tcPr>
          <w:p w:rsidR="001A045B" w:rsidRPr="00F70784" w:rsidRDefault="001A045B" w:rsidP="005B71E2">
            <w:pPr>
              <w:spacing w:line="330" w:lineRule="exact"/>
              <w:rPr>
                <w:rFonts w:ascii="Angsana New" w:hAnsi="Angsana New" w:cs="Angsana New"/>
                <w:sz w:val="32"/>
                <w:szCs w:val="32"/>
              </w:rPr>
            </w:pPr>
          </w:p>
        </w:tc>
        <w:tc>
          <w:tcPr>
            <w:tcW w:w="1752" w:type="dxa"/>
            <w:tcBorders>
              <w:top w:val="nil"/>
              <w:left w:val="nil"/>
              <w:bottom w:val="nil"/>
              <w:right w:val="nil"/>
            </w:tcBorders>
            <w:shd w:val="clear" w:color="auto" w:fill="auto"/>
            <w:noWrap/>
            <w:vAlign w:val="bottom"/>
          </w:tcPr>
          <w:p w:rsidR="001A045B" w:rsidRPr="00F70784" w:rsidRDefault="001A045B" w:rsidP="005B71E2">
            <w:pPr>
              <w:spacing w:line="330" w:lineRule="exact"/>
              <w:ind w:right="227"/>
              <w:jc w:val="right"/>
              <w:rPr>
                <w:rFonts w:ascii="Angsana New" w:hAnsi="Angsana New" w:cs="Angsana New"/>
                <w:sz w:val="32"/>
                <w:szCs w:val="32"/>
              </w:rPr>
            </w:pPr>
            <w:r w:rsidRPr="00F70784">
              <w:rPr>
                <w:rFonts w:ascii="Angsana New" w:hAnsi="Angsana New" w:cs="Angsana New"/>
                <w:sz w:val="32"/>
                <w:szCs w:val="32"/>
              </w:rPr>
              <w:t xml:space="preserve">-   </w:t>
            </w:r>
          </w:p>
        </w:tc>
      </w:tr>
    </w:tbl>
    <w:p w:rsidR="00912F79" w:rsidRPr="00AE658B" w:rsidRDefault="00912F79" w:rsidP="00146855">
      <w:pPr>
        <w:pStyle w:val="Subtitle"/>
        <w:spacing w:after="0" w:line="380" w:lineRule="exact"/>
        <w:outlineLvl w:val="0"/>
        <w:rPr>
          <w:rFonts w:ascii="Angsana New" w:hAnsi="Angsana New"/>
          <w:b/>
          <w:bCs/>
          <w:sz w:val="32"/>
          <w:szCs w:val="32"/>
          <w:cs/>
          <w:lang w:val="en-US"/>
        </w:rPr>
      </w:pPr>
      <w:r>
        <w:rPr>
          <w:rFonts w:ascii="Angsana New" w:hAnsi="Angsana New"/>
          <w:spacing w:val="-2"/>
          <w:sz w:val="32"/>
          <w:szCs w:val="32"/>
        </w:rPr>
        <w:br w:type="page"/>
      </w:r>
      <w:r w:rsidRPr="005A4D66">
        <w:rPr>
          <w:rFonts w:ascii="Angsana New" w:hAnsi="Angsana New"/>
          <w:b/>
          <w:bCs/>
          <w:sz w:val="32"/>
          <w:szCs w:val="32"/>
        </w:rPr>
        <w:lastRenderedPageBreak/>
        <w:t>FOCUS DEVELOPMENT AND CONSTRUCTION PUBLIC COMPANY LIMITED</w:t>
      </w:r>
    </w:p>
    <w:p w:rsidR="00912F79" w:rsidRPr="00AE658B" w:rsidRDefault="00912F79" w:rsidP="00912F79">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912F79" w:rsidRPr="005A4D66" w:rsidRDefault="00912F79" w:rsidP="00912F79">
      <w:pPr>
        <w:pStyle w:val="BodyTextIndent3"/>
        <w:tabs>
          <w:tab w:val="left" w:pos="2580"/>
        </w:tabs>
        <w:spacing w:line="380" w:lineRule="exact"/>
        <w:ind w:left="0"/>
        <w:jc w:val="center"/>
        <w:rPr>
          <w:rFonts w:ascii="Angsana New" w:hAnsi="Angsana New" w:cs="Angsana New"/>
          <w:b/>
          <w:bCs/>
        </w:rPr>
      </w:pPr>
      <w:r w:rsidRPr="005A4D66">
        <w:rPr>
          <w:rFonts w:ascii="Angsana New" w:hAnsi="Angsana New" w:cs="Angsana New"/>
          <w:b/>
          <w:bCs/>
        </w:rPr>
        <w:t>MARCH 31, 201</w:t>
      </w:r>
      <w:r w:rsidR="00BF77CC">
        <w:rPr>
          <w:rFonts w:ascii="Angsana New" w:hAnsi="Angsana New" w:cs="Angsana New"/>
          <w:b/>
          <w:bCs/>
        </w:rPr>
        <w:t>9</w:t>
      </w:r>
    </w:p>
    <w:p w:rsidR="007762FE" w:rsidRDefault="007762FE" w:rsidP="00D81F3D">
      <w:pPr>
        <w:widowControl w:val="0"/>
        <w:tabs>
          <w:tab w:val="left" w:pos="284"/>
          <w:tab w:val="left" w:pos="851"/>
          <w:tab w:val="left" w:pos="1418"/>
          <w:tab w:val="left" w:pos="1985"/>
          <w:tab w:val="left" w:pos="2552"/>
        </w:tabs>
        <w:spacing w:line="220" w:lineRule="exact"/>
        <w:ind w:left="284"/>
        <w:jc w:val="thaiDistribute"/>
        <w:rPr>
          <w:rFonts w:ascii="Angsana New" w:hAnsi="Angsana New" w:cs="Angsana New"/>
          <w:spacing w:val="-2"/>
          <w:sz w:val="32"/>
          <w:szCs w:val="32"/>
        </w:rPr>
      </w:pPr>
    </w:p>
    <w:p w:rsidR="009656C2" w:rsidRDefault="00917F5C" w:rsidP="00D81F3D">
      <w:pPr>
        <w:widowControl w:val="0"/>
        <w:tabs>
          <w:tab w:val="left" w:pos="851"/>
          <w:tab w:val="left" w:pos="1418"/>
          <w:tab w:val="left" w:pos="1985"/>
          <w:tab w:val="left" w:pos="2552"/>
        </w:tabs>
        <w:spacing w:line="330" w:lineRule="exact"/>
        <w:ind w:left="851" w:hanging="567"/>
        <w:jc w:val="thaiDistribute"/>
        <w:rPr>
          <w:rFonts w:ascii="Angsana New" w:hAnsi="Angsana New" w:cs="Angsana New"/>
          <w:spacing w:val="-2"/>
          <w:sz w:val="32"/>
          <w:szCs w:val="32"/>
        </w:rPr>
      </w:pPr>
      <w:r>
        <w:rPr>
          <w:rFonts w:ascii="Angsana New" w:hAnsi="Angsana New" w:cs="Angsana New"/>
          <w:spacing w:val="-2"/>
          <w:sz w:val="32"/>
          <w:szCs w:val="32"/>
        </w:rPr>
        <w:t>3.2</w:t>
      </w:r>
      <w:r w:rsidR="009656C2" w:rsidRPr="005A4D66">
        <w:rPr>
          <w:rFonts w:ascii="Angsana New" w:hAnsi="Angsana New" w:cs="Angsana New"/>
          <w:spacing w:val="-2"/>
          <w:sz w:val="32"/>
          <w:szCs w:val="32"/>
        </w:rPr>
        <w:tab/>
        <w:t>The significant balances with related parties as at March 31, 201</w:t>
      </w:r>
      <w:r w:rsidR="00351F50">
        <w:rPr>
          <w:rFonts w:ascii="Angsana New" w:hAnsi="Angsana New" w:cs="Angsana New"/>
          <w:spacing w:val="-2"/>
          <w:sz w:val="32"/>
          <w:szCs w:val="32"/>
        </w:rPr>
        <w:t>9</w:t>
      </w:r>
      <w:r w:rsidR="009656C2" w:rsidRPr="005A4D66">
        <w:rPr>
          <w:rFonts w:ascii="Angsana New" w:hAnsi="Angsana New" w:cs="Angsana New"/>
          <w:spacing w:val="-2"/>
          <w:sz w:val="32"/>
          <w:szCs w:val="32"/>
        </w:rPr>
        <w:t xml:space="preserve"> and December 31, 201</w:t>
      </w:r>
      <w:r w:rsidR="00351F50">
        <w:rPr>
          <w:rFonts w:ascii="Angsana New" w:hAnsi="Angsana New" w:cs="Angsana New"/>
          <w:spacing w:val="-2"/>
          <w:sz w:val="32"/>
          <w:szCs w:val="32"/>
        </w:rPr>
        <w:t>8</w:t>
      </w:r>
      <w:r w:rsidR="009656C2" w:rsidRPr="005A4D66">
        <w:rPr>
          <w:rFonts w:ascii="Angsana New" w:hAnsi="Angsana New" w:cs="Angsana New"/>
          <w:spacing w:val="-2"/>
          <w:sz w:val="32"/>
          <w:szCs w:val="32"/>
        </w:rPr>
        <w:t xml:space="preserve"> were as follows:</w:t>
      </w:r>
    </w:p>
    <w:tbl>
      <w:tblPr>
        <w:tblW w:w="8080" w:type="dxa"/>
        <w:tblInd w:w="1384" w:type="dxa"/>
        <w:tblLayout w:type="fixed"/>
        <w:tblLook w:val="04A0" w:firstRow="1" w:lastRow="0" w:firstColumn="1" w:lastColumn="0" w:noHBand="0" w:noVBand="1"/>
      </w:tblPr>
      <w:tblGrid>
        <w:gridCol w:w="237"/>
        <w:gridCol w:w="236"/>
        <w:gridCol w:w="3917"/>
        <w:gridCol w:w="236"/>
        <w:gridCol w:w="1609"/>
        <w:gridCol w:w="236"/>
        <w:gridCol w:w="1609"/>
      </w:tblGrid>
      <w:tr w:rsidR="003B3D6E" w:rsidRPr="00636C46" w:rsidTr="006D10F9">
        <w:trPr>
          <w:cantSplit/>
        </w:trPr>
        <w:tc>
          <w:tcPr>
            <w:tcW w:w="237" w:type="dxa"/>
            <w:tcBorders>
              <w:top w:val="nil"/>
              <w:left w:val="nil"/>
              <w:bottom w:val="nil"/>
              <w:right w:val="nil"/>
            </w:tcBorders>
            <w:shd w:val="clear" w:color="auto" w:fill="auto"/>
            <w:noWrap/>
            <w:vAlign w:val="bottom"/>
            <w:hideMark/>
          </w:tcPr>
          <w:p w:rsidR="003B3D6E" w:rsidRPr="00636C46" w:rsidRDefault="003B3D6E" w:rsidP="00D81F3D">
            <w:pPr>
              <w:spacing w:line="330" w:lineRule="exac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hideMark/>
          </w:tcPr>
          <w:p w:rsidR="003B3D6E" w:rsidRPr="00636C46" w:rsidRDefault="003B3D6E" w:rsidP="00D81F3D">
            <w:pPr>
              <w:spacing w:line="330" w:lineRule="exact"/>
              <w:rPr>
                <w:rFonts w:ascii="Angsana New" w:hAnsi="Angsana New" w:cs="Angsana New"/>
                <w:sz w:val="32"/>
                <w:szCs w:val="32"/>
              </w:rPr>
            </w:pPr>
          </w:p>
        </w:tc>
        <w:tc>
          <w:tcPr>
            <w:tcW w:w="3917" w:type="dxa"/>
            <w:tcBorders>
              <w:top w:val="nil"/>
              <w:left w:val="nil"/>
              <w:bottom w:val="nil"/>
              <w:right w:val="nil"/>
            </w:tcBorders>
            <w:shd w:val="clear" w:color="auto" w:fill="auto"/>
            <w:noWrap/>
            <w:vAlign w:val="bottom"/>
            <w:hideMark/>
          </w:tcPr>
          <w:p w:rsidR="003B3D6E" w:rsidRPr="00636C46" w:rsidRDefault="003B3D6E" w:rsidP="00D81F3D">
            <w:pPr>
              <w:spacing w:line="330" w:lineRule="exac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hideMark/>
          </w:tcPr>
          <w:p w:rsidR="003B3D6E" w:rsidRPr="00636C46" w:rsidRDefault="003B3D6E" w:rsidP="00D81F3D">
            <w:pPr>
              <w:spacing w:line="330" w:lineRule="exact"/>
              <w:rPr>
                <w:rFonts w:ascii="Angsana New" w:hAnsi="Angsana New" w:cs="Angsana New"/>
                <w:sz w:val="32"/>
                <w:szCs w:val="32"/>
              </w:rPr>
            </w:pPr>
          </w:p>
        </w:tc>
        <w:tc>
          <w:tcPr>
            <w:tcW w:w="3454" w:type="dxa"/>
            <w:gridSpan w:val="3"/>
            <w:tcBorders>
              <w:top w:val="nil"/>
              <w:left w:val="nil"/>
              <w:bottom w:val="single" w:sz="6" w:space="0" w:color="auto"/>
              <w:right w:val="nil"/>
            </w:tcBorders>
            <w:shd w:val="clear" w:color="auto" w:fill="auto"/>
            <w:noWrap/>
            <w:hideMark/>
          </w:tcPr>
          <w:p w:rsidR="003B3D6E" w:rsidRPr="00636C46" w:rsidRDefault="00D85F20" w:rsidP="00D81F3D">
            <w:pPr>
              <w:spacing w:line="330" w:lineRule="exact"/>
              <w:jc w:val="center"/>
              <w:rPr>
                <w:rFonts w:ascii="Angsana New" w:hAnsi="Angsana New" w:cs="Angsana New"/>
                <w:sz w:val="32"/>
                <w:szCs w:val="32"/>
              </w:rPr>
            </w:pPr>
            <w:r w:rsidRPr="00F70784">
              <w:rPr>
                <w:rFonts w:ascii="Angsana New" w:hAnsi="Angsana New" w:cs="Angsana New"/>
                <w:sz w:val="32"/>
                <w:szCs w:val="32"/>
              </w:rPr>
              <w:t>Thousands Baht</w:t>
            </w:r>
          </w:p>
        </w:tc>
      </w:tr>
      <w:tr w:rsidR="003B3D6E" w:rsidRPr="00636C46" w:rsidTr="006D10F9">
        <w:trPr>
          <w:cantSplit/>
        </w:trPr>
        <w:tc>
          <w:tcPr>
            <w:tcW w:w="237" w:type="dxa"/>
            <w:tcBorders>
              <w:top w:val="nil"/>
              <w:left w:val="nil"/>
              <w:bottom w:val="nil"/>
              <w:right w:val="nil"/>
            </w:tcBorders>
            <w:shd w:val="clear" w:color="auto" w:fill="auto"/>
            <w:noWrap/>
            <w:vAlign w:val="bottom"/>
            <w:hideMark/>
          </w:tcPr>
          <w:p w:rsidR="003B3D6E" w:rsidRPr="00636C46" w:rsidRDefault="003B3D6E" w:rsidP="00D81F3D">
            <w:pPr>
              <w:spacing w:line="330" w:lineRule="exac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hideMark/>
          </w:tcPr>
          <w:p w:rsidR="003B3D6E" w:rsidRPr="00636C46" w:rsidRDefault="003B3D6E" w:rsidP="00D81F3D">
            <w:pPr>
              <w:spacing w:line="330" w:lineRule="exact"/>
              <w:rPr>
                <w:rFonts w:ascii="Angsana New" w:hAnsi="Angsana New" w:cs="Angsana New"/>
                <w:sz w:val="32"/>
                <w:szCs w:val="32"/>
              </w:rPr>
            </w:pPr>
          </w:p>
        </w:tc>
        <w:tc>
          <w:tcPr>
            <w:tcW w:w="3917" w:type="dxa"/>
            <w:tcBorders>
              <w:top w:val="nil"/>
              <w:left w:val="nil"/>
              <w:bottom w:val="nil"/>
              <w:right w:val="nil"/>
            </w:tcBorders>
            <w:shd w:val="clear" w:color="auto" w:fill="auto"/>
            <w:noWrap/>
            <w:vAlign w:val="bottom"/>
            <w:hideMark/>
          </w:tcPr>
          <w:p w:rsidR="003B3D6E" w:rsidRPr="00636C46" w:rsidRDefault="003B3D6E" w:rsidP="00D81F3D">
            <w:pPr>
              <w:spacing w:line="330" w:lineRule="exac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hideMark/>
          </w:tcPr>
          <w:p w:rsidR="003B3D6E" w:rsidRPr="00636C46" w:rsidRDefault="003B3D6E" w:rsidP="00D81F3D">
            <w:pPr>
              <w:spacing w:line="330" w:lineRule="exact"/>
              <w:rPr>
                <w:rFonts w:ascii="Angsana New" w:hAnsi="Angsana New" w:cs="Angsana New"/>
                <w:sz w:val="32"/>
                <w:szCs w:val="32"/>
              </w:rPr>
            </w:pPr>
          </w:p>
        </w:tc>
        <w:tc>
          <w:tcPr>
            <w:tcW w:w="1609" w:type="dxa"/>
            <w:tcBorders>
              <w:top w:val="single" w:sz="6" w:space="0" w:color="auto"/>
              <w:left w:val="nil"/>
              <w:bottom w:val="single" w:sz="6" w:space="0" w:color="auto"/>
              <w:right w:val="nil"/>
            </w:tcBorders>
            <w:shd w:val="clear" w:color="auto" w:fill="auto"/>
            <w:noWrap/>
            <w:hideMark/>
          </w:tcPr>
          <w:p w:rsidR="003B3D6E" w:rsidRPr="005A4D66" w:rsidRDefault="003B3D6E" w:rsidP="00D81F3D">
            <w:pPr>
              <w:spacing w:line="330" w:lineRule="exact"/>
              <w:jc w:val="center"/>
              <w:rPr>
                <w:rFonts w:ascii="Angsana New" w:hAnsi="Angsana New" w:cs="Angsana New"/>
                <w:sz w:val="32"/>
                <w:szCs w:val="32"/>
              </w:rPr>
            </w:pPr>
            <w:r w:rsidRPr="005A4D66">
              <w:rPr>
                <w:rFonts w:ascii="Angsana New" w:hAnsi="Angsana New" w:cs="Angsana New"/>
                <w:spacing w:val="-2"/>
                <w:sz w:val="32"/>
                <w:szCs w:val="32"/>
              </w:rPr>
              <w:t xml:space="preserve">As at March </w:t>
            </w:r>
            <w:r w:rsidRPr="005A4D66">
              <w:rPr>
                <w:rFonts w:ascii="Angsana New" w:hAnsi="Angsana New" w:cs="Angsana New"/>
                <w:spacing w:val="-2"/>
                <w:sz w:val="32"/>
                <w:szCs w:val="32"/>
              </w:rPr>
              <w:br/>
              <w:t>31, 201</w:t>
            </w:r>
            <w:r>
              <w:rPr>
                <w:rFonts w:ascii="Angsana New" w:hAnsi="Angsana New" w:cs="Angsana New"/>
                <w:spacing w:val="-2"/>
                <w:sz w:val="32"/>
                <w:szCs w:val="32"/>
              </w:rPr>
              <w:t>9</w:t>
            </w:r>
          </w:p>
        </w:tc>
        <w:tc>
          <w:tcPr>
            <w:tcW w:w="236" w:type="dxa"/>
            <w:tcBorders>
              <w:top w:val="single" w:sz="6" w:space="0" w:color="auto"/>
              <w:left w:val="nil"/>
              <w:bottom w:val="nil"/>
              <w:right w:val="nil"/>
            </w:tcBorders>
            <w:shd w:val="clear" w:color="auto" w:fill="auto"/>
            <w:noWrap/>
          </w:tcPr>
          <w:p w:rsidR="003B3D6E" w:rsidRPr="005A4D66" w:rsidRDefault="003B3D6E" w:rsidP="00D81F3D">
            <w:pPr>
              <w:spacing w:line="330" w:lineRule="exact"/>
              <w:jc w:val="center"/>
              <w:rPr>
                <w:rFonts w:ascii="Angsana New" w:hAnsi="Angsana New" w:cs="Angsana New"/>
                <w:sz w:val="32"/>
                <w:szCs w:val="32"/>
              </w:rPr>
            </w:pPr>
          </w:p>
        </w:tc>
        <w:tc>
          <w:tcPr>
            <w:tcW w:w="1609" w:type="dxa"/>
            <w:tcBorders>
              <w:top w:val="single" w:sz="6" w:space="0" w:color="auto"/>
              <w:left w:val="nil"/>
              <w:bottom w:val="single" w:sz="6" w:space="0" w:color="auto"/>
              <w:right w:val="nil"/>
            </w:tcBorders>
            <w:shd w:val="clear" w:color="auto" w:fill="auto"/>
            <w:noWrap/>
            <w:hideMark/>
          </w:tcPr>
          <w:p w:rsidR="003B3D6E" w:rsidRPr="005A4D66" w:rsidRDefault="003B3D6E" w:rsidP="00D81F3D">
            <w:pPr>
              <w:spacing w:line="330" w:lineRule="exact"/>
              <w:jc w:val="center"/>
              <w:rPr>
                <w:rFonts w:ascii="Angsana New" w:hAnsi="Angsana New" w:cs="Angsana New"/>
                <w:sz w:val="32"/>
                <w:szCs w:val="32"/>
              </w:rPr>
            </w:pPr>
            <w:r w:rsidRPr="005A4D66">
              <w:rPr>
                <w:rFonts w:ascii="Angsana New" w:hAnsi="Angsana New" w:cs="Angsana New"/>
                <w:spacing w:val="-2"/>
                <w:sz w:val="32"/>
                <w:szCs w:val="32"/>
              </w:rPr>
              <w:t>As at December 31, 201</w:t>
            </w:r>
            <w:r>
              <w:rPr>
                <w:rFonts w:ascii="Angsana New" w:hAnsi="Angsana New" w:cs="Angsana New"/>
                <w:spacing w:val="-2"/>
                <w:sz w:val="32"/>
                <w:szCs w:val="32"/>
              </w:rPr>
              <w:t>8</w:t>
            </w:r>
          </w:p>
        </w:tc>
      </w:tr>
      <w:tr w:rsidR="003B3D6E" w:rsidRPr="00636C46" w:rsidTr="006D10F9">
        <w:trPr>
          <w:cantSplit/>
        </w:trPr>
        <w:tc>
          <w:tcPr>
            <w:tcW w:w="4390" w:type="dxa"/>
            <w:gridSpan w:val="3"/>
            <w:tcBorders>
              <w:top w:val="nil"/>
              <w:left w:val="nil"/>
              <w:bottom w:val="nil"/>
              <w:right w:val="nil"/>
            </w:tcBorders>
            <w:shd w:val="clear" w:color="auto" w:fill="auto"/>
            <w:noWrap/>
            <w:vAlign w:val="bottom"/>
            <w:hideMark/>
          </w:tcPr>
          <w:p w:rsidR="003B3D6E" w:rsidRPr="00636C46" w:rsidRDefault="003B3D6E" w:rsidP="00D81F3D">
            <w:pPr>
              <w:tabs>
                <w:tab w:val="left" w:pos="317"/>
                <w:tab w:val="left" w:pos="656"/>
              </w:tabs>
              <w:spacing w:line="330" w:lineRule="exact"/>
              <w:ind w:left="34"/>
              <w:rPr>
                <w:rFonts w:ascii="Angsana New" w:hAnsi="Angsana New" w:cs="Angsana New"/>
                <w:sz w:val="32"/>
                <w:szCs w:val="32"/>
              </w:rPr>
            </w:pPr>
            <w:r>
              <w:rPr>
                <w:rFonts w:ascii="Angsana New" w:hAnsi="Angsana New" w:cs="Angsana New"/>
                <w:sz w:val="32"/>
                <w:szCs w:val="32"/>
              </w:rPr>
              <w:t>Trade and o</w:t>
            </w:r>
            <w:r w:rsidRPr="00636C46">
              <w:rPr>
                <w:rFonts w:ascii="Angsana New" w:hAnsi="Angsana New" w:cs="Angsana New"/>
                <w:sz w:val="32"/>
                <w:szCs w:val="32"/>
              </w:rPr>
              <w:t>ther receivable</w:t>
            </w:r>
          </w:p>
        </w:tc>
        <w:tc>
          <w:tcPr>
            <w:tcW w:w="236" w:type="dxa"/>
            <w:tcBorders>
              <w:top w:val="nil"/>
              <w:left w:val="nil"/>
              <w:bottom w:val="nil"/>
              <w:right w:val="nil"/>
            </w:tcBorders>
            <w:shd w:val="clear" w:color="auto" w:fill="auto"/>
            <w:noWrap/>
            <w:vAlign w:val="bottom"/>
            <w:hideMark/>
          </w:tcPr>
          <w:p w:rsidR="003B3D6E" w:rsidRPr="00636C46" w:rsidRDefault="003B3D6E" w:rsidP="00D81F3D">
            <w:pPr>
              <w:spacing w:line="330" w:lineRule="exact"/>
              <w:rPr>
                <w:rFonts w:ascii="Angsana New" w:hAnsi="Angsana New" w:cs="Angsana New"/>
                <w:sz w:val="32"/>
                <w:szCs w:val="32"/>
              </w:rPr>
            </w:pPr>
          </w:p>
        </w:tc>
        <w:tc>
          <w:tcPr>
            <w:tcW w:w="1609" w:type="dxa"/>
            <w:tcBorders>
              <w:top w:val="single" w:sz="6" w:space="0" w:color="auto"/>
              <w:left w:val="nil"/>
              <w:bottom w:val="nil"/>
              <w:right w:val="nil"/>
            </w:tcBorders>
            <w:shd w:val="clear" w:color="auto" w:fill="auto"/>
            <w:noWrap/>
            <w:vAlign w:val="bottom"/>
            <w:hideMark/>
          </w:tcPr>
          <w:p w:rsidR="003B3D6E" w:rsidRPr="00636C46" w:rsidRDefault="003B3D6E" w:rsidP="00D81F3D">
            <w:pPr>
              <w:spacing w:line="33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hideMark/>
          </w:tcPr>
          <w:p w:rsidR="003B3D6E" w:rsidRPr="00636C46" w:rsidRDefault="003B3D6E" w:rsidP="00D81F3D">
            <w:pPr>
              <w:spacing w:line="330" w:lineRule="exact"/>
              <w:rPr>
                <w:rFonts w:ascii="Angsana New" w:hAnsi="Angsana New" w:cs="Angsana New"/>
                <w:sz w:val="32"/>
                <w:szCs w:val="32"/>
              </w:rPr>
            </w:pPr>
          </w:p>
        </w:tc>
        <w:tc>
          <w:tcPr>
            <w:tcW w:w="1609" w:type="dxa"/>
            <w:tcBorders>
              <w:top w:val="single" w:sz="6" w:space="0" w:color="auto"/>
              <w:left w:val="nil"/>
              <w:bottom w:val="nil"/>
              <w:right w:val="nil"/>
            </w:tcBorders>
            <w:shd w:val="clear" w:color="auto" w:fill="auto"/>
            <w:noWrap/>
            <w:vAlign w:val="bottom"/>
            <w:hideMark/>
          </w:tcPr>
          <w:p w:rsidR="003B3D6E" w:rsidRPr="00636C46" w:rsidRDefault="003B3D6E" w:rsidP="00D81F3D">
            <w:pPr>
              <w:spacing w:line="330" w:lineRule="exact"/>
              <w:jc w:val="right"/>
              <w:rPr>
                <w:rFonts w:ascii="Angsana New" w:hAnsi="Angsana New" w:cs="Angsana New"/>
                <w:sz w:val="32"/>
                <w:szCs w:val="32"/>
              </w:rPr>
            </w:pPr>
          </w:p>
        </w:tc>
      </w:tr>
      <w:tr w:rsidR="00D85F20" w:rsidRPr="00636C46" w:rsidTr="006D10F9">
        <w:trPr>
          <w:cantSplit/>
        </w:trPr>
        <w:tc>
          <w:tcPr>
            <w:tcW w:w="4390" w:type="dxa"/>
            <w:gridSpan w:val="3"/>
            <w:tcBorders>
              <w:top w:val="nil"/>
              <w:left w:val="nil"/>
              <w:bottom w:val="nil"/>
              <w:right w:val="nil"/>
            </w:tcBorders>
            <w:shd w:val="clear" w:color="auto" w:fill="auto"/>
            <w:noWrap/>
            <w:vAlign w:val="bottom"/>
            <w:hideMark/>
          </w:tcPr>
          <w:p w:rsidR="00D85F20" w:rsidRPr="00636C46" w:rsidRDefault="00D85F20" w:rsidP="00D81F3D">
            <w:pPr>
              <w:tabs>
                <w:tab w:val="left" w:pos="317"/>
                <w:tab w:val="left" w:pos="656"/>
              </w:tabs>
              <w:spacing w:line="330" w:lineRule="exact"/>
              <w:ind w:left="34"/>
              <w:rPr>
                <w:rFonts w:ascii="Angsana New" w:hAnsi="Angsana New" w:cs="Angsana New"/>
                <w:sz w:val="32"/>
                <w:szCs w:val="32"/>
              </w:rPr>
            </w:pPr>
            <w:r w:rsidRPr="00636C46">
              <w:rPr>
                <w:rFonts w:ascii="Angsana New" w:hAnsi="Angsana New" w:cs="Angsana New"/>
                <w:sz w:val="32"/>
                <w:szCs w:val="32"/>
              </w:rPr>
              <w:tab/>
              <w:t xml:space="preserve">Focus </w:t>
            </w:r>
            <w:proofErr w:type="spellStart"/>
            <w:r w:rsidRPr="00636C46">
              <w:rPr>
                <w:rFonts w:ascii="Angsana New" w:hAnsi="Angsana New" w:cs="Angsana New"/>
                <w:sz w:val="32"/>
                <w:szCs w:val="32"/>
              </w:rPr>
              <w:t>Wheig</w:t>
            </w:r>
            <w:proofErr w:type="spellEnd"/>
            <w:r w:rsidRPr="00636C46">
              <w:rPr>
                <w:rFonts w:ascii="Angsana New" w:hAnsi="Angsana New" w:cs="Angsana New"/>
                <w:sz w:val="32"/>
                <w:szCs w:val="32"/>
              </w:rPr>
              <w:t xml:space="preserve"> </w:t>
            </w:r>
            <w:proofErr w:type="spellStart"/>
            <w:r w:rsidRPr="00636C46">
              <w:rPr>
                <w:rFonts w:ascii="Angsana New" w:hAnsi="Angsana New" w:cs="Angsana New"/>
                <w:sz w:val="32"/>
                <w:szCs w:val="32"/>
              </w:rPr>
              <w:t>Bangna</w:t>
            </w:r>
            <w:proofErr w:type="spellEnd"/>
            <w:r w:rsidRPr="00636C46">
              <w:rPr>
                <w:rFonts w:ascii="Angsana New" w:hAnsi="Angsana New" w:cs="Angsana New"/>
                <w:sz w:val="32"/>
                <w:szCs w:val="32"/>
              </w:rPr>
              <w:t xml:space="preserve"> Limited </w:t>
            </w:r>
          </w:p>
        </w:tc>
        <w:tc>
          <w:tcPr>
            <w:tcW w:w="236" w:type="dxa"/>
            <w:tcBorders>
              <w:top w:val="nil"/>
              <w:left w:val="nil"/>
              <w:bottom w:val="nil"/>
              <w:right w:val="nil"/>
            </w:tcBorders>
            <w:shd w:val="clear" w:color="auto" w:fill="auto"/>
            <w:noWrap/>
            <w:vAlign w:val="bottom"/>
            <w:hideMark/>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r>
              <w:rPr>
                <w:rFonts w:ascii="Angsana New" w:hAnsi="Angsana New" w:cs="Angsana New"/>
                <w:sz w:val="32"/>
                <w:szCs w:val="32"/>
              </w:rPr>
              <w:t>10,942</w:t>
            </w:r>
          </w:p>
        </w:tc>
        <w:tc>
          <w:tcPr>
            <w:tcW w:w="236" w:type="dxa"/>
            <w:tcBorders>
              <w:top w:val="nil"/>
              <w:left w:val="nil"/>
              <w:bottom w:val="nil"/>
              <w:right w:val="nil"/>
            </w:tcBorders>
            <w:shd w:val="clear" w:color="auto" w:fill="auto"/>
            <w:noWrap/>
            <w:vAlign w:val="bottom"/>
            <w:hideMark/>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hideMark/>
          </w:tcPr>
          <w:p w:rsidR="00D85F20" w:rsidRPr="00B82447" w:rsidRDefault="00D85F20" w:rsidP="00D81F3D">
            <w:pPr>
              <w:spacing w:line="330" w:lineRule="exact"/>
              <w:jc w:val="right"/>
              <w:rPr>
                <w:rFonts w:ascii="Angsana New" w:hAnsi="Angsana New" w:cs="Angsana New"/>
                <w:sz w:val="32"/>
                <w:szCs w:val="32"/>
              </w:rPr>
            </w:pPr>
            <w:r>
              <w:rPr>
                <w:rFonts w:ascii="Angsana New" w:hAnsi="Angsana New" w:cs="Angsana New"/>
                <w:sz w:val="32"/>
                <w:szCs w:val="32"/>
              </w:rPr>
              <w:t>24,442</w:t>
            </w:r>
          </w:p>
        </w:tc>
      </w:tr>
      <w:tr w:rsidR="00D85F20" w:rsidRPr="00636C46" w:rsidTr="006D10F9">
        <w:trPr>
          <w:cantSplit/>
        </w:trPr>
        <w:tc>
          <w:tcPr>
            <w:tcW w:w="4390" w:type="dxa"/>
            <w:gridSpan w:val="3"/>
            <w:tcBorders>
              <w:top w:val="nil"/>
              <w:left w:val="nil"/>
              <w:bottom w:val="nil"/>
              <w:right w:val="nil"/>
            </w:tcBorders>
            <w:shd w:val="clear" w:color="auto" w:fill="auto"/>
            <w:noWrap/>
            <w:vAlign w:val="bottom"/>
          </w:tcPr>
          <w:p w:rsidR="00D85F20" w:rsidRPr="00636C46" w:rsidRDefault="00D85F20" w:rsidP="00D81F3D">
            <w:pPr>
              <w:tabs>
                <w:tab w:val="left" w:pos="317"/>
                <w:tab w:val="left" w:pos="656"/>
              </w:tabs>
              <w:spacing w:line="330" w:lineRule="exact"/>
              <w:ind w:left="34"/>
              <w:rPr>
                <w:rFonts w:ascii="Angsana New" w:hAnsi="Angsana New" w:cs="Angsana New"/>
                <w:sz w:val="32"/>
                <w:szCs w:val="32"/>
              </w:rPr>
            </w:pPr>
            <w:r w:rsidRPr="00534D35">
              <w:rPr>
                <w:rFonts w:ascii="Angsana New" w:hAnsi="Angsana New" w:cs="Angsana New"/>
                <w:sz w:val="32"/>
                <w:szCs w:val="32"/>
              </w:rPr>
              <w:tab/>
            </w:r>
            <w:r>
              <w:rPr>
                <w:rFonts w:ascii="Angsana New" w:hAnsi="Angsana New" w:cs="Angsana New"/>
                <w:sz w:val="32"/>
                <w:szCs w:val="32"/>
              </w:rPr>
              <w:t>Director</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Default="00D85F20" w:rsidP="00D81F3D">
            <w:pPr>
              <w:spacing w:line="330" w:lineRule="exact"/>
              <w:jc w:val="right"/>
              <w:rPr>
                <w:rFonts w:ascii="Angsana New" w:hAnsi="Angsana New" w:cs="Angsana New"/>
                <w:sz w:val="32"/>
                <w:szCs w:val="32"/>
              </w:rPr>
            </w:pPr>
            <w:r>
              <w:rPr>
                <w:rFonts w:ascii="Angsana New" w:hAnsi="Angsana New" w:cs="Angsana New"/>
                <w:sz w:val="32"/>
                <w:szCs w:val="32"/>
              </w:rPr>
              <w:t>40</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Default="00D85F20" w:rsidP="00D81F3D">
            <w:pPr>
              <w:spacing w:line="330" w:lineRule="exact"/>
              <w:ind w:right="227"/>
              <w:jc w:val="right"/>
              <w:rPr>
                <w:rFonts w:ascii="Angsana New" w:hAnsi="Angsana New" w:cs="Angsana New"/>
                <w:sz w:val="32"/>
                <w:szCs w:val="32"/>
              </w:rPr>
            </w:pPr>
            <w:r>
              <w:rPr>
                <w:rFonts w:ascii="Angsana New" w:hAnsi="Angsana New" w:cs="Angsana New"/>
                <w:sz w:val="32"/>
                <w:szCs w:val="32"/>
              </w:rPr>
              <w:t>-</w:t>
            </w:r>
          </w:p>
        </w:tc>
      </w:tr>
      <w:tr w:rsidR="00D85F20" w:rsidRPr="00636C46" w:rsidTr="003B3D6E">
        <w:trPr>
          <w:cantSplit/>
        </w:trPr>
        <w:tc>
          <w:tcPr>
            <w:tcW w:w="4390" w:type="dxa"/>
            <w:gridSpan w:val="3"/>
            <w:tcBorders>
              <w:top w:val="nil"/>
              <w:left w:val="nil"/>
              <w:bottom w:val="nil"/>
              <w:right w:val="nil"/>
            </w:tcBorders>
            <w:shd w:val="clear" w:color="auto" w:fill="auto"/>
            <w:noWrap/>
            <w:vAlign w:val="bottom"/>
            <w:hideMark/>
          </w:tcPr>
          <w:p w:rsidR="00D85F20" w:rsidRPr="00636C46" w:rsidRDefault="00D85F20" w:rsidP="00D81F3D">
            <w:pPr>
              <w:tabs>
                <w:tab w:val="left" w:pos="317"/>
                <w:tab w:val="left" w:pos="656"/>
              </w:tabs>
              <w:spacing w:line="330" w:lineRule="exact"/>
              <w:ind w:left="34"/>
              <w:rPr>
                <w:rFonts w:ascii="Angsana New" w:hAnsi="Angsana New" w:cs="Angsana New"/>
                <w:sz w:val="32"/>
                <w:szCs w:val="32"/>
              </w:rPr>
            </w:pPr>
            <w:r>
              <w:rPr>
                <w:rFonts w:ascii="Angsana New" w:hAnsi="Angsana New" w:cs="Angsana New"/>
                <w:sz w:val="32"/>
                <w:szCs w:val="32"/>
              </w:rPr>
              <w:t>Short-term loans to related parties</w:t>
            </w:r>
          </w:p>
        </w:tc>
        <w:tc>
          <w:tcPr>
            <w:tcW w:w="236" w:type="dxa"/>
            <w:tcBorders>
              <w:top w:val="nil"/>
              <w:left w:val="nil"/>
              <w:bottom w:val="nil"/>
              <w:right w:val="nil"/>
            </w:tcBorders>
            <w:shd w:val="clear" w:color="auto" w:fill="auto"/>
            <w:noWrap/>
            <w:vAlign w:val="bottom"/>
            <w:hideMark/>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hideMark/>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hideMark/>
          </w:tcPr>
          <w:p w:rsidR="00D85F20" w:rsidRPr="00B82447" w:rsidRDefault="00D85F20" w:rsidP="00D81F3D">
            <w:pPr>
              <w:spacing w:line="330" w:lineRule="exact"/>
              <w:jc w:val="right"/>
              <w:rPr>
                <w:rFonts w:ascii="Angsana New" w:hAnsi="Angsana New" w:cs="Angsana New"/>
                <w:sz w:val="32"/>
                <w:szCs w:val="32"/>
              </w:rPr>
            </w:pPr>
          </w:p>
        </w:tc>
      </w:tr>
      <w:tr w:rsidR="00D85F20" w:rsidRPr="00636C46" w:rsidTr="006D10F9">
        <w:trPr>
          <w:cantSplit/>
        </w:trPr>
        <w:tc>
          <w:tcPr>
            <w:tcW w:w="4390" w:type="dxa"/>
            <w:gridSpan w:val="3"/>
            <w:tcBorders>
              <w:top w:val="nil"/>
              <w:left w:val="nil"/>
              <w:bottom w:val="nil"/>
              <w:right w:val="nil"/>
            </w:tcBorders>
            <w:shd w:val="clear" w:color="auto" w:fill="auto"/>
            <w:noWrap/>
            <w:vAlign w:val="bottom"/>
          </w:tcPr>
          <w:p w:rsidR="00D85F20" w:rsidRPr="00636C46" w:rsidRDefault="00D85F20" w:rsidP="00D81F3D">
            <w:pPr>
              <w:tabs>
                <w:tab w:val="left" w:pos="317"/>
                <w:tab w:val="left" w:pos="656"/>
              </w:tabs>
              <w:spacing w:line="330" w:lineRule="exact"/>
              <w:ind w:left="34"/>
              <w:rPr>
                <w:rFonts w:ascii="Angsana New" w:hAnsi="Angsana New" w:cs="Angsana New"/>
                <w:sz w:val="32"/>
                <w:szCs w:val="32"/>
              </w:rPr>
            </w:pPr>
            <w:r w:rsidRPr="00534D35">
              <w:rPr>
                <w:rFonts w:ascii="Angsana New" w:hAnsi="Angsana New" w:cs="Angsana New"/>
                <w:sz w:val="32"/>
                <w:szCs w:val="32"/>
              </w:rPr>
              <w:tab/>
            </w:r>
            <w:r w:rsidRPr="00636C46">
              <w:rPr>
                <w:rFonts w:ascii="Angsana New" w:hAnsi="Angsana New" w:cs="Angsana New"/>
                <w:sz w:val="32"/>
                <w:szCs w:val="32"/>
              </w:rPr>
              <w:t xml:space="preserve">Focus </w:t>
            </w:r>
            <w:proofErr w:type="spellStart"/>
            <w:r w:rsidRPr="00636C46">
              <w:rPr>
                <w:rFonts w:ascii="Angsana New" w:hAnsi="Angsana New" w:cs="Angsana New"/>
                <w:sz w:val="32"/>
                <w:szCs w:val="32"/>
              </w:rPr>
              <w:t>Wheig</w:t>
            </w:r>
            <w:proofErr w:type="spellEnd"/>
            <w:r w:rsidRPr="00636C46">
              <w:rPr>
                <w:rFonts w:ascii="Angsana New" w:hAnsi="Angsana New" w:cs="Angsana New"/>
                <w:sz w:val="32"/>
                <w:szCs w:val="32"/>
              </w:rPr>
              <w:t xml:space="preserve"> Corporation Limited</w:t>
            </w:r>
          </w:p>
        </w:tc>
        <w:tc>
          <w:tcPr>
            <w:tcW w:w="236" w:type="dxa"/>
            <w:tcBorders>
              <w:top w:val="nil"/>
              <w:left w:val="nil"/>
              <w:bottom w:val="nil"/>
              <w:right w:val="nil"/>
            </w:tcBorders>
            <w:shd w:val="clear" w:color="auto" w:fill="auto"/>
            <w:noWrap/>
            <w:vAlign w:val="bottom"/>
            <w:hideMark/>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r>
              <w:rPr>
                <w:rFonts w:ascii="Angsana New" w:hAnsi="Angsana New" w:cs="Angsana New"/>
                <w:sz w:val="32"/>
                <w:szCs w:val="32"/>
              </w:rPr>
              <w:t>28,231</w:t>
            </w:r>
          </w:p>
        </w:tc>
        <w:tc>
          <w:tcPr>
            <w:tcW w:w="236" w:type="dxa"/>
            <w:tcBorders>
              <w:top w:val="nil"/>
              <w:left w:val="nil"/>
              <w:bottom w:val="nil"/>
              <w:right w:val="nil"/>
            </w:tcBorders>
            <w:shd w:val="clear" w:color="auto" w:fill="auto"/>
            <w:noWrap/>
            <w:vAlign w:val="bottom"/>
            <w:hideMark/>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r>
              <w:rPr>
                <w:rFonts w:ascii="Angsana New" w:hAnsi="Angsana New" w:cs="Angsana New"/>
                <w:sz w:val="32"/>
                <w:szCs w:val="32"/>
              </w:rPr>
              <w:t>17,631</w:t>
            </w:r>
          </w:p>
        </w:tc>
      </w:tr>
      <w:tr w:rsidR="00D85F20" w:rsidRPr="00636C46" w:rsidTr="006D10F9">
        <w:trPr>
          <w:cantSplit/>
        </w:trPr>
        <w:tc>
          <w:tcPr>
            <w:tcW w:w="4390" w:type="dxa"/>
            <w:gridSpan w:val="3"/>
            <w:tcBorders>
              <w:top w:val="nil"/>
              <w:left w:val="nil"/>
              <w:bottom w:val="nil"/>
              <w:right w:val="nil"/>
            </w:tcBorders>
            <w:shd w:val="clear" w:color="auto" w:fill="auto"/>
            <w:noWrap/>
            <w:vAlign w:val="bottom"/>
          </w:tcPr>
          <w:p w:rsidR="00D85F20" w:rsidRPr="00636C46" w:rsidRDefault="00D85F20" w:rsidP="00D81F3D">
            <w:pPr>
              <w:tabs>
                <w:tab w:val="left" w:pos="317"/>
                <w:tab w:val="left" w:pos="656"/>
              </w:tabs>
              <w:spacing w:line="330" w:lineRule="exact"/>
              <w:ind w:left="34"/>
              <w:rPr>
                <w:rFonts w:ascii="Angsana New" w:hAnsi="Angsana New" w:cs="Angsana New"/>
                <w:sz w:val="32"/>
                <w:szCs w:val="32"/>
              </w:rPr>
            </w:pPr>
            <w:r>
              <w:rPr>
                <w:rFonts w:ascii="Angsana New" w:hAnsi="Angsana New" w:cs="Angsana New"/>
                <w:sz w:val="32"/>
                <w:szCs w:val="32"/>
              </w:rPr>
              <w:t>Accrued interest income</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p>
        </w:tc>
      </w:tr>
      <w:tr w:rsidR="00D85F20" w:rsidRPr="00636C46" w:rsidTr="006D10F9">
        <w:trPr>
          <w:cantSplit/>
        </w:trPr>
        <w:tc>
          <w:tcPr>
            <w:tcW w:w="4390" w:type="dxa"/>
            <w:gridSpan w:val="3"/>
            <w:tcBorders>
              <w:top w:val="nil"/>
              <w:left w:val="nil"/>
              <w:bottom w:val="nil"/>
              <w:right w:val="nil"/>
            </w:tcBorders>
            <w:shd w:val="clear" w:color="auto" w:fill="auto"/>
            <w:noWrap/>
            <w:vAlign w:val="bottom"/>
          </w:tcPr>
          <w:p w:rsidR="00D85F20" w:rsidRPr="00636C46" w:rsidRDefault="00D85F20" w:rsidP="00D81F3D">
            <w:pPr>
              <w:tabs>
                <w:tab w:val="left" w:pos="317"/>
                <w:tab w:val="left" w:pos="656"/>
              </w:tabs>
              <w:spacing w:line="330" w:lineRule="exact"/>
              <w:ind w:left="34"/>
              <w:rPr>
                <w:rFonts w:ascii="Angsana New" w:hAnsi="Angsana New" w:cs="Angsana New"/>
                <w:sz w:val="32"/>
                <w:szCs w:val="32"/>
              </w:rPr>
            </w:pPr>
            <w:r w:rsidRPr="00534D35">
              <w:rPr>
                <w:rFonts w:ascii="Angsana New" w:hAnsi="Angsana New" w:cs="Angsana New"/>
                <w:sz w:val="32"/>
                <w:szCs w:val="32"/>
              </w:rPr>
              <w:tab/>
            </w:r>
            <w:r w:rsidRPr="00636C46">
              <w:rPr>
                <w:rFonts w:ascii="Angsana New" w:hAnsi="Angsana New" w:cs="Angsana New"/>
                <w:sz w:val="32"/>
                <w:szCs w:val="32"/>
              </w:rPr>
              <w:t xml:space="preserve">Focus </w:t>
            </w:r>
            <w:proofErr w:type="spellStart"/>
            <w:r w:rsidRPr="00636C46">
              <w:rPr>
                <w:rFonts w:ascii="Angsana New" w:hAnsi="Angsana New" w:cs="Angsana New"/>
                <w:sz w:val="32"/>
                <w:szCs w:val="32"/>
              </w:rPr>
              <w:t>Wheig</w:t>
            </w:r>
            <w:proofErr w:type="spellEnd"/>
            <w:r w:rsidRPr="00636C46">
              <w:rPr>
                <w:rFonts w:ascii="Angsana New" w:hAnsi="Angsana New" w:cs="Angsana New"/>
                <w:sz w:val="32"/>
                <w:szCs w:val="32"/>
              </w:rPr>
              <w:t xml:space="preserve"> Corporation Limited</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r>
              <w:rPr>
                <w:rFonts w:ascii="Angsana New" w:hAnsi="Angsana New" w:cs="Angsana New"/>
                <w:sz w:val="32"/>
                <w:szCs w:val="32"/>
              </w:rPr>
              <w:t>587</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r>
              <w:rPr>
                <w:rFonts w:ascii="Angsana New" w:hAnsi="Angsana New" w:cs="Angsana New"/>
                <w:sz w:val="32"/>
                <w:szCs w:val="32"/>
              </w:rPr>
              <w:t>151</w:t>
            </w:r>
          </w:p>
        </w:tc>
      </w:tr>
      <w:tr w:rsidR="00D85F20" w:rsidRPr="00636C46" w:rsidTr="006D10F9">
        <w:trPr>
          <w:cantSplit/>
        </w:trPr>
        <w:tc>
          <w:tcPr>
            <w:tcW w:w="4390" w:type="dxa"/>
            <w:gridSpan w:val="3"/>
            <w:tcBorders>
              <w:top w:val="nil"/>
              <w:left w:val="nil"/>
              <w:bottom w:val="nil"/>
              <w:right w:val="nil"/>
            </w:tcBorders>
            <w:shd w:val="clear" w:color="auto" w:fill="auto"/>
            <w:noWrap/>
            <w:vAlign w:val="bottom"/>
          </w:tcPr>
          <w:p w:rsidR="00D85F20" w:rsidRPr="00636C46" w:rsidRDefault="00D85F20" w:rsidP="00D81F3D">
            <w:pPr>
              <w:tabs>
                <w:tab w:val="left" w:pos="317"/>
                <w:tab w:val="left" w:pos="656"/>
              </w:tabs>
              <w:spacing w:line="330" w:lineRule="exact"/>
              <w:ind w:left="34"/>
              <w:rPr>
                <w:rFonts w:ascii="Angsana New" w:hAnsi="Angsana New" w:cs="Angsana New"/>
                <w:sz w:val="32"/>
                <w:szCs w:val="32"/>
              </w:rPr>
            </w:pPr>
            <w:r>
              <w:rPr>
                <w:rFonts w:ascii="Angsana New" w:hAnsi="Angsana New" w:cs="Angsana New"/>
                <w:sz w:val="32"/>
                <w:szCs w:val="32"/>
              </w:rPr>
              <w:t>Retention receivables</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p>
        </w:tc>
      </w:tr>
      <w:tr w:rsidR="00D85F20" w:rsidRPr="00636C46" w:rsidTr="006D10F9">
        <w:trPr>
          <w:cantSplit/>
        </w:trPr>
        <w:tc>
          <w:tcPr>
            <w:tcW w:w="4390" w:type="dxa"/>
            <w:gridSpan w:val="3"/>
            <w:tcBorders>
              <w:top w:val="nil"/>
              <w:left w:val="nil"/>
              <w:bottom w:val="nil"/>
              <w:right w:val="nil"/>
            </w:tcBorders>
            <w:shd w:val="clear" w:color="auto" w:fill="auto"/>
            <w:noWrap/>
            <w:vAlign w:val="bottom"/>
          </w:tcPr>
          <w:p w:rsidR="00D85F20" w:rsidRPr="00636C46" w:rsidRDefault="00D85F20" w:rsidP="00D81F3D">
            <w:pPr>
              <w:tabs>
                <w:tab w:val="left" w:pos="317"/>
                <w:tab w:val="left" w:pos="656"/>
              </w:tabs>
              <w:spacing w:line="330" w:lineRule="exact"/>
              <w:ind w:left="34"/>
              <w:rPr>
                <w:rFonts w:ascii="Angsana New" w:hAnsi="Angsana New" w:cs="Angsana New"/>
                <w:sz w:val="32"/>
                <w:szCs w:val="32"/>
              </w:rPr>
            </w:pPr>
            <w:r w:rsidRPr="00534D35">
              <w:rPr>
                <w:rFonts w:ascii="Angsana New" w:hAnsi="Angsana New" w:cs="Angsana New"/>
                <w:sz w:val="32"/>
                <w:szCs w:val="32"/>
              </w:rPr>
              <w:tab/>
            </w:r>
            <w:r w:rsidRPr="00636C46">
              <w:rPr>
                <w:rFonts w:ascii="Angsana New" w:hAnsi="Angsana New" w:cs="Angsana New"/>
                <w:sz w:val="32"/>
                <w:szCs w:val="32"/>
              </w:rPr>
              <w:t xml:space="preserve">Focus </w:t>
            </w:r>
            <w:proofErr w:type="spellStart"/>
            <w:r w:rsidRPr="00636C46">
              <w:rPr>
                <w:rFonts w:ascii="Angsana New" w:hAnsi="Angsana New" w:cs="Angsana New"/>
                <w:sz w:val="32"/>
                <w:szCs w:val="32"/>
              </w:rPr>
              <w:t>Wheig</w:t>
            </w:r>
            <w:proofErr w:type="spellEnd"/>
            <w:r w:rsidRPr="00636C46">
              <w:rPr>
                <w:rFonts w:ascii="Angsana New" w:hAnsi="Angsana New" w:cs="Angsana New"/>
                <w:sz w:val="32"/>
                <w:szCs w:val="32"/>
              </w:rPr>
              <w:t xml:space="preserve"> </w:t>
            </w:r>
            <w:proofErr w:type="spellStart"/>
            <w:r w:rsidRPr="00636C46">
              <w:rPr>
                <w:rFonts w:ascii="Angsana New" w:hAnsi="Angsana New" w:cs="Angsana New"/>
                <w:sz w:val="32"/>
                <w:szCs w:val="32"/>
              </w:rPr>
              <w:t>Bangna</w:t>
            </w:r>
            <w:proofErr w:type="spellEnd"/>
            <w:r w:rsidRPr="00636C46">
              <w:rPr>
                <w:rFonts w:ascii="Angsana New" w:hAnsi="Angsana New" w:cs="Angsana New"/>
                <w:sz w:val="32"/>
                <w:szCs w:val="32"/>
              </w:rPr>
              <w:t xml:space="preserve"> Limited</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r>
              <w:rPr>
                <w:rFonts w:ascii="Angsana New" w:hAnsi="Angsana New" w:cs="Angsana New"/>
                <w:sz w:val="32"/>
                <w:szCs w:val="32"/>
              </w:rPr>
              <w:t>2,114</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r>
              <w:rPr>
                <w:rFonts w:ascii="Angsana New" w:hAnsi="Angsana New" w:cs="Angsana New"/>
                <w:sz w:val="32"/>
                <w:szCs w:val="32"/>
              </w:rPr>
              <w:t>1,334</w:t>
            </w:r>
          </w:p>
        </w:tc>
      </w:tr>
      <w:tr w:rsidR="00D85F20" w:rsidRPr="00636C46" w:rsidTr="006D10F9">
        <w:trPr>
          <w:cantSplit/>
        </w:trPr>
        <w:tc>
          <w:tcPr>
            <w:tcW w:w="4390" w:type="dxa"/>
            <w:gridSpan w:val="3"/>
            <w:tcBorders>
              <w:top w:val="nil"/>
              <w:left w:val="nil"/>
              <w:bottom w:val="nil"/>
              <w:right w:val="nil"/>
            </w:tcBorders>
            <w:shd w:val="clear" w:color="auto" w:fill="auto"/>
            <w:noWrap/>
            <w:vAlign w:val="bottom"/>
          </w:tcPr>
          <w:p w:rsidR="00D85F20" w:rsidRPr="00534D35" w:rsidRDefault="004D2180" w:rsidP="00D81F3D">
            <w:pPr>
              <w:tabs>
                <w:tab w:val="left" w:pos="317"/>
                <w:tab w:val="left" w:pos="656"/>
              </w:tabs>
              <w:spacing w:line="330" w:lineRule="exact"/>
              <w:ind w:left="34"/>
              <w:rPr>
                <w:rFonts w:ascii="Angsana New" w:hAnsi="Angsana New" w:cs="Angsana New"/>
                <w:sz w:val="32"/>
                <w:szCs w:val="32"/>
              </w:rPr>
            </w:pPr>
            <w:r>
              <w:rPr>
                <w:rFonts w:ascii="Angsana New" w:hAnsi="Angsana New" w:cs="Angsana New"/>
                <w:sz w:val="32"/>
                <w:szCs w:val="32"/>
              </w:rPr>
              <w:t xml:space="preserve">Trade </w:t>
            </w:r>
            <w:r w:rsidR="00AC5DE6">
              <w:rPr>
                <w:rFonts w:ascii="Angsana New" w:hAnsi="Angsana New" w:cs="Angsana New"/>
                <w:sz w:val="32"/>
                <w:szCs w:val="32"/>
              </w:rPr>
              <w:t xml:space="preserve">accounts </w:t>
            </w:r>
            <w:r>
              <w:rPr>
                <w:rFonts w:ascii="Angsana New" w:hAnsi="Angsana New" w:cs="Angsana New"/>
                <w:sz w:val="32"/>
                <w:szCs w:val="32"/>
              </w:rPr>
              <w:t>p</w:t>
            </w:r>
            <w:r w:rsidR="00D85F20">
              <w:rPr>
                <w:rFonts w:ascii="Angsana New" w:hAnsi="Angsana New" w:cs="Angsana New"/>
                <w:sz w:val="32"/>
                <w:szCs w:val="32"/>
              </w:rPr>
              <w:t>ayable</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Default="00D85F20" w:rsidP="00D81F3D">
            <w:pPr>
              <w:spacing w:line="33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Default="00D85F20" w:rsidP="00D81F3D">
            <w:pPr>
              <w:spacing w:line="330" w:lineRule="exact"/>
              <w:jc w:val="right"/>
              <w:rPr>
                <w:rFonts w:ascii="Angsana New" w:hAnsi="Angsana New" w:cs="Angsana New"/>
                <w:sz w:val="32"/>
                <w:szCs w:val="32"/>
              </w:rPr>
            </w:pPr>
          </w:p>
        </w:tc>
      </w:tr>
      <w:tr w:rsidR="00D85F20" w:rsidRPr="00636C46" w:rsidTr="006D10F9">
        <w:trPr>
          <w:cantSplit/>
        </w:trPr>
        <w:tc>
          <w:tcPr>
            <w:tcW w:w="4390" w:type="dxa"/>
            <w:gridSpan w:val="3"/>
            <w:tcBorders>
              <w:top w:val="nil"/>
              <w:left w:val="nil"/>
              <w:bottom w:val="nil"/>
              <w:right w:val="nil"/>
            </w:tcBorders>
            <w:shd w:val="clear" w:color="auto" w:fill="auto"/>
            <w:noWrap/>
            <w:vAlign w:val="bottom"/>
          </w:tcPr>
          <w:p w:rsidR="00D85F20" w:rsidRPr="00534D35" w:rsidRDefault="00D85F20" w:rsidP="00D81F3D">
            <w:pPr>
              <w:tabs>
                <w:tab w:val="left" w:pos="317"/>
                <w:tab w:val="left" w:pos="656"/>
              </w:tabs>
              <w:spacing w:line="330" w:lineRule="exact"/>
              <w:ind w:left="34"/>
              <w:rPr>
                <w:rFonts w:ascii="Angsana New" w:hAnsi="Angsana New" w:cs="Angsana New"/>
                <w:sz w:val="32"/>
                <w:szCs w:val="32"/>
              </w:rPr>
            </w:pPr>
            <w:r>
              <w:rPr>
                <w:rFonts w:ascii="Angsana New" w:hAnsi="Angsana New" w:cs="Angsana New"/>
                <w:sz w:val="32"/>
                <w:szCs w:val="32"/>
              </w:rPr>
              <w:tab/>
            </w:r>
            <w:r w:rsidRPr="00D85F20">
              <w:rPr>
                <w:rFonts w:ascii="Angsana New" w:hAnsi="Angsana New" w:cs="Angsana New"/>
                <w:sz w:val="32"/>
                <w:szCs w:val="32"/>
              </w:rPr>
              <w:t>Data In Motion Co., Ltd.</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Default="00D85F20" w:rsidP="00D81F3D">
            <w:pPr>
              <w:spacing w:line="330" w:lineRule="exact"/>
              <w:jc w:val="right"/>
              <w:rPr>
                <w:rFonts w:ascii="Angsana New" w:hAnsi="Angsana New" w:cs="Angsana New"/>
                <w:sz w:val="32"/>
                <w:szCs w:val="32"/>
              </w:rPr>
            </w:pPr>
            <w:r>
              <w:rPr>
                <w:rFonts w:ascii="Angsana New" w:hAnsi="Angsana New" w:cs="Angsana New"/>
                <w:sz w:val="32"/>
                <w:szCs w:val="32"/>
              </w:rPr>
              <w:t>124</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Default="00D85F20" w:rsidP="00D81F3D">
            <w:pPr>
              <w:spacing w:line="330" w:lineRule="exact"/>
              <w:ind w:right="227"/>
              <w:jc w:val="right"/>
              <w:rPr>
                <w:rFonts w:ascii="Angsana New" w:hAnsi="Angsana New" w:cs="Angsana New"/>
                <w:sz w:val="32"/>
                <w:szCs w:val="32"/>
              </w:rPr>
            </w:pPr>
            <w:r>
              <w:rPr>
                <w:rFonts w:ascii="Angsana New" w:hAnsi="Angsana New" w:cs="Angsana New"/>
                <w:sz w:val="32"/>
                <w:szCs w:val="32"/>
              </w:rPr>
              <w:t>-</w:t>
            </w:r>
          </w:p>
        </w:tc>
      </w:tr>
      <w:tr w:rsidR="00D85F20" w:rsidRPr="00636C46" w:rsidTr="006D10F9">
        <w:trPr>
          <w:cantSplit/>
        </w:trPr>
        <w:tc>
          <w:tcPr>
            <w:tcW w:w="4390" w:type="dxa"/>
            <w:gridSpan w:val="3"/>
            <w:tcBorders>
              <w:top w:val="nil"/>
              <w:left w:val="nil"/>
              <w:bottom w:val="nil"/>
              <w:right w:val="nil"/>
            </w:tcBorders>
            <w:shd w:val="clear" w:color="auto" w:fill="auto"/>
            <w:noWrap/>
            <w:vAlign w:val="bottom"/>
          </w:tcPr>
          <w:p w:rsidR="00D85F20" w:rsidRPr="00636C46" w:rsidRDefault="00D85F20" w:rsidP="00D81F3D">
            <w:pPr>
              <w:tabs>
                <w:tab w:val="left" w:pos="317"/>
                <w:tab w:val="left" w:pos="656"/>
              </w:tabs>
              <w:spacing w:line="330" w:lineRule="exact"/>
              <w:ind w:left="34"/>
              <w:rPr>
                <w:rFonts w:ascii="Angsana New" w:hAnsi="Angsana New" w:cs="Angsana New"/>
                <w:sz w:val="32"/>
                <w:szCs w:val="32"/>
              </w:rPr>
            </w:pPr>
            <w:r>
              <w:rPr>
                <w:rFonts w:ascii="Angsana New" w:hAnsi="Angsana New" w:cs="Angsana New"/>
                <w:sz w:val="32"/>
                <w:szCs w:val="32"/>
              </w:rPr>
              <w:t>Short-term loans to related person</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p>
        </w:tc>
      </w:tr>
      <w:tr w:rsidR="00D85F20" w:rsidRPr="00636C46" w:rsidTr="006D10F9">
        <w:trPr>
          <w:cantSplit/>
        </w:trPr>
        <w:tc>
          <w:tcPr>
            <w:tcW w:w="4390" w:type="dxa"/>
            <w:gridSpan w:val="3"/>
            <w:tcBorders>
              <w:top w:val="nil"/>
              <w:left w:val="nil"/>
              <w:bottom w:val="nil"/>
              <w:right w:val="nil"/>
            </w:tcBorders>
            <w:shd w:val="clear" w:color="auto" w:fill="auto"/>
            <w:noWrap/>
            <w:vAlign w:val="bottom"/>
          </w:tcPr>
          <w:p w:rsidR="00D85F20" w:rsidRPr="00636C46" w:rsidRDefault="00D85F20" w:rsidP="00D81F3D">
            <w:pPr>
              <w:tabs>
                <w:tab w:val="left" w:pos="317"/>
                <w:tab w:val="left" w:pos="656"/>
              </w:tabs>
              <w:spacing w:line="330" w:lineRule="exact"/>
              <w:ind w:left="34"/>
              <w:rPr>
                <w:rFonts w:ascii="Angsana New" w:hAnsi="Angsana New" w:cs="Angsana New"/>
                <w:sz w:val="32"/>
                <w:szCs w:val="32"/>
              </w:rPr>
            </w:pPr>
            <w:r w:rsidRPr="00534D35">
              <w:rPr>
                <w:rFonts w:ascii="Angsana New" w:hAnsi="Angsana New" w:cs="Angsana New"/>
                <w:sz w:val="32"/>
                <w:szCs w:val="32"/>
              </w:rPr>
              <w:tab/>
            </w:r>
            <w:r>
              <w:rPr>
                <w:rFonts w:ascii="Angsana New" w:hAnsi="Angsana New" w:cs="Angsana New"/>
                <w:sz w:val="32"/>
                <w:szCs w:val="32"/>
              </w:rPr>
              <w:t>Director</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r>
              <w:rPr>
                <w:rFonts w:ascii="Angsana New" w:hAnsi="Angsana New" w:cs="Angsana New"/>
                <w:sz w:val="32"/>
                <w:szCs w:val="32"/>
              </w:rPr>
              <w:t>40,500</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r>
              <w:rPr>
                <w:rFonts w:ascii="Angsana New" w:hAnsi="Angsana New" w:cs="Angsana New"/>
                <w:sz w:val="32"/>
                <w:szCs w:val="32"/>
              </w:rPr>
              <w:t>29,900</w:t>
            </w:r>
          </w:p>
        </w:tc>
      </w:tr>
      <w:tr w:rsidR="00D85F20" w:rsidRPr="00636C46" w:rsidTr="006D10F9">
        <w:trPr>
          <w:cantSplit/>
        </w:trPr>
        <w:tc>
          <w:tcPr>
            <w:tcW w:w="4390" w:type="dxa"/>
            <w:gridSpan w:val="3"/>
            <w:tcBorders>
              <w:top w:val="nil"/>
              <w:left w:val="nil"/>
              <w:bottom w:val="nil"/>
              <w:right w:val="nil"/>
            </w:tcBorders>
            <w:shd w:val="clear" w:color="auto" w:fill="auto"/>
            <w:noWrap/>
            <w:vAlign w:val="bottom"/>
          </w:tcPr>
          <w:p w:rsidR="00D85F20" w:rsidRPr="00D40F7F" w:rsidRDefault="00D85F20" w:rsidP="00D81F3D">
            <w:pPr>
              <w:tabs>
                <w:tab w:val="left" w:pos="317"/>
                <w:tab w:val="left" w:pos="656"/>
              </w:tabs>
              <w:spacing w:line="330" w:lineRule="exact"/>
              <w:ind w:left="34"/>
              <w:rPr>
                <w:rFonts w:ascii="Angsana New" w:hAnsi="Angsana New" w:cs="Angsana New"/>
                <w:sz w:val="32"/>
                <w:szCs w:val="32"/>
              </w:rPr>
            </w:pPr>
            <w:r>
              <w:rPr>
                <w:rFonts w:ascii="Angsana New" w:hAnsi="Angsana New" w:cs="Angsana New"/>
                <w:sz w:val="32"/>
                <w:szCs w:val="32"/>
              </w:rPr>
              <w:t xml:space="preserve">Accrued interest expenses </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p>
        </w:tc>
      </w:tr>
      <w:tr w:rsidR="00D85F20" w:rsidRPr="00636C46" w:rsidTr="006D10F9">
        <w:trPr>
          <w:cantSplit/>
        </w:trPr>
        <w:tc>
          <w:tcPr>
            <w:tcW w:w="4390" w:type="dxa"/>
            <w:gridSpan w:val="3"/>
            <w:tcBorders>
              <w:top w:val="nil"/>
              <w:left w:val="nil"/>
              <w:bottom w:val="nil"/>
              <w:right w:val="nil"/>
            </w:tcBorders>
            <w:shd w:val="clear" w:color="auto" w:fill="auto"/>
            <w:noWrap/>
            <w:vAlign w:val="bottom"/>
          </w:tcPr>
          <w:p w:rsidR="00D85F20" w:rsidRPr="00636C46" w:rsidRDefault="00D85F20" w:rsidP="00D81F3D">
            <w:pPr>
              <w:tabs>
                <w:tab w:val="left" w:pos="317"/>
                <w:tab w:val="left" w:pos="656"/>
              </w:tabs>
              <w:spacing w:line="330" w:lineRule="exact"/>
              <w:ind w:left="34"/>
              <w:rPr>
                <w:rFonts w:ascii="Angsana New" w:hAnsi="Angsana New" w:cs="Angsana New"/>
                <w:sz w:val="32"/>
                <w:szCs w:val="32"/>
              </w:rPr>
            </w:pPr>
            <w:r w:rsidRPr="00534D35">
              <w:rPr>
                <w:rFonts w:ascii="Angsana New" w:hAnsi="Angsana New" w:cs="Angsana New"/>
                <w:sz w:val="32"/>
                <w:szCs w:val="32"/>
              </w:rPr>
              <w:tab/>
            </w:r>
            <w:r>
              <w:rPr>
                <w:rFonts w:ascii="Angsana New" w:hAnsi="Angsana New" w:cs="Angsana New"/>
                <w:sz w:val="32"/>
                <w:szCs w:val="32"/>
              </w:rPr>
              <w:t>Director</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r>
              <w:rPr>
                <w:rFonts w:ascii="Angsana New" w:hAnsi="Angsana New" w:cs="Angsana New"/>
                <w:sz w:val="32"/>
                <w:szCs w:val="32"/>
              </w:rPr>
              <w:t>998</w:t>
            </w:r>
          </w:p>
        </w:tc>
        <w:tc>
          <w:tcPr>
            <w:tcW w:w="236" w:type="dxa"/>
            <w:tcBorders>
              <w:top w:val="nil"/>
              <w:left w:val="nil"/>
              <w:bottom w:val="nil"/>
              <w:right w:val="nil"/>
            </w:tcBorders>
            <w:shd w:val="clear" w:color="auto" w:fill="auto"/>
            <w:noWrap/>
            <w:vAlign w:val="bottom"/>
          </w:tcPr>
          <w:p w:rsidR="00D85F20" w:rsidRPr="00636C46" w:rsidRDefault="00D85F20" w:rsidP="00D81F3D">
            <w:pPr>
              <w:spacing w:line="330" w:lineRule="exact"/>
              <w:rPr>
                <w:rFonts w:ascii="Angsana New" w:hAnsi="Angsana New" w:cs="Angsana New"/>
                <w:sz w:val="32"/>
                <w:szCs w:val="32"/>
              </w:rPr>
            </w:pPr>
          </w:p>
        </w:tc>
        <w:tc>
          <w:tcPr>
            <w:tcW w:w="1609" w:type="dxa"/>
            <w:tcBorders>
              <w:top w:val="nil"/>
              <w:left w:val="nil"/>
              <w:bottom w:val="nil"/>
              <w:right w:val="nil"/>
            </w:tcBorders>
            <w:shd w:val="clear" w:color="auto" w:fill="auto"/>
            <w:noWrap/>
            <w:vAlign w:val="bottom"/>
          </w:tcPr>
          <w:p w:rsidR="00D85F20" w:rsidRPr="00B82447" w:rsidRDefault="00D85F20" w:rsidP="00D81F3D">
            <w:pPr>
              <w:spacing w:line="330" w:lineRule="exact"/>
              <w:jc w:val="right"/>
              <w:rPr>
                <w:rFonts w:ascii="Angsana New" w:hAnsi="Angsana New" w:cs="Angsana New"/>
                <w:sz w:val="32"/>
                <w:szCs w:val="32"/>
              </w:rPr>
            </w:pPr>
            <w:r>
              <w:rPr>
                <w:rFonts w:ascii="Angsana New" w:hAnsi="Angsana New" w:cs="Angsana New"/>
                <w:sz w:val="32"/>
                <w:szCs w:val="32"/>
              </w:rPr>
              <w:t>351</w:t>
            </w:r>
          </w:p>
        </w:tc>
      </w:tr>
    </w:tbl>
    <w:p w:rsidR="009C7A31" w:rsidRDefault="009C7A31" w:rsidP="00D81F3D">
      <w:pPr>
        <w:widowControl w:val="0"/>
        <w:tabs>
          <w:tab w:val="left" w:pos="284"/>
          <w:tab w:val="left" w:pos="851"/>
          <w:tab w:val="left" w:pos="1418"/>
          <w:tab w:val="left" w:pos="1985"/>
          <w:tab w:val="left" w:pos="2552"/>
        </w:tabs>
        <w:spacing w:line="220" w:lineRule="exact"/>
        <w:ind w:left="284"/>
        <w:jc w:val="thaiDistribute"/>
        <w:rPr>
          <w:rFonts w:ascii="Angsana New" w:hAnsi="Angsana New" w:cs="Angsana New"/>
          <w:spacing w:val="-2"/>
          <w:sz w:val="32"/>
          <w:szCs w:val="32"/>
        </w:rPr>
      </w:pPr>
    </w:p>
    <w:p w:rsidR="00A74F15" w:rsidRPr="00636C46" w:rsidRDefault="00A74F15" w:rsidP="00D81F3D">
      <w:pPr>
        <w:tabs>
          <w:tab w:val="left" w:pos="851"/>
          <w:tab w:val="left" w:pos="1418"/>
          <w:tab w:val="left" w:pos="1985"/>
          <w:tab w:val="left" w:pos="2552"/>
        </w:tabs>
        <w:spacing w:line="330" w:lineRule="exact"/>
        <w:ind w:left="851" w:hanging="567"/>
        <w:jc w:val="thaiDistribute"/>
        <w:rPr>
          <w:rFonts w:ascii="Angsana New" w:hAnsi="Angsana New" w:cs="Angsana New"/>
          <w:sz w:val="32"/>
          <w:szCs w:val="32"/>
        </w:rPr>
      </w:pPr>
      <w:r>
        <w:rPr>
          <w:rFonts w:ascii="Angsana New" w:hAnsi="Angsana New" w:cs="Angsana New"/>
          <w:sz w:val="32"/>
          <w:szCs w:val="32"/>
        </w:rPr>
        <w:t>3</w:t>
      </w:r>
      <w:r w:rsidRPr="00636C46">
        <w:rPr>
          <w:rFonts w:ascii="Angsana New" w:hAnsi="Angsana New" w:cs="Angsana New"/>
          <w:sz w:val="32"/>
          <w:szCs w:val="32"/>
        </w:rPr>
        <w:t>.3</w:t>
      </w:r>
      <w:r w:rsidRPr="00636C46">
        <w:rPr>
          <w:rFonts w:ascii="Angsana New" w:hAnsi="Angsana New" w:cs="Angsana New"/>
          <w:sz w:val="32"/>
          <w:szCs w:val="32"/>
        </w:rPr>
        <w:tab/>
        <w:t>Short-term loans to related parties</w:t>
      </w:r>
    </w:p>
    <w:p w:rsidR="00A74F15" w:rsidRPr="00636C46" w:rsidRDefault="00A74F15" w:rsidP="00D81F3D">
      <w:pPr>
        <w:tabs>
          <w:tab w:val="left" w:pos="-3261"/>
          <w:tab w:val="left" w:pos="1418"/>
        </w:tabs>
        <w:spacing w:line="330" w:lineRule="exact"/>
        <w:ind w:left="851" w:right="-5" w:hanging="425"/>
        <w:jc w:val="thaiDistribute"/>
        <w:rPr>
          <w:rFonts w:ascii="Angsana New" w:hAnsi="Angsana New" w:cs="Angsana New"/>
          <w:sz w:val="32"/>
          <w:szCs w:val="32"/>
        </w:rPr>
      </w:pPr>
      <w:r w:rsidRPr="00636C46">
        <w:rPr>
          <w:rFonts w:ascii="Angsana New" w:hAnsi="Angsana New" w:cs="Angsana New"/>
          <w:sz w:val="32"/>
          <w:szCs w:val="32"/>
        </w:rPr>
        <w:tab/>
      </w:r>
      <w:r w:rsidRPr="00636C46">
        <w:rPr>
          <w:rFonts w:ascii="Angsana New" w:hAnsi="Angsana New" w:cs="Angsana New"/>
          <w:sz w:val="32"/>
          <w:szCs w:val="32"/>
        </w:rPr>
        <w:tab/>
        <w:t>M</w:t>
      </w:r>
      <w:r w:rsidRPr="00534D35">
        <w:rPr>
          <w:rFonts w:ascii="Angsana New" w:hAnsi="Angsana New" w:cs="Angsana New"/>
          <w:sz w:val="32"/>
          <w:szCs w:val="32"/>
        </w:rPr>
        <w:t xml:space="preserve">ovements of short-term loans </w:t>
      </w:r>
      <w:r w:rsidRPr="00636C46">
        <w:rPr>
          <w:rFonts w:ascii="Angsana New" w:hAnsi="Angsana New" w:cs="Angsana New"/>
          <w:sz w:val="32"/>
          <w:szCs w:val="32"/>
        </w:rPr>
        <w:t xml:space="preserve">to related parties for the </w:t>
      </w:r>
      <w:r>
        <w:rPr>
          <w:rFonts w:ascii="Angsana New" w:hAnsi="Angsana New" w:cs="Angsana New"/>
          <w:sz w:val="32"/>
          <w:szCs w:val="32"/>
        </w:rPr>
        <w:t xml:space="preserve">three-month period </w:t>
      </w:r>
      <w:r w:rsidRPr="00636C46">
        <w:rPr>
          <w:rFonts w:ascii="Angsana New" w:hAnsi="Angsana New" w:cs="Angsana New"/>
          <w:sz w:val="32"/>
          <w:szCs w:val="32"/>
        </w:rPr>
        <w:t xml:space="preserve">ended </w:t>
      </w:r>
      <w:r>
        <w:rPr>
          <w:rFonts w:ascii="Angsana New" w:hAnsi="Angsana New" w:cs="Angsana New"/>
          <w:sz w:val="32"/>
          <w:szCs w:val="32"/>
        </w:rPr>
        <w:t xml:space="preserve">March 31, 2019 </w:t>
      </w:r>
      <w:r w:rsidRPr="00636C46">
        <w:rPr>
          <w:rFonts w:ascii="Angsana New" w:hAnsi="Angsana New" w:cs="Angsana New"/>
          <w:sz w:val="32"/>
          <w:szCs w:val="32"/>
        </w:rPr>
        <w:t xml:space="preserve">and </w:t>
      </w:r>
      <w:r w:rsidR="00D81F3D">
        <w:rPr>
          <w:rFonts w:ascii="Angsana New" w:hAnsi="Angsana New" w:cs="Angsana New"/>
          <w:sz w:val="32"/>
          <w:szCs w:val="32"/>
        </w:rPr>
        <w:t xml:space="preserve">for the year ended </w:t>
      </w:r>
      <w:r w:rsidRPr="00636C46">
        <w:rPr>
          <w:rFonts w:ascii="Angsana New" w:hAnsi="Angsana New" w:cs="Angsana New"/>
          <w:sz w:val="32"/>
          <w:szCs w:val="32"/>
        </w:rPr>
        <w:t xml:space="preserve">December 31, 2018 were as follows: </w:t>
      </w:r>
    </w:p>
    <w:tbl>
      <w:tblPr>
        <w:tblW w:w="8106" w:type="dxa"/>
        <w:tblInd w:w="1358" w:type="dxa"/>
        <w:tblLook w:val="04A0" w:firstRow="1" w:lastRow="0" w:firstColumn="1" w:lastColumn="0" w:noHBand="0" w:noVBand="1"/>
      </w:tblPr>
      <w:tblGrid>
        <w:gridCol w:w="4137"/>
        <w:gridCol w:w="1843"/>
        <w:gridCol w:w="283"/>
        <w:gridCol w:w="1843"/>
      </w:tblGrid>
      <w:tr w:rsidR="00A74F15" w:rsidRPr="00636C46" w:rsidTr="00D81F3D">
        <w:trPr>
          <w:cantSplit/>
        </w:trPr>
        <w:tc>
          <w:tcPr>
            <w:tcW w:w="4137" w:type="dxa"/>
            <w:tcBorders>
              <w:left w:val="nil"/>
              <w:bottom w:val="nil"/>
              <w:right w:val="nil"/>
            </w:tcBorders>
            <w:shd w:val="clear" w:color="auto" w:fill="auto"/>
            <w:noWrap/>
            <w:vAlign w:val="bottom"/>
          </w:tcPr>
          <w:p w:rsidR="00A74F15" w:rsidRPr="00636C46" w:rsidRDefault="00A74F15" w:rsidP="00D81F3D">
            <w:pPr>
              <w:spacing w:line="330" w:lineRule="exact"/>
              <w:rPr>
                <w:rFonts w:ascii="Angsana New" w:hAnsi="Angsana New" w:cs="Angsana New"/>
                <w:sz w:val="32"/>
                <w:szCs w:val="32"/>
              </w:rPr>
            </w:pPr>
          </w:p>
        </w:tc>
        <w:tc>
          <w:tcPr>
            <w:tcW w:w="3969" w:type="dxa"/>
            <w:gridSpan w:val="3"/>
            <w:tcBorders>
              <w:left w:val="nil"/>
              <w:bottom w:val="single" w:sz="6" w:space="0" w:color="auto"/>
              <w:right w:val="nil"/>
            </w:tcBorders>
            <w:shd w:val="clear" w:color="auto" w:fill="auto"/>
            <w:noWrap/>
          </w:tcPr>
          <w:p w:rsidR="00A74F15" w:rsidRPr="00636C46" w:rsidRDefault="005B71E2" w:rsidP="00D81F3D">
            <w:pPr>
              <w:spacing w:line="330" w:lineRule="exact"/>
              <w:jc w:val="center"/>
              <w:rPr>
                <w:rFonts w:ascii="Angsana New" w:hAnsi="Angsana New" w:cs="Angsana New"/>
                <w:sz w:val="32"/>
                <w:szCs w:val="32"/>
              </w:rPr>
            </w:pPr>
            <w:r w:rsidRPr="00F70784">
              <w:rPr>
                <w:rFonts w:ascii="Angsana New" w:hAnsi="Angsana New" w:cs="Angsana New"/>
                <w:sz w:val="32"/>
                <w:szCs w:val="32"/>
              </w:rPr>
              <w:t>Thousands Baht</w:t>
            </w:r>
          </w:p>
        </w:tc>
      </w:tr>
      <w:tr w:rsidR="00A74F15" w:rsidRPr="00636C46" w:rsidTr="00D81F3D">
        <w:trPr>
          <w:cantSplit/>
        </w:trPr>
        <w:tc>
          <w:tcPr>
            <w:tcW w:w="4137" w:type="dxa"/>
            <w:tcBorders>
              <w:left w:val="nil"/>
              <w:bottom w:val="nil"/>
              <w:right w:val="nil"/>
            </w:tcBorders>
            <w:shd w:val="clear" w:color="auto" w:fill="auto"/>
            <w:noWrap/>
            <w:vAlign w:val="bottom"/>
          </w:tcPr>
          <w:p w:rsidR="00A74F15" w:rsidRPr="00636C46" w:rsidRDefault="00A74F15" w:rsidP="00D81F3D">
            <w:pPr>
              <w:spacing w:line="330" w:lineRule="exact"/>
              <w:rPr>
                <w:rFonts w:ascii="Angsana New" w:hAnsi="Angsana New" w:cs="Angsana New"/>
                <w:sz w:val="32"/>
                <w:szCs w:val="32"/>
              </w:rPr>
            </w:pPr>
          </w:p>
        </w:tc>
        <w:tc>
          <w:tcPr>
            <w:tcW w:w="1843" w:type="dxa"/>
            <w:tcBorders>
              <w:left w:val="nil"/>
              <w:bottom w:val="single" w:sz="6" w:space="0" w:color="auto"/>
              <w:right w:val="nil"/>
            </w:tcBorders>
            <w:shd w:val="clear" w:color="auto" w:fill="auto"/>
            <w:noWrap/>
          </w:tcPr>
          <w:p w:rsidR="00A74F15" w:rsidRDefault="00A74F15" w:rsidP="00D81F3D">
            <w:pPr>
              <w:spacing w:line="330" w:lineRule="exact"/>
              <w:ind w:left="-108" w:right="-108"/>
              <w:jc w:val="center"/>
              <w:rPr>
                <w:rFonts w:ascii="Angsana New" w:hAnsi="Angsana New" w:cs="Angsana New"/>
                <w:sz w:val="32"/>
                <w:szCs w:val="32"/>
              </w:rPr>
            </w:pPr>
            <w:r w:rsidRPr="005A4D66">
              <w:rPr>
                <w:rFonts w:ascii="Angsana New" w:hAnsi="Angsana New" w:cs="Angsana New"/>
                <w:spacing w:val="-2"/>
                <w:sz w:val="32"/>
                <w:szCs w:val="32"/>
              </w:rPr>
              <w:t xml:space="preserve">As at March </w:t>
            </w:r>
            <w:r w:rsidRPr="005A4D66">
              <w:rPr>
                <w:rFonts w:ascii="Angsana New" w:hAnsi="Angsana New" w:cs="Angsana New"/>
                <w:spacing w:val="-2"/>
                <w:sz w:val="32"/>
                <w:szCs w:val="32"/>
              </w:rPr>
              <w:br/>
              <w:t>31, 201</w:t>
            </w:r>
            <w:r>
              <w:rPr>
                <w:rFonts w:ascii="Angsana New" w:hAnsi="Angsana New" w:cs="Angsana New"/>
                <w:spacing w:val="-2"/>
                <w:sz w:val="32"/>
                <w:szCs w:val="32"/>
              </w:rPr>
              <w:t>9</w:t>
            </w:r>
          </w:p>
          <w:p w:rsidR="00D81F3D" w:rsidRPr="005A4D66" w:rsidRDefault="00D81F3D" w:rsidP="00D81F3D">
            <w:pPr>
              <w:spacing w:line="330" w:lineRule="exact"/>
              <w:ind w:left="-108" w:right="-108"/>
              <w:jc w:val="center"/>
              <w:rPr>
                <w:rFonts w:ascii="Angsana New" w:hAnsi="Angsana New" w:cs="Angsana New"/>
                <w:sz w:val="32"/>
                <w:szCs w:val="32"/>
              </w:rPr>
            </w:pPr>
            <w:r>
              <w:rPr>
                <w:rFonts w:ascii="Angsana New" w:hAnsi="Angsana New" w:cs="Angsana New"/>
                <w:sz w:val="32"/>
                <w:szCs w:val="32"/>
              </w:rPr>
              <w:t>(F</w:t>
            </w:r>
            <w:r w:rsidRPr="00D81F3D">
              <w:rPr>
                <w:rFonts w:ascii="Angsana New" w:hAnsi="Angsana New" w:cs="Angsana New"/>
                <w:sz w:val="32"/>
                <w:szCs w:val="32"/>
              </w:rPr>
              <w:t>or the three-month</w:t>
            </w:r>
            <w:r>
              <w:rPr>
                <w:rFonts w:ascii="Angsana New" w:hAnsi="Angsana New" w:cs="Angsana New"/>
                <w:sz w:val="32"/>
                <w:szCs w:val="32"/>
              </w:rPr>
              <w:t>)</w:t>
            </w:r>
          </w:p>
        </w:tc>
        <w:tc>
          <w:tcPr>
            <w:tcW w:w="283" w:type="dxa"/>
            <w:tcBorders>
              <w:left w:val="nil"/>
              <w:right w:val="nil"/>
            </w:tcBorders>
          </w:tcPr>
          <w:p w:rsidR="00A74F15" w:rsidRPr="005A4D66" w:rsidRDefault="00A74F15" w:rsidP="00D81F3D">
            <w:pPr>
              <w:spacing w:line="330" w:lineRule="exact"/>
              <w:ind w:left="-108" w:right="-108"/>
              <w:jc w:val="center"/>
              <w:rPr>
                <w:rFonts w:ascii="Angsana New" w:hAnsi="Angsana New" w:cs="Angsana New"/>
                <w:sz w:val="32"/>
                <w:szCs w:val="32"/>
              </w:rPr>
            </w:pPr>
          </w:p>
        </w:tc>
        <w:tc>
          <w:tcPr>
            <w:tcW w:w="1843" w:type="dxa"/>
            <w:tcBorders>
              <w:left w:val="nil"/>
              <w:bottom w:val="single" w:sz="6" w:space="0" w:color="auto"/>
              <w:right w:val="nil"/>
            </w:tcBorders>
          </w:tcPr>
          <w:p w:rsidR="00D81F3D" w:rsidRDefault="00A74F15" w:rsidP="00D81F3D">
            <w:pPr>
              <w:spacing w:line="330" w:lineRule="exact"/>
              <w:ind w:left="-108" w:right="-108"/>
              <w:jc w:val="center"/>
              <w:rPr>
                <w:rFonts w:ascii="Angsana New" w:hAnsi="Angsana New" w:cs="Angsana New"/>
                <w:spacing w:val="-2"/>
                <w:sz w:val="32"/>
                <w:szCs w:val="32"/>
              </w:rPr>
            </w:pPr>
            <w:r w:rsidRPr="005A4D66">
              <w:rPr>
                <w:rFonts w:ascii="Angsana New" w:hAnsi="Angsana New" w:cs="Angsana New"/>
                <w:spacing w:val="-2"/>
                <w:sz w:val="32"/>
                <w:szCs w:val="32"/>
              </w:rPr>
              <w:t xml:space="preserve">As at December </w:t>
            </w:r>
          </w:p>
          <w:p w:rsidR="00A74F15" w:rsidRDefault="00A74F15" w:rsidP="00D81F3D">
            <w:pPr>
              <w:spacing w:line="330" w:lineRule="exact"/>
              <w:ind w:left="-108" w:right="-108"/>
              <w:jc w:val="center"/>
              <w:rPr>
                <w:rFonts w:ascii="Angsana New" w:hAnsi="Angsana New" w:cs="Angsana New"/>
                <w:sz w:val="32"/>
                <w:szCs w:val="32"/>
              </w:rPr>
            </w:pPr>
            <w:r w:rsidRPr="005A4D66">
              <w:rPr>
                <w:rFonts w:ascii="Angsana New" w:hAnsi="Angsana New" w:cs="Angsana New"/>
                <w:spacing w:val="-2"/>
                <w:sz w:val="32"/>
                <w:szCs w:val="32"/>
              </w:rPr>
              <w:t>31, 201</w:t>
            </w:r>
            <w:r>
              <w:rPr>
                <w:rFonts w:ascii="Angsana New" w:hAnsi="Angsana New" w:cs="Angsana New"/>
                <w:spacing w:val="-2"/>
                <w:sz w:val="32"/>
                <w:szCs w:val="32"/>
              </w:rPr>
              <w:t>8</w:t>
            </w:r>
          </w:p>
          <w:p w:rsidR="00D81F3D" w:rsidRPr="00AE658B" w:rsidRDefault="00D81F3D" w:rsidP="00D81F3D">
            <w:pPr>
              <w:spacing w:line="330" w:lineRule="exact"/>
              <w:ind w:left="-108" w:right="-108"/>
              <w:jc w:val="center"/>
              <w:rPr>
                <w:rFonts w:ascii="Angsana New" w:hAnsi="Angsana New" w:cs="Angsana New" w:hint="cs"/>
                <w:sz w:val="32"/>
                <w:szCs w:val="32"/>
                <w:cs/>
              </w:rPr>
            </w:pPr>
            <w:r w:rsidRPr="00B26448">
              <w:rPr>
                <w:rFonts w:ascii="Angsana New" w:hAnsi="Angsana New" w:cs="Angsana New" w:hint="cs"/>
                <w:sz w:val="32"/>
                <w:szCs w:val="32"/>
              </w:rPr>
              <w:t>(</w:t>
            </w:r>
            <w:r>
              <w:rPr>
                <w:rFonts w:ascii="Angsana New" w:hAnsi="Angsana New" w:cs="Angsana New"/>
                <w:sz w:val="32"/>
                <w:szCs w:val="32"/>
              </w:rPr>
              <w:t>F</w:t>
            </w:r>
            <w:r w:rsidRPr="00D81F3D">
              <w:rPr>
                <w:rFonts w:ascii="Angsana New" w:hAnsi="Angsana New" w:cs="Angsana New"/>
                <w:sz w:val="32"/>
                <w:szCs w:val="32"/>
              </w:rPr>
              <w:t>or the year</w:t>
            </w:r>
            <w:r w:rsidRPr="00B26448">
              <w:rPr>
                <w:rFonts w:ascii="Angsana New" w:hAnsi="Angsana New" w:cs="Angsana New" w:hint="cs"/>
                <w:sz w:val="32"/>
                <w:szCs w:val="32"/>
              </w:rPr>
              <w:t>)</w:t>
            </w:r>
          </w:p>
        </w:tc>
      </w:tr>
      <w:tr w:rsidR="005B71E2" w:rsidRPr="00636C46" w:rsidTr="00D81F3D">
        <w:trPr>
          <w:cantSplit/>
        </w:trPr>
        <w:tc>
          <w:tcPr>
            <w:tcW w:w="4137" w:type="dxa"/>
            <w:tcBorders>
              <w:top w:val="nil"/>
              <w:left w:val="nil"/>
              <w:bottom w:val="nil"/>
              <w:right w:val="nil"/>
            </w:tcBorders>
            <w:shd w:val="clear" w:color="auto" w:fill="auto"/>
            <w:noWrap/>
            <w:vAlign w:val="bottom"/>
          </w:tcPr>
          <w:p w:rsidR="005B71E2" w:rsidRPr="00636C46" w:rsidRDefault="005B71E2" w:rsidP="00D81F3D">
            <w:pPr>
              <w:spacing w:line="330" w:lineRule="exact"/>
              <w:ind w:left="60"/>
              <w:rPr>
                <w:rFonts w:ascii="Angsana New" w:hAnsi="Angsana New" w:cs="Angsana New"/>
                <w:sz w:val="32"/>
                <w:szCs w:val="32"/>
              </w:rPr>
            </w:pPr>
            <w:r w:rsidRPr="00636C46">
              <w:rPr>
                <w:rFonts w:ascii="Angsana New" w:hAnsi="Angsana New" w:cs="Angsana New"/>
                <w:sz w:val="32"/>
                <w:szCs w:val="32"/>
              </w:rPr>
              <w:t>Balance as at the beginning</w:t>
            </w:r>
          </w:p>
        </w:tc>
        <w:tc>
          <w:tcPr>
            <w:tcW w:w="1843" w:type="dxa"/>
            <w:tcBorders>
              <w:top w:val="single" w:sz="6" w:space="0" w:color="auto"/>
              <w:left w:val="nil"/>
              <w:bottom w:val="nil"/>
              <w:right w:val="nil"/>
            </w:tcBorders>
            <w:shd w:val="clear" w:color="auto" w:fill="auto"/>
            <w:noWrap/>
            <w:vAlign w:val="bottom"/>
          </w:tcPr>
          <w:p w:rsidR="005B71E2" w:rsidRPr="00577115" w:rsidRDefault="005B71E2" w:rsidP="00D81F3D">
            <w:pPr>
              <w:spacing w:line="330" w:lineRule="exact"/>
              <w:jc w:val="right"/>
              <w:rPr>
                <w:rFonts w:ascii="Angsana New" w:hAnsi="Angsana New" w:cs="Angsana New"/>
                <w:sz w:val="32"/>
                <w:szCs w:val="32"/>
              </w:rPr>
            </w:pPr>
            <w:r>
              <w:rPr>
                <w:rFonts w:ascii="Angsana New" w:hAnsi="Angsana New" w:cs="Angsana New"/>
                <w:sz w:val="32"/>
                <w:szCs w:val="32"/>
              </w:rPr>
              <w:t>17,361</w:t>
            </w:r>
          </w:p>
        </w:tc>
        <w:tc>
          <w:tcPr>
            <w:tcW w:w="283" w:type="dxa"/>
            <w:tcBorders>
              <w:left w:val="nil"/>
              <w:bottom w:val="nil"/>
              <w:right w:val="nil"/>
            </w:tcBorders>
            <w:vAlign w:val="bottom"/>
          </w:tcPr>
          <w:p w:rsidR="005B71E2" w:rsidRPr="00636C46" w:rsidRDefault="005B71E2" w:rsidP="00D81F3D">
            <w:pPr>
              <w:spacing w:line="330" w:lineRule="exact"/>
              <w:jc w:val="right"/>
              <w:rPr>
                <w:rFonts w:ascii="Angsana New" w:hAnsi="Angsana New" w:cs="Angsana New"/>
                <w:sz w:val="32"/>
                <w:szCs w:val="32"/>
              </w:rPr>
            </w:pPr>
          </w:p>
        </w:tc>
        <w:tc>
          <w:tcPr>
            <w:tcW w:w="1843" w:type="dxa"/>
            <w:tcBorders>
              <w:top w:val="single" w:sz="6" w:space="0" w:color="auto"/>
              <w:left w:val="nil"/>
              <w:bottom w:val="nil"/>
              <w:right w:val="nil"/>
            </w:tcBorders>
            <w:vAlign w:val="bottom"/>
          </w:tcPr>
          <w:p w:rsidR="005B71E2" w:rsidRPr="00577115" w:rsidRDefault="005B71E2" w:rsidP="00D81F3D">
            <w:pPr>
              <w:spacing w:line="330" w:lineRule="exact"/>
              <w:ind w:right="227"/>
              <w:jc w:val="right"/>
              <w:rPr>
                <w:rFonts w:ascii="Angsana New" w:hAnsi="Angsana New" w:cs="Angsana New"/>
                <w:sz w:val="32"/>
                <w:szCs w:val="32"/>
              </w:rPr>
            </w:pPr>
            <w:r w:rsidRPr="00986E4C">
              <w:rPr>
                <w:rFonts w:ascii="Angsana New" w:hAnsi="Angsana New" w:cs="Angsana New" w:hint="cs"/>
                <w:sz w:val="32"/>
                <w:szCs w:val="32"/>
              </w:rPr>
              <w:t>-</w:t>
            </w:r>
          </w:p>
        </w:tc>
      </w:tr>
      <w:tr w:rsidR="005B71E2" w:rsidRPr="00636C46" w:rsidTr="00D81F3D">
        <w:trPr>
          <w:cantSplit/>
        </w:trPr>
        <w:tc>
          <w:tcPr>
            <w:tcW w:w="4137" w:type="dxa"/>
            <w:tcBorders>
              <w:top w:val="nil"/>
              <w:left w:val="nil"/>
              <w:bottom w:val="nil"/>
              <w:right w:val="nil"/>
            </w:tcBorders>
            <w:shd w:val="clear" w:color="auto" w:fill="auto"/>
            <w:noWrap/>
            <w:vAlign w:val="bottom"/>
            <w:hideMark/>
          </w:tcPr>
          <w:p w:rsidR="005B71E2" w:rsidRPr="00636C46" w:rsidRDefault="005B71E2" w:rsidP="00D81F3D">
            <w:pPr>
              <w:spacing w:line="330" w:lineRule="exact"/>
              <w:ind w:left="60"/>
              <w:rPr>
                <w:rFonts w:ascii="Angsana New" w:hAnsi="Angsana New" w:cs="Angsana New"/>
                <w:sz w:val="32"/>
                <w:szCs w:val="32"/>
              </w:rPr>
            </w:pPr>
            <w:r w:rsidRPr="00636C46">
              <w:rPr>
                <w:rFonts w:ascii="Angsana New" w:hAnsi="Angsana New" w:cs="Angsana New"/>
                <w:sz w:val="32"/>
                <w:szCs w:val="32"/>
              </w:rPr>
              <w:t>Increase</w:t>
            </w:r>
          </w:p>
        </w:tc>
        <w:tc>
          <w:tcPr>
            <w:tcW w:w="1843" w:type="dxa"/>
            <w:tcBorders>
              <w:top w:val="nil"/>
              <w:left w:val="nil"/>
              <w:bottom w:val="nil"/>
              <w:right w:val="nil"/>
            </w:tcBorders>
            <w:shd w:val="clear" w:color="auto" w:fill="auto"/>
            <w:noWrap/>
            <w:vAlign w:val="bottom"/>
          </w:tcPr>
          <w:p w:rsidR="005B71E2" w:rsidRPr="00577115" w:rsidRDefault="005B71E2" w:rsidP="00D81F3D">
            <w:pPr>
              <w:spacing w:line="330" w:lineRule="exact"/>
              <w:jc w:val="right"/>
              <w:rPr>
                <w:rFonts w:ascii="Angsana New" w:hAnsi="Angsana New" w:cs="Angsana New"/>
                <w:sz w:val="32"/>
                <w:szCs w:val="32"/>
              </w:rPr>
            </w:pPr>
            <w:r>
              <w:rPr>
                <w:rFonts w:ascii="Angsana New" w:hAnsi="Angsana New" w:cs="Angsana New"/>
                <w:sz w:val="32"/>
                <w:szCs w:val="32"/>
              </w:rPr>
              <w:t>10,870</w:t>
            </w:r>
          </w:p>
        </w:tc>
        <w:tc>
          <w:tcPr>
            <w:tcW w:w="283" w:type="dxa"/>
            <w:tcBorders>
              <w:top w:val="nil"/>
              <w:left w:val="nil"/>
              <w:bottom w:val="nil"/>
              <w:right w:val="nil"/>
            </w:tcBorders>
            <w:vAlign w:val="bottom"/>
          </w:tcPr>
          <w:p w:rsidR="005B71E2" w:rsidRPr="00636C46" w:rsidRDefault="005B71E2" w:rsidP="00D81F3D">
            <w:pPr>
              <w:spacing w:line="330" w:lineRule="exact"/>
              <w:jc w:val="right"/>
              <w:rPr>
                <w:rFonts w:ascii="Angsana New" w:hAnsi="Angsana New" w:cs="Angsana New"/>
                <w:sz w:val="32"/>
                <w:szCs w:val="32"/>
              </w:rPr>
            </w:pPr>
          </w:p>
        </w:tc>
        <w:tc>
          <w:tcPr>
            <w:tcW w:w="1843" w:type="dxa"/>
            <w:tcBorders>
              <w:top w:val="nil"/>
              <w:left w:val="nil"/>
              <w:bottom w:val="nil"/>
              <w:right w:val="nil"/>
            </w:tcBorders>
            <w:vAlign w:val="bottom"/>
          </w:tcPr>
          <w:p w:rsidR="005B71E2" w:rsidRPr="00577115" w:rsidRDefault="005B71E2" w:rsidP="00D81F3D">
            <w:pPr>
              <w:spacing w:line="330" w:lineRule="exact"/>
              <w:jc w:val="right"/>
              <w:rPr>
                <w:rFonts w:ascii="Angsana New" w:hAnsi="Angsana New" w:cs="Angsana New"/>
                <w:sz w:val="32"/>
                <w:szCs w:val="32"/>
              </w:rPr>
            </w:pPr>
            <w:r>
              <w:rPr>
                <w:rFonts w:ascii="Angsana New" w:hAnsi="Angsana New" w:cs="Angsana New"/>
                <w:sz w:val="32"/>
                <w:szCs w:val="32"/>
              </w:rPr>
              <w:t>17,631</w:t>
            </w:r>
          </w:p>
        </w:tc>
      </w:tr>
      <w:tr w:rsidR="005B71E2" w:rsidRPr="00636C46" w:rsidTr="00D81F3D">
        <w:trPr>
          <w:cantSplit/>
        </w:trPr>
        <w:tc>
          <w:tcPr>
            <w:tcW w:w="4137" w:type="dxa"/>
            <w:tcBorders>
              <w:top w:val="nil"/>
              <w:left w:val="nil"/>
              <w:bottom w:val="nil"/>
              <w:right w:val="nil"/>
            </w:tcBorders>
            <w:shd w:val="clear" w:color="auto" w:fill="auto"/>
            <w:noWrap/>
            <w:vAlign w:val="bottom"/>
            <w:hideMark/>
          </w:tcPr>
          <w:p w:rsidR="005B71E2" w:rsidRPr="00636C46" w:rsidRDefault="005B71E2" w:rsidP="00D81F3D">
            <w:pPr>
              <w:spacing w:line="330" w:lineRule="exact"/>
              <w:ind w:left="60"/>
              <w:rPr>
                <w:rFonts w:ascii="Angsana New" w:hAnsi="Angsana New" w:cs="Angsana New"/>
                <w:sz w:val="32"/>
                <w:szCs w:val="32"/>
              </w:rPr>
            </w:pPr>
            <w:r w:rsidRPr="00636C46">
              <w:rPr>
                <w:rFonts w:ascii="Angsana New" w:hAnsi="Angsana New" w:cs="Angsana New"/>
                <w:sz w:val="32"/>
                <w:szCs w:val="32"/>
              </w:rPr>
              <w:t>Decrease</w:t>
            </w:r>
          </w:p>
        </w:tc>
        <w:tc>
          <w:tcPr>
            <w:tcW w:w="1843" w:type="dxa"/>
            <w:tcBorders>
              <w:top w:val="nil"/>
              <w:left w:val="nil"/>
              <w:bottom w:val="single" w:sz="6" w:space="0" w:color="auto"/>
              <w:right w:val="nil"/>
            </w:tcBorders>
            <w:shd w:val="clear" w:color="auto" w:fill="auto"/>
            <w:noWrap/>
            <w:vAlign w:val="bottom"/>
          </w:tcPr>
          <w:p w:rsidR="005B71E2" w:rsidRPr="00577115" w:rsidRDefault="005B71E2" w:rsidP="00D81F3D">
            <w:pPr>
              <w:spacing w:line="330" w:lineRule="exact"/>
              <w:ind w:right="227"/>
              <w:jc w:val="right"/>
              <w:rPr>
                <w:rFonts w:ascii="Angsana New" w:hAnsi="Angsana New" w:cs="Angsana New"/>
                <w:sz w:val="32"/>
                <w:szCs w:val="32"/>
              </w:rPr>
            </w:pPr>
            <w:r w:rsidRPr="00986E4C">
              <w:rPr>
                <w:rFonts w:ascii="Angsana New" w:hAnsi="Angsana New" w:cs="Angsana New" w:hint="cs"/>
                <w:sz w:val="32"/>
                <w:szCs w:val="32"/>
              </w:rPr>
              <w:t>-</w:t>
            </w:r>
          </w:p>
        </w:tc>
        <w:tc>
          <w:tcPr>
            <w:tcW w:w="283" w:type="dxa"/>
            <w:tcBorders>
              <w:top w:val="nil"/>
              <w:left w:val="nil"/>
              <w:right w:val="nil"/>
            </w:tcBorders>
            <w:vAlign w:val="bottom"/>
          </w:tcPr>
          <w:p w:rsidR="005B71E2" w:rsidRPr="00636C46" w:rsidRDefault="005B71E2" w:rsidP="00D81F3D">
            <w:pPr>
              <w:spacing w:line="330" w:lineRule="exact"/>
              <w:jc w:val="right"/>
              <w:rPr>
                <w:rFonts w:ascii="Angsana New" w:hAnsi="Angsana New" w:cs="Angsana New"/>
                <w:sz w:val="32"/>
                <w:szCs w:val="32"/>
              </w:rPr>
            </w:pPr>
          </w:p>
        </w:tc>
        <w:tc>
          <w:tcPr>
            <w:tcW w:w="1843" w:type="dxa"/>
            <w:tcBorders>
              <w:top w:val="nil"/>
              <w:left w:val="nil"/>
              <w:bottom w:val="single" w:sz="6" w:space="0" w:color="auto"/>
              <w:right w:val="nil"/>
            </w:tcBorders>
            <w:vAlign w:val="bottom"/>
          </w:tcPr>
          <w:p w:rsidR="005B71E2" w:rsidRPr="00577115" w:rsidRDefault="005B71E2" w:rsidP="00D81F3D">
            <w:pPr>
              <w:spacing w:line="330" w:lineRule="exact"/>
              <w:ind w:right="227"/>
              <w:jc w:val="right"/>
              <w:rPr>
                <w:rFonts w:ascii="Angsana New" w:hAnsi="Angsana New" w:cs="Angsana New"/>
                <w:sz w:val="32"/>
                <w:szCs w:val="32"/>
              </w:rPr>
            </w:pPr>
            <w:r>
              <w:rPr>
                <w:rFonts w:ascii="Angsana New" w:hAnsi="Angsana New" w:cs="Angsana New"/>
                <w:sz w:val="32"/>
                <w:szCs w:val="32"/>
              </w:rPr>
              <w:t>-</w:t>
            </w:r>
          </w:p>
        </w:tc>
      </w:tr>
      <w:tr w:rsidR="005B71E2" w:rsidRPr="00636C46" w:rsidTr="00D81F3D">
        <w:trPr>
          <w:cantSplit/>
        </w:trPr>
        <w:tc>
          <w:tcPr>
            <w:tcW w:w="4137" w:type="dxa"/>
            <w:tcBorders>
              <w:top w:val="nil"/>
              <w:left w:val="nil"/>
              <w:bottom w:val="nil"/>
              <w:right w:val="nil"/>
            </w:tcBorders>
            <w:shd w:val="clear" w:color="auto" w:fill="auto"/>
            <w:noWrap/>
            <w:vAlign w:val="bottom"/>
            <w:hideMark/>
          </w:tcPr>
          <w:p w:rsidR="005B71E2" w:rsidRPr="00636C46" w:rsidRDefault="005B71E2" w:rsidP="00D81F3D">
            <w:pPr>
              <w:spacing w:line="330" w:lineRule="exact"/>
              <w:ind w:left="60"/>
              <w:rPr>
                <w:rFonts w:ascii="Angsana New" w:hAnsi="Angsana New" w:cs="Angsana New"/>
                <w:sz w:val="32"/>
                <w:szCs w:val="32"/>
              </w:rPr>
            </w:pPr>
            <w:r w:rsidRPr="00636C46">
              <w:rPr>
                <w:rFonts w:ascii="Angsana New" w:hAnsi="Angsana New" w:cs="Angsana New"/>
                <w:sz w:val="32"/>
                <w:szCs w:val="32"/>
              </w:rPr>
              <w:t>Balance as at the end</w:t>
            </w:r>
          </w:p>
        </w:tc>
        <w:tc>
          <w:tcPr>
            <w:tcW w:w="1843" w:type="dxa"/>
            <w:tcBorders>
              <w:top w:val="single" w:sz="6" w:space="0" w:color="auto"/>
              <w:left w:val="nil"/>
              <w:bottom w:val="double" w:sz="6" w:space="0" w:color="auto"/>
              <w:right w:val="nil"/>
            </w:tcBorders>
            <w:shd w:val="clear" w:color="auto" w:fill="auto"/>
            <w:noWrap/>
            <w:vAlign w:val="bottom"/>
          </w:tcPr>
          <w:p w:rsidR="005B71E2" w:rsidRPr="00577115" w:rsidRDefault="005B71E2" w:rsidP="00D81F3D">
            <w:pPr>
              <w:spacing w:line="330" w:lineRule="exact"/>
              <w:jc w:val="right"/>
              <w:rPr>
                <w:rFonts w:ascii="Angsana New" w:hAnsi="Angsana New" w:cs="Angsana New"/>
                <w:sz w:val="32"/>
                <w:szCs w:val="32"/>
              </w:rPr>
            </w:pPr>
            <w:r>
              <w:rPr>
                <w:rFonts w:ascii="Angsana New" w:hAnsi="Angsana New" w:cs="Angsana New"/>
                <w:sz w:val="32"/>
                <w:szCs w:val="32"/>
              </w:rPr>
              <w:t>28,231</w:t>
            </w:r>
          </w:p>
        </w:tc>
        <w:tc>
          <w:tcPr>
            <w:tcW w:w="283" w:type="dxa"/>
            <w:tcBorders>
              <w:left w:val="nil"/>
              <w:right w:val="nil"/>
            </w:tcBorders>
            <w:vAlign w:val="bottom"/>
          </w:tcPr>
          <w:p w:rsidR="005B71E2" w:rsidRPr="00636C46" w:rsidRDefault="005B71E2" w:rsidP="00D81F3D">
            <w:pPr>
              <w:spacing w:line="330" w:lineRule="exact"/>
              <w:jc w:val="right"/>
              <w:rPr>
                <w:rFonts w:ascii="Angsana New" w:hAnsi="Angsana New" w:cs="Angsana New"/>
                <w:sz w:val="32"/>
                <w:szCs w:val="32"/>
              </w:rPr>
            </w:pPr>
          </w:p>
        </w:tc>
        <w:tc>
          <w:tcPr>
            <w:tcW w:w="1843" w:type="dxa"/>
            <w:tcBorders>
              <w:top w:val="single" w:sz="6" w:space="0" w:color="auto"/>
              <w:left w:val="nil"/>
              <w:bottom w:val="double" w:sz="6" w:space="0" w:color="auto"/>
              <w:right w:val="nil"/>
            </w:tcBorders>
            <w:vAlign w:val="bottom"/>
          </w:tcPr>
          <w:p w:rsidR="005B71E2" w:rsidRPr="00577115" w:rsidRDefault="005B71E2" w:rsidP="00D81F3D">
            <w:pPr>
              <w:spacing w:line="330" w:lineRule="exact"/>
              <w:jc w:val="right"/>
              <w:rPr>
                <w:rFonts w:ascii="Angsana New" w:hAnsi="Angsana New" w:cs="Angsana New"/>
                <w:sz w:val="32"/>
                <w:szCs w:val="32"/>
              </w:rPr>
            </w:pPr>
            <w:r>
              <w:rPr>
                <w:rFonts w:ascii="Angsana New" w:hAnsi="Angsana New" w:cs="Angsana New"/>
                <w:sz w:val="32"/>
                <w:szCs w:val="32"/>
              </w:rPr>
              <w:t>17,631</w:t>
            </w:r>
          </w:p>
        </w:tc>
      </w:tr>
    </w:tbl>
    <w:p w:rsidR="00A74F15" w:rsidRPr="00D81F3D" w:rsidRDefault="00A74F15" w:rsidP="00D81F3D">
      <w:pPr>
        <w:widowControl w:val="0"/>
        <w:tabs>
          <w:tab w:val="left" w:pos="284"/>
          <w:tab w:val="left" w:pos="851"/>
          <w:tab w:val="left" w:pos="1418"/>
          <w:tab w:val="left" w:pos="1985"/>
          <w:tab w:val="left" w:pos="2552"/>
        </w:tabs>
        <w:spacing w:line="220" w:lineRule="exact"/>
        <w:ind w:left="284"/>
        <w:jc w:val="thaiDistribute"/>
        <w:rPr>
          <w:rFonts w:ascii="Angsana New" w:hAnsi="Angsana New" w:cs="Angsana New"/>
          <w:spacing w:val="-2"/>
          <w:sz w:val="32"/>
          <w:szCs w:val="32"/>
        </w:rPr>
      </w:pPr>
    </w:p>
    <w:p w:rsidR="00A74F15" w:rsidRPr="00636C46" w:rsidRDefault="00A74F15" w:rsidP="00D81F3D">
      <w:pPr>
        <w:tabs>
          <w:tab w:val="left" w:pos="-3261"/>
          <w:tab w:val="left" w:pos="1418"/>
        </w:tabs>
        <w:spacing w:line="330" w:lineRule="exact"/>
        <w:ind w:left="850" w:right="-6" w:hanging="425"/>
        <w:jc w:val="thaiDistribute"/>
        <w:rPr>
          <w:rFonts w:ascii="Angsana New" w:hAnsi="Angsana New" w:cs="Angsana New"/>
          <w:sz w:val="32"/>
          <w:szCs w:val="32"/>
        </w:rPr>
      </w:pPr>
      <w:r w:rsidRPr="00636C46">
        <w:rPr>
          <w:rFonts w:ascii="Angsana New" w:hAnsi="Angsana New" w:cs="Angsana New"/>
          <w:sz w:val="32"/>
          <w:szCs w:val="32"/>
        </w:rPr>
        <w:tab/>
      </w:r>
      <w:r w:rsidRPr="00636C46">
        <w:rPr>
          <w:rFonts w:ascii="Angsana New" w:hAnsi="Angsana New" w:cs="Angsana New"/>
          <w:sz w:val="32"/>
          <w:szCs w:val="32"/>
        </w:rPr>
        <w:tab/>
        <w:t>T</w:t>
      </w:r>
      <w:r w:rsidRPr="00CD70BE">
        <w:rPr>
          <w:rFonts w:ascii="Angsana New" w:hAnsi="Angsana New" w:cs="Angsana New"/>
          <w:spacing w:val="-4"/>
          <w:sz w:val="32"/>
          <w:szCs w:val="32"/>
        </w:rPr>
        <w:t xml:space="preserve">he Company has </w:t>
      </w:r>
      <w:r w:rsidRPr="00534D35">
        <w:rPr>
          <w:rFonts w:ascii="Angsana New" w:hAnsi="Angsana New" w:cs="Angsana New"/>
          <w:spacing w:val="-4"/>
          <w:sz w:val="32"/>
          <w:szCs w:val="32"/>
        </w:rPr>
        <w:t xml:space="preserve">short-term </w:t>
      </w:r>
      <w:r w:rsidRPr="00CD70BE">
        <w:rPr>
          <w:rFonts w:ascii="Angsana New" w:hAnsi="Angsana New" w:cs="Angsana New"/>
          <w:spacing w:val="-4"/>
          <w:sz w:val="32"/>
          <w:szCs w:val="32"/>
        </w:rPr>
        <w:t xml:space="preserve">loans to Focus </w:t>
      </w:r>
      <w:proofErr w:type="spellStart"/>
      <w:r w:rsidRPr="00CD70BE">
        <w:rPr>
          <w:rFonts w:ascii="Angsana New" w:hAnsi="Angsana New" w:cs="Angsana New"/>
          <w:spacing w:val="-4"/>
          <w:sz w:val="32"/>
          <w:szCs w:val="32"/>
        </w:rPr>
        <w:t>Wheig</w:t>
      </w:r>
      <w:proofErr w:type="spellEnd"/>
      <w:r w:rsidRPr="00CD70BE">
        <w:rPr>
          <w:rFonts w:ascii="Angsana New" w:hAnsi="Angsana New" w:cs="Angsana New"/>
          <w:spacing w:val="-4"/>
          <w:sz w:val="32"/>
          <w:szCs w:val="32"/>
        </w:rPr>
        <w:t xml:space="preserve"> Corporation Limited</w:t>
      </w:r>
      <w:r w:rsidRPr="00534D35">
        <w:rPr>
          <w:rFonts w:ascii="Angsana New" w:hAnsi="Angsana New" w:cs="Angsana New"/>
          <w:spacing w:val="-4"/>
          <w:sz w:val="32"/>
          <w:szCs w:val="32"/>
        </w:rPr>
        <w:t xml:space="preserve"> </w:t>
      </w:r>
      <w:r w:rsidRPr="00CD70BE">
        <w:rPr>
          <w:rFonts w:ascii="Angsana New" w:hAnsi="Angsana New" w:cs="Angsana New"/>
          <w:spacing w:val="-4"/>
          <w:sz w:val="32"/>
          <w:szCs w:val="32"/>
        </w:rPr>
        <w:t>by issuing promissory notes, due at call with the interest rate MLR + 1 per annum, without collateral.</w:t>
      </w:r>
    </w:p>
    <w:p w:rsidR="00652A07" w:rsidRPr="00AE658B" w:rsidRDefault="00A74F15" w:rsidP="00D81F3D">
      <w:pPr>
        <w:pStyle w:val="Subtitle"/>
        <w:spacing w:after="0" w:line="340" w:lineRule="exact"/>
        <w:outlineLvl w:val="0"/>
        <w:rPr>
          <w:rFonts w:ascii="Angsana New" w:hAnsi="Angsana New"/>
          <w:b/>
          <w:bCs/>
          <w:sz w:val="32"/>
          <w:szCs w:val="32"/>
          <w:cs/>
          <w:lang w:val="en-US"/>
        </w:rPr>
      </w:pPr>
      <w:r>
        <w:rPr>
          <w:rFonts w:ascii="Angsana New" w:hAnsi="Angsana New"/>
          <w:sz w:val="32"/>
          <w:szCs w:val="32"/>
        </w:rPr>
        <w:br w:type="page"/>
      </w:r>
      <w:r w:rsidR="00652A07" w:rsidRPr="005A4D66">
        <w:rPr>
          <w:rFonts w:ascii="Angsana New" w:hAnsi="Angsana New"/>
          <w:b/>
          <w:bCs/>
          <w:sz w:val="32"/>
          <w:szCs w:val="32"/>
        </w:rPr>
        <w:lastRenderedPageBreak/>
        <w:t>FOCUS DEVELOPMENT AND CONSTRUCTION PUBLIC COMPANY LIMITED</w:t>
      </w:r>
    </w:p>
    <w:p w:rsidR="00652A07" w:rsidRPr="00AE658B" w:rsidRDefault="00652A07" w:rsidP="00652A07">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652A07" w:rsidRPr="005A4D66" w:rsidRDefault="00652A07" w:rsidP="00652A07">
      <w:pPr>
        <w:pStyle w:val="BodyTextIndent3"/>
        <w:tabs>
          <w:tab w:val="left" w:pos="2580"/>
        </w:tabs>
        <w:spacing w:line="380" w:lineRule="exact"/>
        <w:ind w:left="0"/>
        <w:jc w:val="center"/>
        <w:rPr>
          <w:rFonts w:ascii="Angsana New" w:hAnsi="Angsana New" w:cs="Angsana New"/>
          <w:b/>
          <w:bCs/>
        </w:rPr>
      </w:pPr>
      <w:r w:rsidRPr="005A4D66">
        <w:rPr>
          <w:rFonts w:ascii="Angsana New" w:hAnsi="Angsana New" w:cs="Angsana New"/>
          <w:b/>
          <w:bCs/>
        </w:rPr>
        <w:t>MARCH 31, 201</w:t>
      </w:r>
      <w:r>
        <w:rPr>
          <w:rFonts w:ascii="Angsana New" w:hAnsi="Angsana New" w:cs="Angsana New"/>
          <w:b/>
          <w:bCs/>
        </w:rPr>
        <w:t>9</w:t>
      </w:r>
    </w:p>
    <w:p w:rsidR="00652A07" w:rsidRDefault="00652A07" w:rsidP="00D81F3D">
      <w:pPr>
        <w:tabs>
          <w:tab w:val="left" w:pos="284"/>
          <w:tab w:val="left" w:pos="851"/>
          <w:tab w:val="left" w:pos="1418"/>
          <w:tab w:val="left" w:pos="1985"/>
          <w:tab w:val="left" w:pos="2552"/>
        </w:tabs>
        <w:spacing w:line="340" w:lineRule="exact"/>
        <w:ind w:left="284"/>
        <w:jc w:val="thaiDistribute"/>
        <w:rPr>
          <w:rFonts w:ascii="Angsana New" w:hAnsi="Angsana New" w:cs="Angsana New"/>
          <w:sz w:val="32"/>
          <w:szCs w:val="32"/>
        </w:rPr>
      </w:pPr>
    </w:p>
    <w:p w:rsidR="00A74F15" w:rsidRPr="00636C46" w:rsidRDefault="00A74F15" w:rsidP="00D81F3D">
      <w:pPr>
        <w:tabs>
          <w:tab w:val="left" w:pos="284"/>
          <w:tab w:val="left" w:pos="851"/>
          <w:tab w:val="left" w:pos="1418"/>
          <w:tab w:val="left" w:pos="1985"/>
          <w:tab w:val="left" w:pos="2552"/>
        </w:tabs>
        <w:spacing w:line="340" w:lineRule="exact"/>
        <w:ind w:left="284"/>
        <w:jc w:val="thaiDistribute"/>
        <w:rPr>
          <w:rFonts w:ascii="Angsana New" w:hAnsi="Angsana New" w:cs="Angsana New"/>
          <w:sz w:val="32"/>
          <w:szCs w:val="32"/>
        </w:rPr>
      </w:pPr>
      <w:r>
        <w:rPr>
          <w:rFonts w:ascii="Angsana New" w:hAnsi="Angsana New" w:cs="Angsana New"/>
          <w:sz w:val="32"/>
          <w:szCs w:val="32"/>
        </w:rPr>
        <w:t>3</w:t>
      </w:r>
      <w:r w:rsidRPr="00636C46">
        <w:rPr>
          <w:rFonts w:ascii="Angsana New" w:hAnsi="Angsana New" w:cs="Angsana New"/>
          <w:sz w:val="32"/>
          <w:szCs w:val="32"/>
        </w:rPr>
        <w:t>.4</w:t>
      </w:r>
      <w:r w:rsidRPr="00636C46">
        <w:rPr>
          <w:rFonts w:ascii="Angsana New" w:hAnsi="Angsana New" w:cs="Angsana New"/>
          <w:sz w:val="32"/>
          <w:szCs w:val="32"/>
        </w:rPr>
        <w:tab/>
        <w:t>Short-term loans from related person</w:t>
      </w:r>
    </w:p>
    <w:p w:rsidR="00A74F15" w:rsidRPr="00636C46" w:rsidRDefault="00A74F15" w:rsidP="00D81F3D">
      <w:pPr>
        <w:tabs>
          <w:tab w:val="left" w:pos="-3261"/>
          <w:tab w:val="left" w:pos="1418"/>
        </w:tabs>
        <w:spacing w:line="340" w:lineRule="exact"/>
        <w:ind w:left="851" w:right="-5" w:hanging="425"/>
        <w:jc w:val="thaiDistribute"/>
        <w:rPr>
          <w:rFonts w:ascii="Angsana New" w:hAnsi="Angsana New" w:cs="Angsana New"/>
          <w:sz w:val="32"/>
          <w:szCs w:val="32"/>
        </w:rPr>
      </w:pPr>
      <w:r w:rsidRPr="00636C46">
        <w:rPr>
          <w:rFonts w:ascii="Angsana New" w:hAnsi="Angsana New" w:cs="Angsana New"/>
          <w:sz w:val="32"/>
          <w:szCs w:val="32"/>
        </w:rPr>
        <w:tab/>
      </w:r>
      <w:r w:rsidRPr="00636C46">
        <w:rPr>
          <w:rFonts w:ascii="Angsana New" w:hAnsi="Angsana New" w:cs="Angsana New"/>
          <w:sz w:val="32"/>
          <w:szCs w:val="32"/>
        </w:rPr>
        <w:tab/>
        <w:t>M</w:t>
      </w:r>
      <w:r w:rsidRPr="00534D35">
        <w:rPr>
          <w:rFonts w:ascii="Angsana New" w:hAnsi="Angsana New" w:cs="Angsana New"/>
          <w:sz w:val="32"/>
          <w:szCs w:val="32"/>
        </w:rPr>
        <w:t xml:space="preserve">ovements of short-term loans </w:t>
      </w:r>
      <w:r w:rsidRPr="00636C46">
        <w:rPr>
          <w:rFonts w:ascii="Angsana New" w:hAnsi="Angsana New" w:cs="Angsana New"/>
          <w:sz w:val="32"/>
          <w:szCs w:val="32"/>
        </w:rPr>
        <w:t xml:space="preserve">from related person for the </w:t>
      </w:r>
      <w:r>
        <w:rPr>
          <w:rFonts w:ascii="Angsana New" w:hAnsi="Angsana New" w:cs="Angsana New"/>
          <w:sz w:val="32"/>
          <w:szCs w:val="32"/>
        </w:rPr>
        <w:t xml:space="preserve">three-month period </w:t>
      </w:r>
      <w:r w:rsidRPr="00636C46">
        <w:rPr>
          <w:rFonts w:ascii="Angsana New" w:hAnsi="Angsana New" w:cs="Angsana New"/>
          <w:sz w:val="32"/>
          <w:szCs w:val="32"/>
        </w:rPr>
        <w:t xml:space="preserve">ended </w:t>
      </w:r>
      <w:r>
        <w:rPr>
          <w:rFonts w:ascii="Angsana New" w:hAnsi="Angsana New" w:cs="Angsana New"/>
          <w:sz w:val="32"/>
          <w:szCs w:val="32"/>
        </w:rPr>
        <w:t xml:space="preserve">March 31, 2019 </w:t>
      </w:r>
      <w:r w:rsidRPr="00636C46">
        <w:rPr>
          <w:rFonts w:ascii="Angsana New" w:hAnsi="Angsana New" w:cs="Angsana New"/>
          <w:sz w:val="32"/>
          <w:szCs w:val="32"/>
        </w:rPr>
        <w:t xml:space="preserve">and </w:t>
      </w:r>
      <w:r w:rsidR="00D81F3D">
        <w:rPr>
          <w:rFonts w:ascii="Angsana New" w:hAnsi="Angsana New" w:cs="Angsana New"/>
          <w:sz w:val="32"/>
          <w:szCs w:val="32"/>
        </w:rPr>
        <w:t>f</w:t>
      </w:r>
      <w:r w:rsidR="00D81F3D" w:rsidRPr="00D81F3D">
        <w:rPr>
          <w:rFonts w:ascii="Angsana New" w:hAnsi="Angsana New" w:cs="Angsana New"/>
          <w:sz w:val="32"/>
          <w:szCs w:val="32"/>
        </w:rPr>
        <w:t>or the year</w:t>
      </w:r>
      <w:r w:rsidR="00D81F3D" w:rsidRPr="00636C46">
        <w:rPr>
          <w:rFonts w:ascii="Angsana New" w:hAnsi="Angsana New" w:cs="Angsana New"/>
          <w:sz w:val="32"/>
          <w:szCs w:val="32"/>
        </w:rPr>
        <w:t xml:space="preserve"> </w:t>
      </w:r>
      <w:r w:rsidR="00D81F3D">
        <w:rPr>
          <w:rFonts w:ascii="Angsana New" w:hAnsi="Angsana New" w:cs="Angsana New"/>
          <w:sz w:val="32"/>
          <w:szCs w:val="32"/>
        </w:rPr>
        <w:t xml:space="preserve">ended </w:t>
      </w:r>
      <w:r w:rsidRPr="00636C46">
        <w:rPr>
          <w:rFonts w:ascii="Angsana New" w:hAnsi="Angsana New" w:cs="Angsana New"/>
          <w:sz w:val="32"/>
          <w:szCs w:val="32"/>
        </w:rPr>
        <w:t>December 31, 2018 were as follows:</w:t>
      </w:r>
    </w:p>
    <w:tbl>
      <w:tblPr>
        <w:tblW w:w="8106" w:type="dxa"/>
        <w:tblInd w:w="1358" w:type="dxa"/>
        <w:tblLook w:val="04A0" w:firstRow="1" w:lastRow="0" w:firstColumn="1" w:lastColumn="0" w:noHBand="0" w:noVBand="1"/>
      </w:tblPr>
      <w:tblGrid>
        <w:gridCol w:w="4137"/>
        <w:gridCol w:w="1843"/>
        <w:gridCol w:w="283"/>
        <w:gridCol w:w="1843"/>
      </w:tblGrid>
      <w:tr w:rsidR="00A74F15" w:rsidRPr="00636C46" w:rsidTr="00D81F3D">
        <w:trPr>
          <w:cantSplit/>
        </w:trPr>
        <w:tc>
          <w:tcPr>
            <w:tcW w:w="4137" w:type="dxa"/>
            <w:tcBorders>
              <w:left w:val="nil"/>
              <w:bottom w:val="nil"/>
              <w:right w:val="nil"/>
            </w:tcBorders>
            <w:shd w:val="clear" w:color="auto" w:fill="auto"/>
            <w:noWrap/>
            <w:vAlign w:val="bottom"/>
          </w:tcPr>
          <w:p w:rsidR="00A74F15" w:rsidRPr="00636C46" w:rsidRDefault="00A74F15" w:rsidP="00D81F3D">
            <w:pPr>
              <w:spacing w:line="340" w:lineRule="exact"/>
              <w:rPr>
                <w:rFonts w:ascii="Angsana New" w:hAnsi="Angsana New" w:cs="Angsana New"/>
                <w:sz w:val="32"/>
                <w:szCs w:val="32"/>
              </w:rPr>
            </w:pPr>
          </w:p>
        </w:tc>
        <w:tc>
          <w:tcPr>
            <w:tcW w:w="3969" w:type="dxa"/>
            <w:gridSpan w:val="3"/>
            <w:tcBorders>
              <w:left w:val="nil"/>
              <w:bottom w:val="single" w:sz="6" w:space="0" w:color="auto"/>
              <w:right w:val="nil"/>
            </w:tcBorders>
            <w:shd w:val="clear" w:color="auto" w:fill="auto"/>
            <w:noWrap/>
          </w:tcPr>
          <w:p w:rsidR="00A74F15" w:rsidRPr="00636C46" w:rsidRDefault="005B71E2" w:rsidP="00D81F3D">
            <w:pPr>
              <w:spacing w:line="340" w:lineRule="exact"/>
              <w:jc w:val="center"/>
              <w:rPr>
                <w:rFonts w:ascii="Angsana New" w:hAnsi="Angsana New" w:cs="Angsana New"/>
                <w:sz w:val="32"/>
                <w:szCs w:val="32"/>
              </w:rPr>
            </w:pPr>
            <w:r w:rsidRPr="005A4D66">
              <w:rPr>
                <w:rFonts w:ascii="Angsana New" w:hAnsi="Angsana New" w:cs="Angsana New"/>
                <w:sz w:val="32"/>
                <w:szCs w:val="32"/>
              </w:rPr>
              <w:t>Thousands Baht</w:t>
            </w:r>
          </w:p>
        </w:tc>
      </w:tr>
      <w:tr w:rsidR="00D81F3D" w:rsidRPr="00636C46" w:rsidTr="00D81F3D">
        <w:trPr>
          <w:cantSplit/>
        </w:trPr>
        <w:tc>
          <w:tcPr>
            <w:tcW w:w="4137" w:type="dxa"/>
            <w:tcBorders>
              <w:left w:val="nil"/>
              <w:bottom w:val="nil"/>
              <w:right w:val="nil"/>
            </w:tcBorders>
            <w:shd w:val="clear" w:color="auto" w:fill="auto"/>
            <w:noWrap/>
            <w:vAlign w:val="bottom"/>
          </w:tcPr>
          <w:p w:rsidR="00D81F3D" w:rsidRPr="00636C46" w:rsidRDefault="00D81F3D" w:rsidP="00D81F3D">
            <w:pPr>
              <w:spacing w:line="340" w:lineRule="exact"/>
              <w:rPr>
                <w:rFonts w:ascii="Angsana New" w:hAnsi="Angsana New" w:cs="Angsana New"/>
                <w:sz w:val="32"/>
                <w:szCs w:val="32"/>
              </w:rPr>
            </w:pPr>
          </w:p>
        </w:tc>
        <w:tc>
          <w:tcPr>
            <w:tcW w:w="1843" w:type="dxa"/>
            <w:tcBorders>
              <w:left w:val="nil"/>
              <w:bottom w:val="single" w:sz="6" w:space="0" w:color="auto"/>
              <w:right w:val="nil"/>
            </w:tcBorders>
            <w:shd w:val="clear" w:color="auto" w:fill="auto"/>
            <w:noWrap/>
          </w:tcPr>
          <w:p w:rsidR="00D81F3D" w:rsidRDefault="00D81F3D" w:rsidP="00D81F3D">
            <w:pPr>
              <w:spacing w:line="340" w:lineRule="exact"/>
              <w:ind w:left="-108" w:right="-108"/>
              <w:jc w:val="center"/>
              <w:rPr>
                <w:rFonts w:ascii="Angsana New" w:hAnsi="Angsana New" w:cs="Angsana New"/>
                <w:sz w:val="32"/>
                <w:szCs w:val="32"/>
              </w:rPr>
            </w:pPr>
            <w:r w:rsidRPr="00D81F3D">
              <w:rPr>
                <w:rFonts w:ascii="Angsana New" w:hAnsi="Angsana New" w:cs="Angsana New"/>
                <w:sz w:val="32"/>
                <w:szCs w:val="32"/>
              </w:rPr>
              <w:t xml:space="preserve">As at March </w:t>
            </w:r>
            <w:r w:rsidRPr="00D81F3D">
              <w:rPr>
                <w:rFonts w:ascii="Angsana New" w:hAnsi="Angsana New" w:cs="Angsana New"/>
                <w:sz w:val="32"/>
                <w:szCs w:val="32"/>
              </w:rPr>
              <w:br/>
              <w:t>31, 2019</w:t>
            </w:r>
          </w:p>
          <w:p w:rsidR="00D81F3D" w:rsidRPr="005A4D66" w:rsidRDefault="00D81F3D" w:rsidP="00D81F3D">
            <w:pPr>
              <w:spacing w:line="340" w:lineRule="exact"/>
              <w:ind w:left="-108" w:right="-108"/>
              <w:jc w:val="center"/>
              <w:rPr>
                <w:rFonts w:ascii="Angsana New" w:hAnsi="Angsana New" w:cs="Angsana New"/>
                <w:sz w:val="32"/>
                <w:szCs w:val="32"/>
              </w:rPr>
            </w:pPr>
            <w:r>
              <w:rPr>
                <w:rFonts w:ascii="Angsana New" w:hAnsi="Angsana New" w:cs="Angsana New"/>
                <w:sz w:val="32"/>
                <w:szCs w:val="32"/>
              </w:rPr>
              <w:t>(F</w:t>
            </w:r>
            <w:r w:rsidRPr="00D81F3D">
              <w:rPr>
                <w:rFonts w:ascii="Angsana New" w:hAnsi="Angsana New" w:cs="Angsana New"/>
                <w:sz w:val="32"/>
                <w:szCs w:val="32"/>
              </w:rPr>
              <w:t>or the three-month</w:t>
            </w:r>
            <w:r>
              <w:rPr>
                <w:rFonts w:ascii="Angsana New" w:hAnsi="Angsana New" w:cs="Angsana New"/>
                <w:sz w:val="32"/>
                <w:szCs w:val="32"/>
              </w:rPr>
              <w:t>)</w:t>
            </w:r>
          </w:p>
        </w:tc>
        <w:tc>
          <w:tcPr>
            <w:tcW w:w="283" w:type="dxa"/>
            <w:tcBorders>
              <w:left w:val="nil"/>
              <w:right w:val="nil"/>
            </w:tcBorders>
          </w:tcPr>
          <w:p w:rsidR="00D81F3D" w:rsidRPr="005A4D66" w:rsidRDefault="00D81F3D" w:rsidP="00D81F3D">
            <w:pPr>
              <w:spacing w:line="340" w:lineRule="exact"/>
              <w:ind w:left="-108" w:right="-108"/>
              <w:jc w:val="center"/>
              <w:rPr>
                <w:rFonts w:ascii="Angsana New" w:hAnsi="Angsana New" w:cs="Angsana New"/>
                <w:sz w:val="32"/>
                <w:szCs w:val="32"/>
              </w:rPr>
            </w:pPr>
          </w:p>
        </w:tc>
        <w:tc>
          <w:tcPr>
            <w:tcW w:w="1843" w:type="dxa"/>
            <w:tcBorders>
              <w:left w:val="nil"/>
              <w:bottom w:val="single" w:sz="6" w:space="0" w:color="auto"/>
              <w:right w:val="nil"/>
            </w:tcBorders>
          </w:tcPr>
          <w:p w:rsidR="00D81F3D" w:rsidRDefault="00D81F3D" w:rsidP="00D81F3D">
            <w:pPr>
              <w:spacing w:line="340" w:lineRule="exact"/>
              <w:ind w:left="-108" w:right="-108"/>
              <w:jc w:val="center"/>
              <w:rPr>
                <w:rFonts w:ascii="Angsana New" w:hAnsi="Angsana New" w:cs="Angsana New"/>
                <w:sz w:val="32"/>
                <w:szCs w:val="32"/>
              </w:rPr>
            </w:pPr>
            <w:r w:rsidRPr="00D81F3D">
              <w:rPr>
                <w:rFonts w:ascii="Angsana New" w:hAnsi="Angsana New" w:cs="Angsana New"/>
                <w:sz w:val="32"/>
                <w:szCs w:val="32"/>
              </w:rPr>
              <w:t xml:space="preserve">As at December </w:t>
            </w:r>
          </w:p>
          <w:p w:rsidR="00D81F3D" w:rsidRDefault="00D81F3D" w:rsidP="00D81F3D">
            <w:pPr>
              <w:spacing w:line="340" w:lineRule="exact"/>
              <w:ind w:left="-108" w:right="-108"/>
              <w:jc w:val="center"/>
              <w:rPr>
                <w:rFonts w:ascii="Angsana New" w:hAnsi="Angsana New" w:cs="Angsana New"/>
                <w:sz w:val="32"/>
                <w:szCs w:val="32"/>
              </w:rPr>
            </w:pPr>
            <w:r w:rsidRPr="00D81F3D">
              <w:rPr>
                <w:rFonts w:ascii="Angsana New" w:hAnsi="Angsana New" w:cs="Angsana New"/>
                <w:sz w:val="32"/>
                <w:szCs w:val="32"/>
              </w:rPr>
              <w:t>31, 2018</w:t>
            </w:r>
          </w:p>
          <w:p w:rsidR="00D81F3D" w:rsidRPr="00AE658B" w:rsidRDefault="00D81F3D" w:rsidP="00D81F3D">
            <w:pPr>
              <w:spacing w:line="340" w:lineRule="exact"/>
              <w:ind w:left="-108" w:right="-108"/>
              <w:jc w:val="center"/>
              <w:rPr>
                <w:rFonts w:ascii="Angsana New" w:hAnsi="Angsana New" w:cs="Angsana New" w:hint="cs"/>
                <w:sz w:val="32"/>
                <w:szCs w:val="32"/>
                <w:cs/>
              </w:rPr>
            </w:pPr>
            <w:r w:rsidRPr="00B26448">
              <w:rPr>
                <w:rFonts w:ascii="Angsana New" w:hAnsi="Angsana New" w:cs="Angsana New" w:hint="cs"/>
                <w:sz w:val="32"/>
                <w:szCs w:val="32"/>
              </w:rPr>
              <w:t>(</w:t>
            </w:r>
            <w:r>
              <w:rPr>
                <w:rFonts w:ascii="Angsana New" w:hAnsi="Angsana New" w:cs="Angsana New"/>
                <w:sz w:val="32"/>
                <w:szCs w:val="32"/>
              </w:rPr>
              <w:t>F</w:t>
            </w:r>
            <w:r w:rsidRPr="00D81F3D">
              <w:rPr>
                <w:rFonts w:ascii="Angsana New" w:hAnsi="Angsana New" w:cs="Angsana New"/>
                <w:sz w:val="32"/>
                <w:szCs w:val="32"/>
              </w:rPr>
              <w:t>or the year</w:t>
            </w:r>
            <w:r w:rsidRPr="00B26448">
              <w:rPr>
                <w:rFonts w:ascii="Angsana New" w:hAnsi="Angsana New" w:cs="Angsana New" w:hint="cs"/>
                <w:sz w:val="32"/>
                <w:szCs w:val="32"/>
              </w:rPr>
              <w:t>)</w:t>
            </w:r>
          </w:p>
        </w:tc>
      </w:tr>
      <w:tr w:rsidR="00D81F3D" w:rsidRPr="00636C46" w:rsidTr="00D81F3D">
        <w:trPr>
          <w:cantSplit/>
        </w:trPr>
        <w:tc>
          <w:tcPr>
            <w:tcW w:w="4137" w:type="dxa"/>
            <w:tcBorders>
              <w:top w:val="nil"/>
              <w:left w:val="nil"/>
              <w:bottom w:val="nil"/>
              <w:right w:val="nil"/>
            </w:tcBorders>
            <w:shd w:val="clear" w:color="auto" w:fill="auto"/>
            <w:noWrap/>
            <w:vAlign w:val="bottom"/>
          </w:tcPr>
          <w:p w:rsidR="00D81F3D" w:rsidRPr="00636C46" w:rsidRDefault="00D81F3D" w:rsidP="00D81F3D">
            <w:pPr>
              <w:spacing w:line="340" w:lineRule="exact"/>
              <w:ind w:left="60"/>
              <w:rPr>
                <w:rFonts w:ascii="Angsana New" w:hAnsi="Angsana New" w:cs="Angsana New"/>
                <w:sz w:val="32"/>
                <w:szCs w:val="32"/>
              </w:rPr>
            </w:pPr>
            <w:r>
              <w:rPr>
                <w:rFonts w:ascii="Angsana New" w:hAnsi="Angsana New" w:cs="Angsana New"/>
                <w:sz w:val="32"/>
                <w:szCs w:val="32"/>
              </w:rPr>
              <w:t>B</w:t>
            </w:r>
            <w:r w:rsidRPr="00636C46">
              <w:rPr>
                <w:rFonts w:ascii="Angsana New" w:hAnsi="Angsana New" w:cs="Angsana New"/>
                <w:sz w:val="32"/>
                <w:szCs w:val="32"/>
              </w:rPr>
              <w:t>eginning</w:t>
            </w:r>
          </w:p>
        </w:tc>
        <w:tc>
          <w:tcPr>
            <w:tcW w:w="1843" w:type="dxa"/>
            <w:tcBorders>
              <w:top w:val="single" w:sz="6" w:space="0" w:color="auto"/>
              <w:left w:val="nil"/>
              <w:bottom w:val="nil"/>
              <w:right w:val="nil"/>
            </w:tcBorders>
            <w:shd w:val="clear" w:color="auto" w:fill="auto"/>
            <w:noWrap/>
            <w:vAlign w:val="bottom"/>
          </w:tcPr>
          <w:p w:rsidR="00D81F3D" w:rsidRPr="00577115" w:rsidRDefault="00D81F3D" w:rsidP="00D81F3D">
            <w:pPr>
              <w:spacing w:line="340" w:lineRule="exact"/>
              <w:jc w:val="right"/>
              <w:rPr>
                <w:rFonts w:ascii="Angsana New" w:hAnsi="Angsana New" w:cs="Angsana New"/>
                <w:sz w:val="32"/>
                <w:szCs w:val="32"/>
              </w:rPr>
            </w:pPr>
            <w:r>
              <w:rPr>
                <w:rFonts w:ascii="Angsana New" w:hAnsi="Angsana New" w:cs="Angsana New"/>
                <w:sz w:val="32"/>
                <w:szCs w:val="32"/>
              </w:rPr>
              <w:t>29,900</w:t>
            </w:r>
          </w:p>
        </w:tc>
        <w:tc>
          <w:tcPr>
            <w:tcW w:w="283" w:type="dxa"/>
            <w:tcBorders>
              <w:left w:val="nil"/>
              <w:bottom w:val="nil"/>
              <w:right w:val="nil"/>
            </w:tcBorders>
            <w:vAlign w:val="bottom"/>
          </w:tcPr>
          <w:p w:rsidR="00D81F3D" w:rsidRPr="00636C46" w:rsidRDefault="00D81F3D" w:rsidP="00D81F3D">
            <w:pPr>
              <w:spacing w:line="340" w:lineRule="exact"/>
              <w:jc w:val="right"/>
              <w:rPr>
                <w:rFonts w:ascii="Angsana New" w:hAnsi="Angsana New" w:cs="Angsana New"/>
                <w:sz w:val="32"/>
                <w:szCs w:val="32"/>
              </w:rPr>
            </w:pPr>
          </w:p>
        </w:tc>
        <w:tc>
          <w:tcPr>
            <w:tcW w:w="1843" w:type="dxa"/>
            <w:tcBorders>
              <w:top w:val="single" w:sz="6" w:space="0" w:color="auto"/>
              <w:left w:val="nil"/>
              <w:bottom w:val="nil"/>
              <w:right w:val="nil"/>
            </w:tcBorders>
            <w:vAlign w:val="bottom"/>
          </w:tcPr>
          <w:p w:rsidR="00D81F3D" w:rsidRPr="00B82447" w:rsidRDefault="00D81F3D" w:rsidP="00D81F3D">
            <w:pPr>
              <w:spacing w:line="340" w:lineRule="exact"/>
              <w:ind w:right="227"/>
              <w:jc w:val="right"/>
              <w:rPr>
                <w:rFonts w:ascii="Angsana New" w:hAnsi="Angsana New" w:cs="Angsana New"/>
                <w:sz w:val="32"/>
                <w:szCs w:val="32"/>
              </w:rPr>
            </w:pPr>
            <w:r>
              <w:rPr>
                <w:rFonts w:ascii="Angsana New" w:hAnsi="Angsana New" w:cs="Angsana New"/>
                <w:sz w:val="32"/>
                <w:szCs w:val="32"/>
              </w:rPr>
              <w:t>-</w:t>
            </w:r>
          </w:p>
        </w:tc>
      </w:tr>
      <w:tr w:rsidR="00D81F3D" w:rsidRPr="00636C46" w:rsidTr="00D81F3D">
        <w:trPr>
          <w:cantSplit/>
        </w:trPr>
        <w:tc>
          <w:tcPr>
            <w:tcW w:w="4137" w:type="dxa"/>
            <w:tcBorders>
              <w:top w:val="nil"/>
              <w:left w:val="nil"/>
              <w:bottom w:val="nil"/>
              <w:right w:val="nil"/>
            </w:tcBorders>
            <w:shd w:val="clear" w:color="auto" w:fill="auto"/>
            <w:noWrap/>
            <w:vAlign w:val="bottom"/>
            <w:hideMark/>
          </w:tcPr>
          <w:p w:rsidR="00D81F3D" w:rsidRPr="00636C46" w:rsidRDefault="00D81F3D" w:rsidP="00D81F3D">
            <w:pPr>
              <w:spacing w:line="340" w:lineRule="exact"/>
              <w:ind w:left="60"/>
              <w:rPr>
                <w:rFonts w:ascii="Angsana New" w:hAnsi="Angsana New" w:cs="Angsana New"/>
                <w:sz w:val="32"/>
                <w:szCs w:val="32"/>
              </w:rPr>
            </w:pPr>
            <w:r w:rsidRPr="00636C46">
              <w:rPr>
                <w:rFonts w:ascii="Angsana New" w:hAnsi="Angsana New" w:cs="Angsana New"/>
                <w:sz w:val="32"/>
                <w:szCs w:val="32"/>
              </w:rPr>
              <w:t>Increase</w:t>
            </w:r>
          </w:p>
        </w:tc>
        <w:tc>
          <w:tcPr>
            <w:tcW w:w="1843" w:type="dxa"/>
            <w:tcBorders>
              <w:top w:val="nil"/>
              <w:left w:val="nil"/>
              <w:bottom w:val="nil"/>
              <w:right w:val="nil"/>
            </w:tcBorders>
            <w:shd w:val="clear" w:color="auto" w:fill="auto"/>
            <w:noWrap/>
            <w:vAlign w:val="bottom"/>
          </w:tcPr>
          <w:p w:rsidR="00D81F3D" w:rsidRPr="00577115" w:rsidRDefault="00D81F3D" w:rsidP="00D81F3D">
            <w:pPr>
              <w:spacing w:line="340" w:lineRule="exact"/>
              <w:jc w:val="right"/>
              <w:rPr>
                <w:rFonts w:ascii="Angsana New" w:hAnsi="Angsana New" w:cs="Angsana New"/>
                <w:sz w:val="32"/>
                <w:szCs w:val="32"/>
              </w:rPr>
            </w:pPr>
            <w:r>
              <w:rPr>
                <w:rFonts w:ascii="Angsana New" w:hAnsi="Angsana New" w:cs="Angsana New"/>
                <w:sz w:val="32"/>
                <w:szCs w:val="32"/>
              </w:rPr>
              <w:t>10,600</w:t>
            </w:r>
          </w:p>
        </w:tc>
        <w:tc>
          <w:tcPr>
            <w:tcW w:w="283" w:type="dxa"/>
            <w:tcBorders>
              <w:top w:val="nil"/>
              <w:left w:val="nil"/>
              <w:bottom w:val="nil"/>
              <w:right w:val="nil"/>
            </w:tcBorders>
            <w:vAlign w:val="bottom"/>
          </w:tcPr>
          <w:p w:rsidR="00D81F3D" w:rsidRPr="00636C46" w:rsidRDefault="00D81F3D" w:rsidP="00D81F3D">
            <w:pPr>
              <w:spacing w:line="340" w:lineRule="exact"/>
              <w:jc w:val="right"/>
              <w:rPr>
                <w:rFonts w:ascii="Angsana New" w:hAnsi="Angsana New" w:cs="Angsana New"/>
                <w:sz w:val="32"/>
                <w:szCs w:val="32"/>
              </w:rPr>
            </w:pPr>
          </w:p>
        </w:tc>
        <w:tc>
          <w:tcPr>
            <w:tcW w:w="1843" w:type="dxa"/>
            <w:tcBorders>
              <w:top w:val="nil"/>
              <w:left w:val="nil"/>
              <w:bottom w:val="nil"/>
              <w:right w:val="nil"/>
            </w:tcBorders>
            <w:vAlign w:val="bottom"/>
          </w:tcPr>
          <w:p w:rsidR="00D81F3D" w:rsidRPr="00577115" w:rsidRDefault="00D81F3D" w:rsidP="00D81F3D">
            <w:pPr>
              <w:spacing w:line="340" w:lineRule="exact"/>
              <w:jc w:val="right"/>
              <w:rPr>
                <w:rFonts w:ascii="Angsana New" w:hAnsi="Angsana New" w:cs="Angsana New"/>
                <w:sz w:val="32"/>
                <w:szCs w:val="32"/>
              </w:rPr>
            </w:pPr>
            <w:r>
              <w:rPr>
                <w:rFonts w:ascii="Angsana New" w:hAnsi="Angsana New" w:cs="Angsana New"/>
                <w:sz w:val="32"/>
                <w:szCs w:val="32"/>
              </w:rPr>
              <w:t>29,900</w:t>
            </w:r>
          </w:p>
        </w:tc>
      </w:tr>
      <w:tr w:rsidR="00D81F3D" w:rsidRPr="00636C46" w:rsidTr="00D81F3D">
        <w:trPr>
          <w:cantSplit/>
        </w:trPr>
        <w:tc>
          <w:tcPr>
            <w:tcW w:w="4137" w:type="dxa"/>
            <w:tcBorders>
              <w:top w:val="nil"/>
              <w:left w:val="nil"/>
              <w:bottom w:val="nil"/>
              <w:right w:val="nil"/>
            </w:tcBorders>
            <w:shd w:val="clear" w:color="auto" w:fill="auto"/>
            <w:noWrap/>
            <w:vAlign w:val="bottom"/>
            <w:hideMark/>
          </w:tcPr>
          <w:p w:rsidR="00D81F3D" w:rsidRPr="00636C46" w:rsidRDefault="00D81F3D" w:rsidP="00D81F3D">
            <w:pPr>
              <w:spacing w:line="340" w:lineRule="exact"/>
              <w:ind w:left="60"/>
              <w:rPr>
                <w:rFonts w:ascii="Angsana New" w:hAnsi="Angsana New" w:cs="Angsana New"/>
                <w:sz w:val="32"/>
                <w:szCs w:val="32"/>
              </w:rPr>
            </w:pPr>
            <w:r w:rsidRPr="00636C46">
              <w:rPr>
                <w:rFonts w:ascii="Angsana New" w:hAnsi="Angsana New" w:cs="Angsana New"/>
                <w:sz w:val="32"/>
                <w:szCs w:val="32"/>
              </w:rPr>
              <w:t>Decrease</w:t>
            </w:r>
          </w:p>
        </w:tc>
        <w:tc>
          <w:tcPr>
            <w:tcW w:w="1843" w:type="dxa"/>
            <w:tcBorders>
              <w:top w:val="nil"/>
              <w:left w:val="nil"/>
              <w:bottom w:val="single" w:sz="6" w:space="0" w:color="auto"/>
              <w:right w:val="nil"/>
            </w:tcBorders>
            <w:shd w:val="clear" w:color="auto" w:fill="auto"/>
            <w:noWrap/>
            <w:vAlign w:val="bottom"/>
          </w:tcPr>
          <w:p w:rsidR="00D81F3D" w:rsidRPr="00B82447" w:rsidRDefault="00D81F3D" w:rsidP="00D81F3D">
            <w:pPr>
              <w:spacing w:line="340" w:lineRule="exact"/>
              <w:ind w:right="227"/>
              <w:jc w:val="right"/>
              <w:rPr>
                <w:rFonts w:ascii="Angsana New" w:hAnsi="Angsana New" w:cs="Angsana New"/>
                <w:sz w:val="32"/>
                <w:szCs w:val="32"/>
              </w:rPr>
            </w:pPr>
            <w:r>
              <w:rPr>
                <w:rFonts w:ascii="Angsana New" w:hAnsi="Angsana New" w:cs="Angsana New"/>
                <w:sz w:val="32"/>
                <w:szCs w:val="32"/>
              </w:rPr>
              <w:t>-</w:t>
            </w:r>
          </w:p>
        </w:tc>
        <w:tc>
          <w:tcPr>
            <w:tcW w:w="283" w:type="dxa"/>
            <w:tcBorders>
              <w:top w:val="nil"/>
              <w:left w:val="nil"/>
              <w:right w:val="nil"/>
            </w:tcBorders>
            <w:vAlign w:val="bottom"/>
          </w:tcPr>
          <w:p w:rsidR="00D81F3D" w:rsidRPr="00636C46" w:rsidRDefault="00D81F3D" w:rsidP="00D81F3D">
            <w:pPr>
              <w:spacing w:line="340" w:lineRule="exact"/>
              <w:jc w:val="right"/>
              <w:rPr>
                <w:rFonts w:ascii="Angsana New" w:hAnsi="Angsana New" w:cs="Angsana New"/>
                <w:sz w:val="32"/>
                <w:szCs w:val="32"/>
              </w:rPr>
            </w:pPr>
          </w:p>
        </w:tc>
        <w:tc>
          <w:tcPr>
            <w:tcW w:w="1843" w:type="dxa"/>
            <w:tcBorders>
              <w:top w:val="nil"/>
              <w:left w:val="nil"/>
              <w:bottom w:val="single" w:sz="6" w:space="0" w:color="auto"/>
              <w:right w:val="nil"/>
            </w:tcBorders>
            <w:vAlign w:val="bottom"/>
          </w:tcPr>
          <w:p w:rsidR="00D81F3D" w:rsidRPr="00B82447" w:rsidRDefault="00D81F3D" w:rsidP="00D81F3D">
            <w:pPr>
              <w:spacing w:line="340" w:lineRule="exact"/>
              <w:ind w:right="227"/>
              <w:jc w:val="right"/>
              <w:rPr>
                <w:rFonts w:ascii="Angsana New" w:hAnsi="Angsana New" w:cs="Angsana New"/>
                <w:sz w:val="32"/>
                <w:szCs w:val="32"/>
              </w:rPr>
            </w:pPr>
            <w:r>
              <w:rPr>
                <w:rFonts w:ascii="Angsana New" w:hAnsi="Angsana New" w:cs="Angsana New"/>
                <w:sz w:val="32"/>
                <w:szCs w:val="32"/>
              </w:rPr>
              <w:t>-</w:t>
            </w:r>
          </w:p>
        </w:tc>
      </w:tr>
      <w:tr w:rsidR="00D81F3D" w:rsidRPr="00636C46" w:rsidTr="00D81F3D">
        <w:trPr>
          <w:cantSplit/>
        </w:trPr>
        <w:tc>
          <w:tcPr>
            <w:tcW w:w="4137" w:type="dxa"/>
            <w:tcBorders>
              <w:top w:val="nil"/>
              <w:left w:val="nil"/>
              <w:bottom w:val="nil"/>
              <w:right w:val="nil"/>
            </w:tcBorders>
            <w:shd w:val="clear" w:color="auto" w:fill="auto"/>
            <w:noWrap/>
            <w:vAlign w:val="bottom"/>
            <w:hideMark/>
          </w:tcPr>
          <w:p w:rsidR="00D81F3D" w:rsidRPr="00636C46" w:rsidRDefault="00D81F3D" w:rsidP="00D81F3D">
            <w:pPr>
              <w:spacing w:line="340" w:lineRule="exact"/>
              <w:ind w:left="60"/>
              <w:rPr>
                <w:rFonts w:ascii="Angsana New" w:hAnsi="Angsana New" w:cs="Angsana New"/>
                <w:sz w:val="32"/>
                <w:szCs w:val="32"/>
              </w:rPr>
            </w:pPr>
            <w:r>
              <w:rPr>
                <w:rFonts w:ascii="Angsana New" w:hAnsi="Angsana New" w:cs="Angsana New"/>
                <w:sz w:val="32"/>
                <w:szCs w:val="32"/>
              </w:rPr>
              <w:t>E</w:t>
            </w:r>
            <w:r w:rsidRPr="00636C46">
              <w:rPr>
                <w:rFonts w:ascii="Angsana New" w:hAnsi="Angsana New" w:cs="Angsana New"/>
                <w:sz w:val="32"/>
                <w:szCs w:val="32"/>
              </w:rPr>
              <w:t>nd</w:t>
            </w:r>
            <w:r>
              <w:rPr>
                <w:rFonts w:ascii="Angsana New" w:hAnsi="Angsana New" w:cs="Angsana New"/>
                <w:sz w:val="32"/>
                <w:szCs w:val="32"/>
              </w:rPr>
              <w:t>ing</w:t>
            </w:r>
          </w:p>
        </w:tc>
        <w:tc>
          <w:tcPr>
            <w:tcW w:w="1843" w:type="dxa"/>
            <w:tcBorders>
              <w:top w:val="single" w:sz="6" w:space="0" w:color="auto"/>
              <w:left w:val="nil"/>
              <w:bottom w:val="double" w:sz="6" w:space="0" w:color="auto"/>
              <w:right w:val="nil"/>
            </w:tcBorders>
            <w:shd w:val="clear" w:color="auto" w:fill="auto"/>
            <w:noWrap/>
            <w:vAlign w:val="bottom"/>
          </w:tcPr>
          <w:p w:rsidR="00D81F3D" w:rsidRPr="00577115" w:rsidRDefault="00D81F3D" w:rsidP="00D81F3D">
            <w:pPr>
              <w:spacing w:line="340" w:lineRule="exact"/>
              <w:jc w:val="right"/>
              <w:rPr>
                <w:rFonts w:ascii="Angsana New" w:hAnsi="Angsana New" w:cs="Angsana New"/>
                <w:sz w:val="32"/>
                <w:szCs w:val="32"/>
              </w:rPr>
            </w:pPr>
            <w:r>
              <w:rPr>
                <w:rFonts w:ascii="Angsana New" w:hAnsi="Angsana New" w:cs="Angsana New"/>
                <w:sz w:val="32"/>
                <w:szCs w:val="32"/>
              </w:rPr>
              <w:t>40,500</w:t>
            </w:r>
          </w:p>
        </w:tc>
        <w:tc>
          <w:tcPr>
            <w:tcW w:w="283" w:type="dxa"/>
            <w:tcBorders>
              <w:left w:val="nil"/>
              <w:right w:val="nil"/>
            </w:tcBorders>
            <w:vAlign w:val="bottom"/>
          </w:tcPr>
          <w:p w:rsidR="00D81F3D" w:rsidRPr="00636C46" w:rsidRDefault="00D81F3D" w:rsidP="00D81F3D">
            <w:pPr>
              <w:tabs>
                <w:tab w:val="left" w:pos="-3261"/>
              </w:tabs>
              <w:spacing w:line="340" w:lineRule="exact"/>
              <w:ind w:left="993" w:right="-5" w:hanging="567"/>
              <w:jc w:val="thaiDistribute"/>
              <w:rPr>
                <w:rFonts w:ascii="Angsana New" w:hAnsi="Angsana New" w:cs="Angsana New"/>
                <w:sz w:val="32"/>
                <w:szCs w:val="32"/>
              </w:rPr>
            </w:pPr>
          </w:p>
        </w:tc>
        <w:tc>
          <w:tcPr>
            <w:tcW w:w="1843" w:type="dxa"/>
            <w:tcBorders>
              <w:top w:val="single" w:sz="6" w:space="0" w:color="auto"/>
              <w:left w:val="nil"/>
              <w:bottom w:val="double" w:sz="6" w:space="0" w:color="auto"/>
              <w:right w:val="nil"/>
            </w:tcBorders>
            <w:vAlign w:val="bottom"/>
          </w:tcPr>
          <w:p w:rsidR="00D81F3D" w:rsidRPr="00577115" w:rsidRDefault="00D81F3D" w:rsidP="00D81F3D">
            <w:pPr>
              <w:spacing w:line="340" w:lineRule="exact"/>
              <w:jc w:val="right"/>
              <w:rPr>
                <w:rFonts w:ascii="Angsana New" w:hAnsi="Angsana New" w:cs="Angsana New"/>
                <w:sz w:val="32"/>
                <w:szCs w:val="32"/>
              </w:rPr>
            </w:pPr>
            <w:r>
              <w:rPr>
                <w:rFonts w:ascii="Angsana New" w:hAnsi="Angsana New" w:cs="Angsana New"/>
                <w:sz w:val="32"/>
                <w:szCs w:val="32"/>
              </w:rPr>
              <w:t>29,900</w:t>
            </w:r>
          </w:p>
        </w:tc>
      </w:tr>
    </w:tbl>
    <w:p w:rsidR="00A74F15" w:rsidRPr="00636C46" w:rsidRDefault="00A74F15" w:rsidP="00D81F3D">
      <w:pPr>
        <w:tabs>
          <w:tab w:val="left" w:pos="-3261"/>
          <w:tab w:val="left" w:pos="1418"/>
        </w:tabs>
        <w:spacing w:line="340" w:lineRule="exact"/>
        <w:ind w:left="851" w:right="-5" w:hanging="425"/>
        <w:jc w:val="thaiDistribute"/>
        <w:rPr>
          <w:rFonts w:ascii="Angsana New" w:hAnsi="Angsana New" w:cs="Angsana New"/>
          <w:sz w:val="32"/>
          <w:szCs w:val="32"/>
        </w:rPr>
      </w:pPr>
    </w:p>
    <w:p w:rsidR="00A74F15" w:rsidRPr="00636C46" w:rsidRDefault="00A74F15" w:rsidP="00D81F3D">
      <w:pPr>
        <w:tabs>
          <w:tab w:val="left" w:pos="-3261"/>
          <w:tab w:val="left" w:pos="1418"/>
        </w:tabs>
        <w:spacing w:line="340" w:lineRule="exact"/>
        <w:ind w:left="851" w:right="-5" w:hanging="425"/>
        <w:jc w:val="thaiDistribute"/>
        <w:rPr>
          <w:rFonts w:ascii="Angsana New" w:hAnsi="Angsana New" w:cs="Angsana New"/>
          <w:sz w:val="32"/>
          <w:szCs w:val="32"/>
        </w:rPr>
      </w:pPr>
      <w:r w:rsidRPr="00636C46">
        <w:rPr>
          <w:rFonts w:ascii="Angsana New" w:hAnsi="Angsana New" w:cs="Angsana New"/>
          <w:sz w:val="32"/>
          <w:szCs w:val="32"/>
        </w:rPr>
        <w:tab/>
      </w:r>
      <w:r w:rsidRPr="00636C46">
        <w:rPr>
          <w:rFonts w:ascii="Angsana New" w:hAnsi="Angsana New" w:cs="Angsana New"/>
          <w:sz w:val="32"/>
          <w:szCs w:val="32"/>
        </w:rPr>
        <w:tab/>
        <w:t xml:space="preserve">The Company has </w:t>
      </w:r>
      <w:r w:rsidRPr="00534D35">
        <w:rPr>
          <w:rFonts w:ascii="Angsana New" w:hAnsi="Angsana New" w:cs="Angsana New"/>
          <w:sz w:val="32"/>
          <w:szCs w:val="32"/>
        </w:rPr>
        <w:t xml:space="preserve">short-term </w:t>
      </w:r>
      <w:r w:rsidRPr="00636C46">
        <w:rPr>
          <w:rFonts w:ascii="Angsana New" w:hAnsi="Angsana New" w:cs="Angsana New"/>
          <w:sz w:val="32"/>
          <w:szCs w:val="32"/>
        </w:rPr>
        <w:t>loans from director</w:t>
      </w:r>
      <w:r w:rsidRPr="00534D35">
        <w:rPr>
          <w:rFonts w:ascii="Angsana New" w:hAnsi="Angsana New" w:cs="Angsana New" w:hint="cs"/>
          <w:sz w:val="32"/>
          <w:szCs w:val="32"/>
        </w:rPr>
        <w:t xml:space="preserve"> </w:t>
      </w:r>
      <w:r w:rsidRPr="00636C46">
        <w:rPr>
          <w:rFonts w:ascii="Angsana New" w:hAnsi="Angsana New" w:cs="Angsana New"/>
          <w:sz w:val="32"/>
          <w:szCs w:val="32"/>
        </w:rPr>
        <w:t xml:space="preserve">by issuing promissory notes, due at call with the interest rate </w:t>
      </w:r>
      <w:r>
        <w:rPr>
          <w:rFonts w:ascii="Angsana New" w:hAnsi="Angsana New" w:cs="Angsana New"/>
          <w:sz w:val="32"/>
          <w:szCs w:val="32"/>
        </w:rPr>
        <w:t>MOR</w:t>
      </w:r>
      <w:r w:rsidRPr="00636C46">
        <w:rPr>
          <w:rFonts w:ascii="Angsana New" w:hAnsi="Angsana New" w:cs="Angsana New"/>
          <w:sz w:val="32"/>
          <w:szCs w:val="32"/>
        </w:rPr>
        <w:t xml:space="preserve"> per annum, without collateral.</w:t>
      </w:r>
    </w:p>
    <w:p w:rsidR="00D85F20" w:rsidRPr="00AE658B" w:rsidRDefault="00D85F20" w:rsidP="00D81F3D">
      <w:pPr>
        <w:widowControl w:val="0"/>
        <w:tabs>
          <w:tab w:val="left" w:pos="284"/>
          <w:tab w:val="left" w:pos="851"/>
          <w:tab w:val="left" w:pos="1418"/>
          <w:tab w:val="left" w:pos="1985"/>
          <w:tab w:val="left" w:pos="2552"/>
        </w:tabs>
        <w:spacing w:line="340" w:lineRule="exact"/>
        <w:ind w:left="284"/>
        <w:jc w:val="thaiDistribute"/>
        <w:rPr>
          <w:rFonts w:ascii="Angsana New" w:hAnsi="Angsana New" w:cs="Angsana New"/>
          <w:spacing w:val="-2"/>
          <w:sz w:val="32"/>
          <w:szCs w:val="32"/>
          <w:cs/>
        </w:rPr>
      </w:pPr>
    </w:p>
    <w:p w:rsidR="003751D4" w:rsidRPr="00AE658B" w:rsidRDefault="00D85F20" w:rsidP="00D81F3D">
      <w:pPr>
        <w:widowControl w:val="0"/>
        <w:tabs>
          <w:tab w:val="left" w:pos="284"/>
          <w:tab w:val="left" w:pos="851"/>
          <w:tab w:val="left" w:pos="1418"/>
          <w:tab w:val="left" w:pos="1985"/>
          <w:tab w:val="left" w:pos="2552"/>
        </w:tabs>
        <w:spacing w:line="340" w:lineRule="exact"/>
        <w:ind w:left="284"/>
        <w:jc w:val="thaiDistribute"/>
        <w:rPr>
          <w:rFonts w:ascii="Angsana New" w:hAnsi="Angsana New" w:cs="Angsana New"/>
          <w:spacing w:val="-2"/>
          <w:sz w:val="32"/>
          <w:szCs w:val="32"/>
          <w:cs/>
        </w:rPr>
      </w:pPr>
      <w:r>
        <w:rPr>
          <w:rFonts w:ascii="Angsana New" w:hAnsi="Angsana New" w:cs="Angsana New"/>
          <w:spacing w:val="-2"/>
          <w:sz w:val="32"/>
          <w:szCs w:val="32"/>
        </w:rPr>
        <w:t>3.5</w:t>
      </w:r>
      <w:r w:rsidR="00516198">
        <w:rPr>
          <w:rFonts w:ascii="Angsana New" w:hAnsi="Angsana New" w:cs="Angsana New"/>
          <w:spacing w:val="-2"/>
          <w:sz w:val="32"/>
          <w:szCs w:val="32"/>
        </w:rPr>
        <w:tab/>
      </w:r>
      <w:r w:rsidR="003751D4" w:rsidRPr="005A4D66">
        <w:rPr>
          <w:rFonts w:ascii="Angsana New" w:hAnsi="Angsana New" w:cs="Angsana New"/>
          <w:spacing w:val="-2"/>
          <w:sz w:val="32"/>
          <w:szCs w:val="32"/>
        </w:rPr>
        <w:t>Key management personnel compensation</w:t>
      </w:r>
    </w:p>
    <w:p w:rsidR="003751D4" w:rsidRPr="00AE658B" w:rsidRDefault="009C7A31" w:rsidP="00D81F3D">
      <w:pPr>
        <w:widowControl w:val="0"/>
        <w:tabs>
          <w:tab w:val="left" w:pos="851"/>
          <w:tab w:val="left" w:pos="1418"/>
          <w:tab w:val="left" w:pos="1985"/>
          <w:tab w:val="left" w:pos="2552"/>
        </w:tabs>
        <w:spacing w:line="340" w:lineRule="exact"/>
        <w:ind w:left="851" w:hanging="567"/>
        <w:jc w:val="thaiDistribute"/>
        <w:rPr>
          <w:rFonts w:ascii="Angsana New" w:hAnsi="Angsana New" w:cs="Angsana New" w:hint="cs"/>
          <w:spacing w:val="-2"/>
          <w:sz w:val="32"/>
          <w:szCs w:val="32"/>
          <w:cs/>
        </w:rPr>
      </w:pPr>
      <w:r w:rsidRPr="005A4D66">
        <w:rPr>
          <w:rFonts w:ascii="Angsana New" w:hAnsi="Angsana New" w:cs="Angsana New"/>
          <w:spacing w:val="-2"/>
          <w:sz w:val="32"/>
          <w:szCs w:val="32"/>
        </w:rPr>
        <w:tab/>
      </w:r>
      <w:r w:rsidR="00516198">
        <w:rPr>
          <w:rFonts w:ascii="Angsana New" w:hAnsi="Angsana New" w:cs="Angsana New"/>
          <w:spacing w:val="-2"/>
          <w:sz w:val="32"/>
          <w:szCs w:val="32"/>
        </w:rPr>
        <w:tab/>
      </w:r>
      <w:r w:rsidR="003751D4" w:rsidRPr="005A4D66">
        <w:rPr>
          <w:rFonts w:ascii="Angsana New" w:hAnsi="Angsana New" w:cs="Angsana New"/>
          <w:spacing w:val="-2"/>
          <w:sz w:val="32"/>
          <w:szCs w:val="32"/>
        </w:rPr>
        <w:t xml:space="preserve">Key management personnel compensation </w:t>
      </w:r>
      <w:r w:rsidR="00C77772" w:rsidRPr="005A4D66">
        <w:rPr>
          <w:rFonts w:ascii="Angsana New" w:hAnsi="Angsana New" w:cs="Angsana New"/>
          <w:spacing w:val="-2"/>
          <w:sz w:val="32"/>
          <w:szCs w:val="32"/>
        </w:rPr>
        <w:t>for the three-month period ended March 31, 201</w:t>
      </w:r>
      <w:r w:rsidR="003B3D6E">
        <w:rPr>
          <w:rFonts w:ascii="Angsana New" w:hAnsi="Angsana New" w:cs="Angsana New"/>
          <w:spacing w:val="-2"/>
          <w:sz w:val="32"/>
          <w:szCs w:val="32"/>
        </w:rPr>
        <w:t>9</w:t>
      </w:r>
      <w:r w:rsidR="00C77772" w:rsidRPr="005A4D66">
        <w:rPr>
          <w:rFonts w:ascii="Angsana New" w:hAnsi="Angsana New" w:cs="Angsana New"/>
          <w:spacing w:val="-2"/>
          <w:sz w:val="32"/>
          <w:szCs w:val="32"/>
        </w:rPr>
        <w:t xml:space="preserve"> and 201</w:t>
      </w:r>
      <w:r w:rsidR="003B3D6E">
        <w:rPr>
          <w:rFonts w:ascii="Angsana New" w:hAnsi="Angsana New" w:cs="Angsana New"/>
          <w:spacing w:val="-2"/>
          <w:sz w:val="32"/>
          <w:szCs w:val="32"/>
        </w:rPr>
        <w:t>8</w:t>
      </w:r>
      <w:r w:rsidR="00C77772" w:rsidRPr="005A4D66">
        <w:rPr>
          <w:rFonts w:ascii="Angsana New" w:hAnsi="Angsana New" w:cs="Angsana New"/>
          <w:spacing w:val="-2"/>
          <w:sz w:val="32"/>
          <w:szCs w:val="32"/>
        </w:rPr>
        <w:t xml:space="preserve"> </w:t>
      </w:r>
      <w:r w:rsidR="003751D4" w:rsidRPr="005A4D66">
        <w:rPr>
          <w:rFonts w:ascii="Angsana New" w:hAnsi="Angsana New" w:cs="Angsana New"/>
          <w:spacing w:val="-2"/>
          <w:sz w:val="32"/>
          <w:szCs w:val="32"/>
        </w:rPr>
        <w:t>consisted of:</w:t>
      </w:r>
    </w:p>
    <w:tbl>
      <w:tblPr>
        <w:tblW w:w="8222" w:type="dxa"/>
        <w:tblInd w:w="1242" w:type="dxa"/>
        <w:tblLayout w:type="fixed"/>
        <w:tblLook w:val="04A0" w:firstRow="1" w:lastRow="0" w:firstColumn="1" w:lastColumn="0" w:noHBand="0" w:noVBand="1"/>
      </w:tblPr>
      <w:tblGrid>
        <w:gridCol w:w="3969"/>
        <w:gridCol w:w="284"/>
        <w:gridCol w:w="1843"/>
        <w:gridCol w:w="283"/>
        <w:gridCol w:w="1843"/>
      </w:tblGrid>
      <w:tr w:rsidR="00C92263" w:rsidRPr="005A4D66" w:rsidTr="00D81F3D">
        <w:trPr>
          <w:cantSplit/>
        </w:trPr>
        <w:tc>
          <w:tcPr>
            <w:tcW w:w="3969" w:type="dxa"/>
            <w:tcBorders>
              <w:top w:val="nil"/>
              <w:left w:val="nil"/>
              <w:bottom w:val="nil"/>
              <w:right w:val="nil"/>
            </w:tcBorders>
            <w:shd w:val="clear" w:color="auto" w:fill="auto"/>
            <w:noWrap/>
            <w:hideMark/>
          </w:tcPr>
          <w:p w:rsidR="00C92263" w:rsidRPr="005A4D66" w:rsidRDefault="00C92263" w:rsidP="00D81F3D">
            <w:pPr>
              <w:spacing w:line="340" w:lineRule="exact"/>
              <w:rPr>
                <w:rFonts w:ascii="Angsana New" w:hAnsi="Angsana New" w:cs="Angsana New"/>
                <w:sz w:val="32"/>
                <w:szCs w:val="32"/>
              </w:rPr>
            </w:pPr>
          </w:p>
        </w:tc>
        <w:tc>
          <w:tcPr>
            <w:tcW w:w="284" w:type="dxa"/>
            <w:tcBorders>
              <w:top w:val="nil"/>
              <w:left w:val="nil"/>
              <w:bottom w:val="nil"/>
              <w:right w:val="nil"/>
            </w:tcBorders>
            <w:shd w:val="clear" w:color="auto" w:fill="auto"/>
            <w:noWrap/>
            <w:hideMark/>
          </w:tcPr>
          <w:p w:rsidR="00C92263" w:rsidRPr="005A4D66" w:rsidRDefault="00C92263" w:rsidP="00D81F3D">
            <w:pPr>
              <w:spacing w:line="340" w:lineRule="exact"/>
              <w:rPr>
                <w:rFonts w:ascii="Angsana New" w:hAnsi="Angsana New" w:cs="Angsana New"/>
                <w:sz w:val="32"/>
                <w:szCs w:val="32"/>
              </w:rPr>
            </w:pPr>
          </w:p>
        </w:tc>
        <w:tc>
          <w:tcPr>
            <w:tcW w:w="3969" w:type="dxa"/>
            <w:gridSpan w:val="3"/>
            <w:tcBorders>
              <w:top w:val="nil"/>
              <w:left w:val="nil"/>
              <w:bottom w:val="single" w:sz="6" w:space="0" w:color="auto"/>
              <w:right w:val="nil"/>
            </w:tcBorders>
            <w:shd w:val="clear" w:color="auto" w:fill="auto"/>
            <w:noWrap/>
            <w:hideMark/>
          </w:tcPr>
          <w:p w:rsidR="00C92263" w:rsidRPr="005A4D66" w:rsidRDefault="00C92263" w:rsidP="00D81F3D">
            <w:pPr>
              <w:spacing w:line="340" w:lineRule="exact"/>
              <w:jc w:val="center"/>
              <w:rPr>
                <w:rFonts w:ascii="Angsana New" w:hAnsi="Angsana New" w:cs="Angsana New"/>
                <w:sz w:val="32"/>
                <w:szCs w:val="32"/>
              </w:rPr>
            </w:pPr>
            <w:r w:rsidRPr="005A4D66">
              <w:rPr>
                <w:rFonts w:ascii="Angsana New" w:hAnsi="Angsana New" w:cs="Angsana New"/>
                <w:sz w:val="32"/>
                <w:szCs w:val="32"/>
              </w:rPr>
              <w:t>Thousands Baht</w:t>
            </w:r>
          </w:p>
        </w:tc>
      </w:tr>
      <w:tr w:rsidR="003B3D6E" w:rsidRPr="005A4D66" w:rsidTr="00D81F3D">
        <w:trPr>
          <w:cantSplit/>
        </w:trPr>
        <w:tc>
          <w:tcPr>
            <w:tcW w:w="3969" w:type="dxa"/>
            <w:tcBorders>
              <w:top w:val="nil"/>
              <w:left w:val="nil"/>
              <w:bottom w:val="nil"/>
              <w:right w:val="nil"/>
            </w:tcBorders>
            <w:shd w:val="clear" w:color="auto" w:fill="auto"/>
            <w:noWrap/>
            <w:hideMark/>
          </w:tcPr>
          <w:p w:rsidR="003B3D6E" w:rsidRPr="005A4D66" w:rsidRDefault="003B3D6E" w:rsidP="00D81F3D">
            <w:pPr>
              <w:spacing w:line="340" w:lineRule="exact"/>
              <w:rPr>
                <w:rFonts w:ascii="Angsana New" w:hAnsi="Angsana New" w:cs="Angsana New"/>
                <w:sz w:val="32"/>
                <w:szCs w:val="32"/>
              </w:rPr>
            </w:pPr>
          </w:p>
        </w:tc>
        <w:tc>
          <w:tcPr>
            <w:tcW w:w="284" w:type="dxa"/>
            <w:tcBorders>
              <w:top w:val="nil"/>
              <w:left w:val="nil"/>
              <w:bottom w:val="nil"/>
              <w:right w:val="nil"/>
            </w:tcBorders>
            <w:shd w:val="clear" w:color="auto" w:fill="auto"/>
            <w:noWrap/>
            <w:hideMark/>
          </w:tcPr>
          <w:p w:rsidR="003B3D6E" w:rsidRPr="005A4D66" w:rsidRDefault="003B3D6E" w:rsidP="00D81F3D">
            <w:pPr>
              <w:spacing w:line="340" w:lineRule="exact"/>
              <w:rPr>
                <w:rFonts w:ascii="Angsana New" w:hAnsi="Angsana New" w:cs="Angsana New"/>
                <w:sz w:val="32"/>
                <w:szCs w:val="32"/>
              </w:rPr>
            </w:pPr>
          </w:p>
        </w:tc>
        <w:tc>
          <w:tcPr>
            <w:tcW w:w="1843" w:type="dxa"/>
            <w:tcBorders>
              <w:top w:val="single" w:sz="6" w:space="0" w:color="auto"/>
              <w:left w:val="nil"/>
              <w:bottom w:val="single" w:sz="6" w:space="0" w:color="auto"/>
              <w:right w:val="nil"/>
            </w:tcBorders>
            <w:shd w:val="clear" w:color="auto" w:fill="auto"/>
            <w:noWrap/>
          </w:tcPr>
          <w:p w:rsidR="003B3D6E" w:rsidRPr="005A4D66" w:rsidRDefault="003B3D6E" w:rsidP="00D81F3D">
            <w:pPr>
              <w:widowControl w:val="0"/>
              <w:spacing w:line="340" w:lineRule="exact"/>
              <w:ind w:left="-58" w:right="-57"/>
              <w:jc w:val="center"/>
              <w:rPr>
                <w:rFonts w:ascii="Angsana New" w:hAnsi="Angsana New" w:cs="Angsana New"/>
                <w:sz w:val="32"/>
                <w:szCs w:val="32"/>
              </w:rPr>
            </w:pPr>
            <w:r>
              <w:rPr>
                <w:rFonts w:ascii="Angsana New" w:hAnsi="Angsana New" w:cs="Angsana New"/>
                <w:sz w:val="32"/>
                <w:szCs w:val="32"/>
              </w:rPr>
              <w:t>2019</w:t>
            </w:r>
          </w:p>
        </w:tc>
        <w:tc>
          <w:tcPr>
            <w:tcW w:w="283" w:type="dxa"/>
            <w:tcBorders>
              <w:top w:val="single" w:sz="6" w:space="0" w:color="auto"/>
              <w:left w:val="nil"/>
              <w:bottom w:val="nil"/>
              <w:right w:val="nil"/>
            </w:tcBorders>
            <w:shd w:val="clear" w:color="auto" w:fill="auto"/>
            <w:noWrap/>
            <w:hideMark/>
          </w:tcPr>
          <w:p w:rsidR="003B3D6E" w:rsidRPr="005A4D66" w:rsidRDefault="003B3D6E" w:rsidP="00D81F3D">
            <w:pPr>
              <w:widowControl w:val="0"/>
              <w:spacing w:line="340" w:lineRule="exact"/>
              <w:ind w:left="-58" w:right="-57"/>
              <w:jc w:val="center"/>
              <w:rPr>
                <w:rFonts w:ascii="Angsana New" w:hAnsi="Angsana New" w:cs="Angsana New"/>
                <w:sz w:val="32"/>
                <w:szCs w:val="32"/>
              </w:rPr>
            </w:pPr>
          </w:p>
        </w:tc>
        <w:tc>
          <w:tcPr>
            <w:tcW w:w="1843" w:type="dxa"/>
            <w:tcBorders>
              <w:top w:val="single" w:sz="6" w:space="0" w:color="auto"/>
              <w:left w:val="nil"/>
              <w:bottom w:val="single" w:sz="6" w:space="0" w:color="auto"/>
              <w:right w:val="nil"/>
            </w:tcBorders>
            <w:shd w:val="clear" w:color="auto" w:fill="auto"/>
            <w:noWrap/>
            <w:hideMark/>
          </w:tcPr>
          <w:p w:rsidR="003B3D6E" w:rsidRPr="005A4D66" w:rsidRDefault="003B3D6E" w:rsidP="00D81F3D">
            <w:pPr>
              <w:widowControl w:val="0"/>
              <w:spacing w:line="340" w:lineRule="exact"/>
              <w:ind w:left="-58" w:right="-57"/>
              <w:jc w:val="center"/>
              <w:rPr>
                <w:rFonts w:ascii="Angsana New" w:hAnsi="Angsana New" w:cs="Angsana New"/>
                <w:sz w:val="32"/>
                <w:szCs w:val="32"/>
              </w:rPr>
            </w:pPr>
            <w:r w:rsidRPr="005A4D66">
              <w:rPr>
                <w:rFonts w:ascii="Angsana New" w:hAnsi="Angsana New" w:cs="Angsana New"/>
                <w:spacing w:val="-2"/>
                <w:sz w:val="32"/>
                <w:szCs w:val="32"/>
              </w:rPr>
              <w:t>2018</w:t>
            </w:r>
          </w:p>
        </w:tc>
      </w:tr>
      <w:tr w:rsidR="003B3D6E" w:rsidRPr="005A4D66" w:rsidTr="00D81F3D">
        <w:trPr>
          <w:cantSplit/>
        </w:trPr>
        <w:tc>
          <w:tcPr>
            <w:tcW w:w="3969" w:type="dxa"/>
            <w:tcBorders>
              <w:top w:val="nil"/>
              <w:left w:val="nil"/>
              <w:bottom w:val="nil"/>
              <w:right w:val="nil"/>
            </w:tcBorders>
            <w:shd w:val="clear" w:color="auto" w:fill="auto"/>
            <w:noWrap/>
            <w:vAlign w:val="bottom"/>
            <w:hideMark/>
          </w:tcPr>
          <w:p w:rsidR="003B3D6E" w:rsidRPr="005A4D66" w:rsidRDefault="003B3D6E" w:rsidP="00D81F3D">
            <w:pPr>
              <w:spacing w:line="340" w:lineRule="exact"/>
              <w:ind w:left="176"/>
              <w:rPr>
                <w:rFonts w:ascii="Angsana New" w:hAnsi="Angsana New" w:cs="Angsana New"/>
                <w:sz w:val="32"/>
                <w:szCs w:val="32"/>
              </w:rPr>
            </w:pPr>
            <w:r w:rsidRPr="005A4D66">
              <w:rPr>
                <w:rFonts w:ascii="Angsana New" w:hAnsi="Angsana New" w:cs="Angsana New"/>
                <w:sz w:val="32"/>
                <w:szCs w:val="32"/>
              </w:rPr>
              <w:t>Short-term benefits</w:t>
            </w:r>
          </w:p>
        </w:tc>
        <w:tc>
          <w:tcPr>
            <w:tcW w:w="284" w:type="dxa"/>
            <w:tcBorders>
              <w:top w:val="nil"/>
              <w:left w:val="nil"/>
              <w:bottom w:val="nil"/>
              <w:right w:val="nil"/>
            </w:tcBorders>
            <w:shd w:val="clear" w:color="auto" w:fill="auto"/>
            <w:noWrap/>
            <w:hideMark/>
          </w:tcPr>
          <w:p w:rsidR="003B3D6E" w:rsidRPr="005A4D66" w:rsidRDefault="003B3D6E" w:rsidP="00D81F3D">
            <w:pPr>
              <w:spacing w:line="340" w:lineRule="exact"/>
              <w:rPr>
                <w:rFonts w:ascii="Angsana New" w:hAnsi="Angsana New" w:cs="Angsana New"/>
                <w:sz w:val="32"/>
                <w:szCs w:val="32"/>
              </w:rPr>
            </w:pPr>
          </w:p>
        </w:tc>
        <w:tc>
          <w:tcPr>
            <w:tcW w:w="1843" w:type="dxa"/>
            <w:tcBorders>
              <w:top w:val="single" w:sz="6" w:space="0" w:color="auto"/>
              <w:left w:val="nil"/>
              <w:bottom w:val="nil"/>
              <w:right w:val="nil"/>
            </w:tcBorders>
            <w:shd w:val="clear" w:color="auto" w:fill="auto"/>
            <w:noWrap/>
          </w:tcPr>
          <w:p w:rsidR="003B3D6E" w:rsidRPr="005A4D66" w:rsidRDefault="00D85F20" w:rsidP="00D81F3D">
            <w:pPr>
              <w:spacing w:line="340" w:lineRule="exact"/>
              <w:jc w:val="right"/>
              <w:rPr>
                <w:rFonts w:ascii="Angsana New" w:hAnsi="Angsana New" w:cs="Angsana New"/>
                <w:sz w:val="32"/>
                <w:szCs w:val="32"/>
              </w:rPr>
            </w:pPr>
            <w:r>
              <w:rPr>
                <w:rFonts w:ascii="Angsana New" w:hAnsi="Angsana New" w:cs="Angsana New"/>
                <w:sz w:val="32"/>
                <w:szCs w:val="32"/>
              </w:rPr>
              <w:t>2,739</w:t>
            </w:r>
          </w:p>
        </w:tc>
        <w:tc>
          <w:tcPr>
            <w:tcW w:w="283" w:type="dxa"/>
            <w:tcBorders>
              <w:top w:val="nil"/>
              <w:left w:val="nil"/>
              <w:bottom w:val="nil"/>
              <w:right w:val="nil"/>
            </w:tcBorders>
            <w:shd w:val="clear" w:color="auto" w:fill="auto"/>
            <w:noWrap/>
          </w:tcPr>
          <w:p w:rsidR="003B3D6E" w:rsidRPr="005A4D66" w:rsidRDefault="003B3D6E" w:rsidP="00D81F3D">
            <w:pPr>
              <w:spacing w:line="340" w:lineRule="exact"/>
              <w:jc w:val="right"/>
              <w:rPr>
                <w:rFonts w:ascii="Angsana New" w:hAnsi="Angsana New" w:cs="Angsana New"/>
                <w:sz w:val="32"/>
                <w:szCs w:val="32"/>
              </w:rPr>
            </w:pPr>
          </w:p>
        </w:tc>
        <w:tc>
          <w:tcPr>
            <w:tcW w:w="1843" w:type="dxa"/>
            <w:tcBorders>
              <w:top w:val="single" w:sz="6" w:space="0" w:color="auto"/>
              <w:left w:val="nil"/>
              <w:bottom w:val="nil"/>
              <w:right w:val="nil"/>
            </w:tcBorders>
            <w:shd w:val="clear" w:color="auto" w:fill="auto"/>
            <w:noWrap/>
          </w:tcPr>
          <w:p w:rsidR="003B3D6E" w:rsidRPr="005A4D66" w:rsidRDefault="003B3D6E" w:rsidP="00D81F3D">
            <w:pPr>
              <w:spacing w:line="340" w:lineRule="exact"/>
              <w:jc w:val="right"/>
              <w:rPr>
                <w:rFonts w:ascii="Angsana New" w:hAnsi="Angsana New" w:cs="Angsana New"/>
                <w:sz w:val="32"/>
                <w:szCs w:val="32"/>
              </w:rPr>
            </w:pPr>
            <w:r>
              <w:rPr>
                <w:rFonts w:ascii="Angsana New" w:hAnsi="Angsana New" w:cs="Angsana New"/>
                <w:sz w:val="32"/>
                <w:szCs w:val="32"/>
              </w:rPr>
              <w:t>2,746</w:t>
            </w:r>
          </w:p>
        </w:tc>
      </w:tr>
      <w:tr w:rsidR="003B3D6E" w:rsidRPr="005A4D66" w:rsidTr="00D81F3D">
        <w:trPr>
          <w:cantSplit/>
        </w:trPr>
        <w:tc>
          <w:tcPr>
            <w:tcW w:w="3969" w:type="dxa"/>
            <w:tcBorders>
              <w:top w:val="nil"/>
              <w:left w:val="nil"/>
              <w:bottom w:val="nil"/>
              <w:right w:val="nil"/>
            </w:tcBorders>
            <w:shd w:val="clear" w:color="auto" w:fill="auto"/>
            <w:noWrap/>
            <w:vAlign w:val="bottom"/>
            <w:hideMark/>
          </w:tcPr>
          <w:p w:rsidR="003B3D6E" w:rsidRPr="005A4D66" w:rsidRDefault="003B3D6E" w:rsidP="00D81F3D">
            <w:pPr>
              <w:spacing w:line="340" w:lineRule="exact"/>
              <w:ind w:left="176"/>
              <w:rPr>
                <w:rFonts w:ascii="Angsana New" w:hAnsi="Angsana New" w:cs="Angsana New"/>
                <w:sz w:val="32"/>
                <w:szCs w:val="32"/>
              </w:rPr>
            </w:pPr>
            <w:r w:rsidRPr="005A4D66">
              <w:rPr>
                <w:rFonts w:ascii="Angsana New" w:hAnsi="Angsana New" w:cs="Angsana New"/>
                <w:sz w:val="32"/>
                <w:szCs w:val="32"/>
              </w:rPr>
              <w:t>Post-employment benefits</w:t>
            </w:r>
          </w:p>
        </w:tc>
        <w:tc>
          <w:tcPr>
            <w:tcW w:w="284" w:type="dxa"/>
            <w:tcBorders>
              <w:top w:val="nil"/>
              <w:left w:val="nil"/>
              <w:bottom w:val="nil"/>
              <w:right w:val="nil"/>
            </w:tcBorders>
            <w:shd w:val="clear" w:color="auto" w:fill="auto"/>
            <w:noWrap/>
            <w:hideMark/>
          </w:tcPr>
          <w:p w:rsidR="003B3D6E" w:rsidRPr="005A4D66" w:rsidRDefault="003B3D6E" w:rsidP="00D81F3D">
            <w:pPr>
              <w:spacing w:line="340" w:lineRule="exact"/>
              <w:rPr>
                <w:rFonts w:ascii="Angsana New" w:hAnsi="Angsana New" w:cs="Angsana New"/>
                <w:sz w:val="32"/>
                <w:szCs w:val="32"/>
              </w:rPr>
            </w:pPr>
          </w:p>
        </w:tc>
        <w:tc>
          <w:tcPr>
            <w:tcW w:w="1843" w:type="dxa"/>
            <w:tcBorders>
              <w:top w:val="nil"/>
              <w:left w:val="nil"/>
              <w:bottom w:val="single" w:sz="6" w:space="0" w:color="auto"/>
              <w:right w:val="nil"/>
            </w:tcBorders>
            <w:shd w:val="clear" w:color="auto" w:fill="auto"/>
            <w:noWrap/>
          </w:tcPr>
          <w:p w:rsidR="003B3D6E" w:rsidRPr="005A4D66" w:rsidRDefault="00D85F20" w:rsidP="00D81F3D">
            <w:pPr>
              <w:spacing w:line="340" w:lineRule="exact"/>
              <w:jc w:val="right"/>
              <w:rPr>
                <w:rFonts w:ascii="Angsana New" w:hAnsi="Angsana New" w:cs="Angsana New"/>
                <w:sz w:val="32"/>
                <w:szCs w:val="32"/>
              </w:rPr>
            </w:pPr>
            <w:r>
              <w:rPr>
                <w:rFonts w:ascii="Angsana New" w:hAnsi="Angsana New" w:cs="Angsana New"/>
                <w:sz w:val="32"/>
                <w:szCs w:val="32"/>
              </w:rPr>
              <w:t>88</w:t>
            </w:r>
          </w:p>
        </w:tc>
        <w:tc>
          <w:tcPr>
            <w:tcW w:w="283" w:type="dxa"/>
            <w:tcBorders>
              <w:top w:val="nil"/>
              <w:left w:val="nil"/>
              <w:bottom w:val="nil"/>
              <w:right w:val="nil"/>
            </w:tcBorders>
            <w:shd w:val="clear" w:color="auto" w:fill="auto"/>
            <w:noWrap/>
          </w:tcPr>
          <w:p w:rsidR="003B3D6E" w:rsidRPr="005A4D66" w:rsidRDefault="003B3D6E" w:rsidP="00D81F3D">
            <w:pPr>
              <w:spacing w:line="340" w:lineRule="exact"/>
              <w:jc w:val="right"/>
              <w:rPr>
                <w:rFonts w:ascii="Angsana New" w:hAnsi="Angsana New" w:cs="Angsana New"/>
                <w:sz w:val="32"/>
                <w:szCs w:val="32"/>
              </w:rPr>
            </w:pPr>
          </w:p>
        </w:tc>
        <w:tc>
          <w:tcPr>
            <w:tcW w:w="1843" w:type="dxa"/>
            <w:tcBorders>
              <w:top w:val="nil"/>
              <w:left w:val="nil"/>
              <w:bottom w:val="single" w:sz="6" w:space="0" w:color="auto"/>
              <w:right w:val="nil"/>
            </w:tcBorders>
            <w:shd w:val="clear" w:color="auto" w:fill="auto"/>
            <w:noWrap/>
          </w:tcPr>
          <w:p w:rsidR="003B3D6E" w:rsidRPr="005A4D66" w:rsidRDefault="003B3D6E" w:rsidP="00D81F3D">
            <w:pPr>
              <w:spacing w:line="340" w:lineRule="exact"/>
              <w:jc w:val="right"/>
              <w:rPr>
                <w:rFonts w:ascii="Angsana New" w:hAnsi="Angsana New" w:cs="Angsana New"/>
                <w:sz w:val="32"/>
                <w:szCs w:val="32"/>
              </w:rPr>
            </w:pPr>
            <w:r>
              <w:rPr>
                <w:rFonts w:ascii="Angsana New" w:hAnsi="Angsana New" w:cs="Angsana New"/>
                <w:sz w:val="32"/>
                <w:szCs w:val="32"/>
              </w:rPr>
              <w:t>259</w:t>
            </w:r>
          </w:p>
        </w:tc>
      </w:tr>
      <w:tr w:rsidR="003B3D6E" w:rsidRPr="005A4D66" w:rsidTr="00D81F3D">
        <w:trPr>
          <w:cantSplit/>
        </w:trPr>
        <w:tc>
          <w:tcPr>
            <w:tcW w:w="3969" w:type="dxa"/>
            <w:tcBorders>
              <w:top w:val="nil"/>
              <w:left w:val="nil"/>
              <w:bottom w:val="nil"/>
              <w:right w:val="nil"/>
            </w:tcBorders>
            <w:shd w:val="clear" w:color="auto" w:fill="auto"/>
            <w:noWrap/>
            <w:vAlign w:val="bottom"/>
            <w:hideMark/>
          </w:tcPr>
          <w:p w:rsidR="003B3D6E" w:rsidRPr="005A4D66" w:rsidRDefault="003B3D6E" w:rsidP="00D81F3D">
            <w:pPr>
              <w:spacing w:line="340" w:lineRule="exact"/>
              <w:ind w:left="176"/>
              <w:rPr>
                <w:rFonts w:ascii="Angsana New" w:hAnsi="Angsana New" w:cs="Angsana New"/>
                <w:sz w:val="32"/>
                <w:szCs w:val="32"/>
              </w:rPr>
            </w:pPr>
            <w:r w:rsidRPr="005A4D66">
              <w:rPr>
                <w:rFonts w:ascii="Angsana New" w:hAnsi="Angsana New" w:cs="Angsana New"/>
                <w:sz w:val="32"/>
                <w:szCs w:val="32"/>
              </w:rPr>
              <w:t xml:space="preserve">Total </w:t>
            </w:r>
          </w:p>
        </w:tc>
        <w:tc>
          <w:tcPr>
            <w:tcW w:w="284" w:type="dxa"/>
            <w:tcBorders>
              <w:top w:val="nil"/>
              <w:left w:val="nil"/>
              <w:bottom w:val="nil"/>
              <w:right w:val="nil"/>
            </w:tcBorders>
            <w:shd w:val="clear" w:color="auto" w:fill="auto"/>
            <w:noWrap/>
            <w:hideMark/>
          </w:tcPr>
          <w:p w:rsidR="003B3D6E" w:rsidRPr="005A4D66" w:rsidRDefault="003B3D6E" w:rsidP="00D81F3D">
            <w:pPr>
              <w:spacing w:line="340" w:lineRule="exact"/>
              <w:rPr>
                <w:rFonts w:ascii="Angsana New" w:hAnsi="Angsana New" w:cs="Angsana New"/>
                <w:sz w:val="32"/>
                <w:szCs w:val="32"/>
              </w:rPr>
            </w:pPr>
          </w:p>
        </w:tc>
        <w:tc>
          <w:tcPr>
            <w:tcW w:w="1843" w:type="dxa"/>
            <w:tcBorders>
              <w:top w:val="single" w:sz="6" w:space="0" w:color="auto"/>
              <w:left w:val="nil"/>
              <w:bottom w:val="double" w:sz="6" w:space="0" w:color="auto"/>
              <w:right w:val="nil"/>
            </w:tcBorders>
            <w:shd w:val="clear" w:color="auto" w:fill="auto"/>
            <w:noWrap/>
          </w:tcPr>
          <w:p w:rsidR="003B3D6E" w:rsidRPr="005A4D66" w:rsidRDefault="00D85F20" w:rsidP="00D81F3D">
            <w:pPr>
              <w:spacing w:line="340" w:lineRule="exact"/>
              <w:jc w:val="right"/>
              <w:rPr>
                <w:rFonts w:ascii="Angsana New" w:hAnsi="Angsana New" w:cs="Angsana New"/>
                <w:sz w:val="32"/>
                <w:szCs w:val="32"/>
              </w:rPr>
            </w:pPr>
            <w:r>
              <w:rPr>
                <w:rFonts w:ascii="Angsana New" w:hAnsi="Angsana New" w:cs="Angsana New"/>
                <w:sz w:val="32"/>
                <w:szCs w:val="32"/>
              </w:rPr>
              <w:t>2,827</w:t>
            </w:r>
          </w:p>
        </w:tc>
        <w:tc>
          <w:tcPr>
            <w:tcW w:w="283" w:type="dxa"/>
            <w:tcBorders>
              <w:top w:val="nil"/>
              <w:left w:val="nil"/>
              <w:bottom w:val="nil"/>
              <w:right w:val="nil"/>
            </w:tcBorders>
            <w:shd w:val="clear" w:color="auto" w:fill="auto"/>
            <w:noWrap/>
          </w:tcPr>
          <w:p w:rsidR="003B3D6E" w:rsidRPr="005A4D66" w:rsidRDefault="003B3D6E" w:rsidP="00D81F3D">
            <w:pPr>
              <w:spacing w:line="340" w:lineRule="exact"/>
              <w:jc w:val="right"/>
              <w:rPr>
                <w:rFonts w:ascii="Angsana New" w:hAnsi="Angsana New" w:cs="Angsana New"/>
                <w:sz w:val="32"/>
                <w:szCs w:val="32"/>
              </w:rPr>
            </w:pPr>
          </w:p>
        </w:tc>
        <w:tc>
          <w:tcPr>
            <w:tcW w:w="1843" w:type="dxa"/>
            <w:tcBorders>
              <w:top w:val="single" w:sz="6" w:space="0" w:color="auto"/>
              <w:left w:val="nil"/>
              <w:bottom w:val="double" w:sz="6" w:space="0" w:color="auto"/>
              <w:right w:val="nil"/>
            </w:tcBorders>
            <w:shd w:val="clear" w:color="auto" w:fill="auto"/>
            <w:noWrap/>
          </w:tcPr>
          <w:p w:rsidR="003B3D6E" w:rsidRPr="005A4D66" w:rsidRDefault="003B3D6E" w:rsidP="00D81F3D">
            <w:pPr>
              <w:spacing w:line="340" w:lineRule="exact"/>
              <w:jc w:val="right"/>
              <w:rPr>
                <w:rFonts w:ascii="Angsana New" w:hAnsi="Angsana New" w:cs="Angsana New"/>
                <w:sz w:val="32"/>
                <w:szCs w:val="32"/>
              </w:rPr>
            </w:pPr>
            <w:r>
              <w:rPr>
                <w:rFonts w:ascii="Angsana New" w:hAnsi="Angsana New" w:cs="Angsana New"/>
                <w:sz w:val="32"/>
                <w:szCs w:val="32"/>
              </w:rPr>
              <w:t>3,005</w:t>
            </w:r>
          </w:p>
        </w:tc>
      </w:tr>
    </w:tbl>
    <w:p w:rsidR="00734C0D" w:rsidRPr="005A4D66" w:rsidRDefault="00734C0D" w:rsidP="00D81F3D">
      <w:pPr>
        <w:widowControl w:val="0"/>
        <w:tabs>
          <w:tab w:val="left" w:pos="851"/>
          <w:tab w:val="left" w:pos="1418"/>
          <w:tab w:val="left" w:pos="1985"/>
          <w:tab w:val="left" w:pos="2552"/>
        </w:tabs>
        <w:spacing w:line="340" w:lineRule="exact"/>
        <w:ind w:left="851" w:hanging="567"/>
        <w:jc w:val="thaiDistribute"/>
        <w:rPr>
          <w:rFonts w:ascii="Angsana New" w:hAnsi="Angsana New" w:cs="Angsana New"/>
          <w:spacing w:val="-2"/>
          <w:sz w:val="32"/>
          <w:szCs w:val="32"/>
        </w:rPr>
      </w:pPr>
    </w:p>
    <w:p w:rsidR="0056629E" w:rsidRDefault="00800EE7" w:rsidP="00D81F3D">
      <w:pPr>
        <w:widowControl w:val="0"/>
        <w:tabs>
          <w:tab w:val="left" w:pos="284"/>
          <w:tab w:val="left" w:pos="851"/>
          <w:tab w:val="left" w:pos="1418"/>
          <w:tab w:val="left" w:pos="1985"/>
          <w:tab w:val="left" w:pos="2552"/>
        </w:tabs>
        <w:spacing w:line="340" w:lineRule="exact"/>
        <w:ind w:left="851" w:hanging="851"/>
        <w:jc w:val="thaiDistribute"/>
        <w:rPr>
          <w:rFonts w:ascii="Angsana New" w:hAnsi="Angsana New" w:cs="Angsana New"/>
          <w:b/>
          <w:bCs/>
          <w:spacing w:val="-2"/>
          <w:sz w:val="32"/>
          <w:szCs w:val="32"/>
        </w:rPr>
      </w:pPr>
      <w:r w:rsidRPr="003A3B25">
        <w:rPr>
          <w:rFonts w:ascii="Angsana New" w:hAnsi="Angsana New" w:cs="Angsana New"/>
          <w:b/>
          <w:bCs/>
          <w:spacing w:val="-2"/>
          <w:sz w:val="32"/>
          <w:szCs w:val="32"/>
        </w:rPr>
        <w:t>4</w:t>
      </w:r>
      <w:r w:rsidR="0056629E" w:rsidRPr="003A3B25">
        <w:rPr>
          <w:rFonts w:ascii="Angsana New" w:hAnsi="Angsana New" w:cs="Angsana New"/>
          <w:b/>
          <w:bCs/>
          <w:spacing w:val="-2"/>
          <w:sz w:val="32"/>
          <w:szCs w:val="32"/>
        </w:rPr>
        <w:t>.</w:t>
      </w:r>
      <w:r w:rsidR="0056629E" w:rsidRPr="003A3B25">
        <w:rPr>
          <w:rFonts w:ascii="Angsana New" w:hAnsi="Angsana New" w:cs="Angsana New"/>
          <w:b/>
          <w:bCs/>
          <w:spacing w:val="-2"/>
          <w:sz w:val="32"/>
          <w:szCs w:val="32"/>
        </w:rPr>
        <w:tab/>
        <w:t>CASH AND CASH EQUIVALENTS</w:t>
      </w:r>
    </w:p>
    <w:tbl>
      <w:tblPr>
        <w:tblW w:w="8647" w:type="dxa"/>
        <w:tblInd w:w="817" w:type="dxa"/>
        <w:tblLook w:val="04A0" w:firstRow="1" w:lastRow="0" w:firstColumn="1" w:lastColumn="0" w:noHBand="0" w:noVBand="1"/>
      </w:tblPr>
      <w:tblGrid>
        <w:gridCol w:w="4678"/>
        <w:gridCol w:w="1843"/>
        <w:gridCol w:w="283"/>
        <w:gridCol w:w="1843"/>
      </w:tblGrid>
      <w:tr w:rsidR="00AD262F" w:rsidRPr="00636C46" w:rsidTr="00D81F3D">
        <w:trPr>
          <w:cantSplit/>
        </w:trPr>
        <w:tc>
          <w:tcPr>
            <w:tcW w:w="4678" w:type="dxa"/>
            <w:tcBorders>
              <w:left w:val="nil"/>
              <w:bottom w:val="nil"/>
              <w:right w:val="nil"/>
            </w:tcBorders>
            <w:shd w:val="clear" w:color="auto" w:fill="auto"/>
            <w:noWrap/>
            <w:vAlign w:val="bottom"/>
          </w:tcPr>
          <w:p w:rsidR="00AD262F" w:rsidRPr="00636C46" w:rsidRDefault="00AD262F" w:rsidP="00D81F3D">
            <w:pPr>
              <w:spacing w:line="340" w:lineRule="exact"/>
              <w:rPr>
                <w:rFonts w:ascii="Angsana New" w:hAnsi="Angsana New" w:cs="Angsana New"/>
                <w:sz w:val="32"/>
                <w:szCs w:val="32"/>
              </w:rPr>
            </w:pPr>
          </w:p>
        </w:tc>
        <w:tc>
          <w:tcPr>
            <w:tcW w:w="3969" w:type="dxa"/>
            <w:gridSpan w:val="3"/>
            <w:tcBorders>
              <w:left w:val="nil"/>
              <w:bottom w:val="single" w:sz="6" w:space="0" w:color="auto"/>
              <w:right w:val="nil"/>
            </w:tcBorders>
            <w:shd w:val="clear" w:color="auto" w:fill="auto"/>
            <w:noWrap/>
          </w:tcPr>
          <w:p w:rsidR="00AD262F" w:rsidRPr="00636C46" w:rsidRDefault="00D85F20" w:rsidP="00D81F3D">
            <w:pPr>
              <w:spacing w:line="340" w:lineRule="exact"/>
              <w:jc w:val="center"/>
              <w:rPr>
                <w:rFonts w:ascii="Angsana New" w:hAnsi="Angsana New" w:cs="Angsana New"/>
                <w:sz w:val="32"/>
                <w:szCs w:val="32"/>
              </w:rPr>
            </w:pPr>
            <w:r w:rsidRPr="00F70784">
              <w:rPr>
                <w:rFonts w:ascii="Angsana New" w:hAnsi="Angsana New" w:cs="Angsana New"/>
                <w:sz w:val="32"/>
                <w:szCs w:val="32"/>
              </w:rPr>
              <w:t>Thousands Baht</w:t>
            </w:r>
          </w:p>
        </w:tc>
      </w:tr>
      <w:tr w:rsidR="00AD262F" w:rsidRPr="00636C46" w:rsidTr="00D81F3D">
        <w:trPr>
          <w:cantSplit/>
        </w:trPr>
        <w:tc>
          <w:tcPr>
            <w:tcW w:w="4678" w:type="dxa"/>
            <w:tcBorders>
              <w:left w:val="nil"/>
              <w:bottom w:val="nil"/>
              <w:right w:val="nil"/>
            </w:tcBorders>
            <w:shd w:val="clear" w:color="auto" w:fill="auto"/>
            <w:noWrap/>
            <w:vAlign w:val="bottom"/>
          </w:tcPr>
          <w:p w:rsidR="00AD262F" w:rsidRPr="00636C46" w:rsidRDefault="00AD262F" w:rsidP="00D81F3D">
            <w:pPr>
              <w:spacing w:line="340" w:lineRule="exact"/>
              <w:rPr>
                <w:rFonts w:ascii="Angsana New" w:hAnsi="Angsana New" w:cs="Angsana New"/>
                <w:sz w:val="32"/>
                <w:szCs w:val="32"/>
              </w:rPr>
            </w:pPr>
          </w:p>
        </w:tc>
        <w:tc>
          <w:tcPr>
            <w:tcW w:w="1843" w:type="dxa"/>
            <w:tcBorders>
              <w:left w:val="nil"/>
              <w:bottom w:val="single" w:sz="6" w:space="0" w:color="auto"/>
              <w:right w:val="nil"/>
            </w:tcBorders>
            <w:shd w:val="clear" w:color="auto" w:fill="auto"/>
            <w:noWrap/>
          </w:tcPr>
          <w:p w:rsidR="00AD262F" w:rsidRPr="005A4D66" w:rsidRDefault="00AD262F" w:rsidP="00D81F3D">
            <w:pPr>
              <w:widowControl w:val="0"/>
              <w:spacing w:line="340" w:lineRule="exact"/>
              <w:ind w:left="-58" w:right="-57"/>
              <w:jc w:val="center"/>
              <w:rPr>
                <w:rFonts w:ascii="Angsana New" w:hAnsi="Angsana New" w:cs="Angsana New"/>
                <w:sz w:val="32"/>
                <w:szCs w:val="32"/>
              </w:rPr>
            </w:pPr>
            <w:r w:rsidRPr="005A4D66">
              <w:rPr>
                <w:rFonts w:ascii="Angsana New" w:hAnsi="Angsana New" w:cs="Angsana New"/>
                <w:spacing w:val="-2"/>
                <w:sz w:val="32"/>
                <w:szCs w:val="32"/>
              </w:rPr>
              <w:t xml:space="preserve">As at March </w:t>
            </w:r>
            <w:r w:rsidRPr="005A4D66">
              <w:rPr>
                <w:rFonts w:ascii="Angsana New" w:hAnsi="Angsana New" w:cs="Angsana New"/>
                <w:spacing w:val="-2"/>
                <w:sz w:val="32"/>
                <w:szCs w:val="32"/>
              </w:rPr>
              <w:br/>
              <w:t>31, 201</w:t>
            </w:r>
            <w:r>
              <w:rPr>
                <w:rFonts w:ascii="Angsana New" w:hAnsi="Angsana New" w:cs="Angsana New"/>
                <w:spacing w:val="-2"/>
                <w:sz w:val="32"/>
                <w:szCs w:val="32"/>
              </w:rPr>
              <w:t>9</w:t>
            </w:r>
          </w:p>
        </w:tc>
        <w:tc>
          <w:tcPr>
            <w:tcW w:w="283" w:type="dxa"/>
            <w:tcBorders>
              <w:left w:val="nil"/>
              <w:right w:val="nil"/>
            </w:tcBorders>
          </w:tcPr>
          <w:p w:rsidR="00AD262F" w:rsidRPr="005A4D66" w:rsidRDefault="00AD262F" w:rsidP="00D81F3D">
            <w:pPr>
              <w:widowControl w:val="0"/>
              <w:spacing w:line="340" w:lineRule="exact"/>
              <w:ind w:left="-58" w:right="-57"/>
              <w:jc w:val="center"/>
              <w:rPr>
                <w:rFonts w:ascii="Angsana New" w:hAnsi="Angsana New" w:cs="Angsana New"/>
                <w:sz w:val="32"/>
                <w:szCs w:val="32"/>
              </w:rPr>
            </w:pPr>
          </w:p>
        </w:tc>
        <w:tc>
          <w:tcPr>
            <w:tcW w:w="1843" w:type="dxa"/>
            <w:tcBorders>
              <w:left w:val="nil"/>
              <w:bottom w:val="single" w:sz="6" w:space="0" w:color="auto"/>
              <w:right w:val="nil"/>
            </w:tcBorders>
          </w:tcPr>
          <w:p w:rsidR="00AD262F" w:rsidRPr="005A4D66" w:rsidRDefault="00AD262F" w:rsidP="00D81F3D">
            <w:pPr>
              <w:widowControl w:val="0"/>
              <w:spacing w:line="340" w:lineRule="exact"/>
              <w:ind w:left="-58" w:right="-57"/>
              <w:jc w:val="center"/>
              <w:rPr>
                <w:rFonts w:ascii="Angsana New" w:hAnsi="Angsana New" w:cs="Angsana New"/>
                <w:sz w:val="32"/>
                <w:szCs w:val="32"/>
              </w:rPr>
            </w:pPr>
            <w:r w:rsidRPr="005A4D66">
              <w:rPr>
                <w:rFonts w:ascii="Angsana New" w:hAnsi="Angsana New" w:cs="Angsana New"/>
                <w:sz w:val="32"/>
                <w:szCs w:val="32"/>
              </w:rPr>
              <w:t xml:space="preserve">As at </w:t>
            </w:r>
            <w:r w:rsidRPr="005A4D66">
              <w:rPr>
                <w:rFonts w:ascii="Angsana New" w:hAnsi="Angsana New" w:cs="Angsana New"/>
                <w:spacing w:val="-2"/>
                <w:sz w:val="32"/>
                <w:szCs w:val="32"/>
              </w:rPr>
              <w:t xml:space="preserve">December </w:t>
            </w:r>
            <w:r w:rsidRPr="005A4D66">
              <w:rPr>
                <w:rFonts w:ascii="Angsana New" w:hAnsi="Angsana New" w:cs="Angsana New"/>
                <w:spacing w:val="-2"/>
                <w:sz w:val="32"/>
                <w:szCs w:val="32"/>
              </w:rPr>
              <w:br/>
              <w:t>31, 201</w:t>
            </w:r>
            <w:r>
              <w:rPr>
                <w:rFonts w:ascii="Angsana New" w:hAnsi="Angsana New" w:cs="Angsana New"/>
                <w:spacing w:val="-2"/>
                <w:sz w:val="32"/>
                <w:szCs w:val="32"/>
              </w:rPr>
              <w:t>8</w:t>
            </w:r>
          </w:p>
        </w:tc>
      </w:tr>
      <w:tr w:rsidR="00652A07" w:rsidRPr="00636C46" w:rsidTr="00D81F3D">
        <w:trPr>
          <w:cantSplit/>
        </w:trPr>
        <w:tc>
          <w:tcPr>
            <w:tcW w:w="4678" w:type="dxa"/>
            <w:tcBorders>
              <w:top w:val="nil"/>
              <w:left w:val="nil"/>
              <w:bottom w:val="nil"/>
              <w:right w:val="nil"/>
            </w:tcBorders>
            <w:shd w:val="clear" w:color="auto" w:fill="auto"/>
            <w:noWrap/>
            <w:vAlign w:val="bottom"/>
          </w:tcPr>
          <w:p w:rsidR="00652A07" w:rsidRPr="00636C46" w:rsidRDefault="00652A07" w:rsidP="00D81F3D">
            <w:pPr>
              <w:spacing w:line="340" w:lineRule="exact"/>
              <w:ind w:left="34"/>
              <w:rPr>
                <w:rFonts w:ascii="Angsana New" w:hAnsi="Angsana New" w:cs="Angsana New"/>
                <w:sz w:val="32"/>
                <w:szCs w:val="32"/>
              </w:rPr>
            </w:pPr>
            <w:r w:rsidRPr="00636C46">
              <w:rPr>
                <w:rFonts w:ascii="Angsana New" w:hAnsi="Angsana New" w:cs="Angsana New"/>
                <w:sz w:val="32"/>
                <w:szCs w:val="32"/>
              </w:rPr>
              <w:t>Cash on hand</w:t>
            </w:r>
          </w:p>
        </w:tc>
        <w:tc>
          <w:tcPr>
            <w:tcW w:w="1843" w:type="dxa"/>
            <w:tcBorders>
              <w:top w:val="single" w:sz="6" w:space="0" w:color="auto"/>
              <w:left w:val="nil"/>
              <w:bottom w:val="nil"/>
              <w:right w:val="nil"/>
            </w:tcBorders>
            <w:shd w:val="clear" w:color="auto" w:fill="auto"/>
            <w:noWrap/>
            <w:vAlign w:val="bottom"/>
          </w:tcPr>
          <w:p w:rsidR="00652A07" w:rsidRPr="00577115" w:rsidRDefault="0063545E" w:rsidP="00D81F3D">
            <w:pPr>
              <w:spacing w:line="340" w:lineRule="exact"/>
              <w:jc w:val="right"/>
              <w:rPr>
                <w:rFonts w:ascii="Angsana New" w:hAnsi="Angsana New" w:cs="Angsana New"/>
                <w:sz w:val="32"/>
                <w:szCs w:val="32"/>
              </w:rPr>
            </w:pPr>
            <w:r>
              <w:rPr>
                <w:rFonts w:ascii="Angsana New" w:hAnsi="Angsana New" w:cs="Angsana New"/>
                <w:sz w:val="32"/>
                <w:szCs w:val="32"/>
              </w:rPr>
              <w:t>27</w:t>
            </w:r>
            <w:r w:rsidR="00652A07">
              <w:rPr>
                <w:rFonts w:ascii="Angsana New" w:hAnsi="Angsana New" w:cs="Angsana New"/>
                <w:sz w:val="32"/>
                <w:szCs w:val="32"/>
              </w:rPr>
              <w:t>7</w:t>
            </w:r>
          </w:p>
        </w:tc>
        <w:tc>
          <w:tcPr>
            <w:tcW w:w="283" w:type="dxa"/>
            <w:tcBorders>
              <w:left w:val="nil"/>
              <w:bottom w:val="nil"/>
              <w:right w:val="nil"/>
            </w:tcBorders>
            <w:vAlign w:val="bottom"/>
          </w:tcPr>
          <w:p w:rsidR="00652A07" w:rsidRPr="00577115" w:rsidRDefault="00652A07" w:rsidP="00D81F3D">
            <w:pPr>
              <w:spacing w:line="340" w:lineRule="exact"/>
              <w:jc w:val="right"/>
              <w:rPr>
                <w:rFonts w:ascii="Angsana New" w:hAnsi="Angsana New" w:cs="Angsana New"/>
                <w:sz w:val="32"/>
                <w:szCs w:val="32"/>
              </w:rPr>
            </w:pPr>
          </w:p>
        </w:tc>
        <w:tc>
          <w:tcPr>
            <w:tcW w:w="1843" w:type="dxa"/>
            <w:tcBorders>
              <w:top w:val="single" w:sz="6" w:space="0" w:color="auto"/>
              <w:left w:val="nil"/>
              <w:bottom w:val="nil"/>
              <w:right w:val="nil"/>
            </w:tcBorders>
            <w:vAlign w:val="bottom"/>
          </w:tcPr>
          <w:p w:rsidR="00652A07" w:rsidRPr="00577115" w:rsidRDefault="00652A07" w:rsidP="00D81F3D">
            <w:pPr>
              <w:spacing w:line="340" w:lineRule="exact"/>
              <w:jc w:val="right"/>
              <w:rPr>
                <w:rFonts w:ascii="Angsana New" w:hAnsi="Angsana New" w:cs="Angsana New"/>
                <w:sz w:val="32"/>
                <w:szCs w:val="32"/>
              </w:rPr>
            </w:pPr>
            <w:r>
              <w:rPr>
                <w:rFonts w:ascii="Angsana New" w:hAnsi="Angsana New" w:cs="Angsana New"/>
                <w:sz w:val="32"/>
                <w:szCs w:val="32"/>
              </w:rPr>
              <w:t>122</w:t>
            </w:r>
          </w:p>
        </w:tc>
      </w:tr>
      <w:tr w:rsidR="00652A07" w:rsidRPr="00636C46" w:rsidTr="00D81F3D">
        <w:trPr>
          <w:cantSplit/>
        </w:trPr>
        <w:tc>
          <w:tcPr>
            <w:tcW w:w="4678" w:type="dxa"/>
            <w:tcBorders>
              <w:top w:val="nil"/>
              <w:left w:val="nil"/>
              <w:bottom w:val="nil"/>
              <w:right w:val="nil"/>
            </w:tcBorders>
            <w:shd w:val="clear" w:color="auto" w:fill="auto"/>
            <w:noWrap/>
            <w:vAlign w:val="bottom"/>
            <w:hideMark/>
          </w:tcPr>
          <w:p w:rsidR="00652A07" w:rsidRPr="00636C46" w:rsidRDefault="00652A07" w:rsidP="00D81F3D">
            <w:pPr>
              <w:spacing w:line="340" w:lineRule="exact"/>
              <w:ind w:left="34"/>
              <w:rPr>
                <w:rFonts w:ascii="Angsana New" w:hAnsi="Angsana New" w:cs="Angsana New"/>
                <w:sz w:val="32"/>
                <w:szCs w:val="32"/>
              </w:rPr>
            </w:pPr>
            <w:r w:rsidRPr="00636C46">
              <w:rPr>
                <w:rFonts w:ascii="Angsana New" w:hAnsi="Angsana New" w:cs="Angsana New"/>
                <w:sz w:val="32"/>
                <w:szCs w:val="32"/>
              </w:rPr>
              <w:t>Cash at bank</w:t>
            </w:r>
          </w:p>
        </w:tc>
        <w:tc>
          <w:tcPr>
            <w:tcW w:w="1843" w:type="dxa"/>
            <w:tcBorders>
              <w:top w:val="nil"/>
              <w:left w:val="nil"/>
              <w:bottom w:val="nil"/>
              <w:right w:val="nil"/>
            </w:tcBorders>
            <w:shd w:val="clear" w:color="auto" w:fill="auto"/>
            <w:noWrap/>
            <w:vAlign w:val="bottom"/>
          </w:tcPr>
          <w:p w:rsidR="00652A07" w:rsidRPr="00577115" w:rsidRDefault="00FE1B90" w:rsidP="00D81F3D">
            <w:pPr>
              <w:spacing w:line="340" w:lineRule="exact"/>
              <w:jc w:val="right"/>
              <w:rPr>
                <w:rFonts w:ascii="Angsana New" w:hAnsi="Angsana New" w:cs="Angsana New"/>
                <w:sz w:val="32"/>
                <w:szCs w:val="32"/>
              </w:rPr>
            </w:pPr>
            <w:r>
              <w:rPr>
                <w:rFonts w:ascii="Angsana New" w:hAnsi="Angsana New" w:cs="Angsana New"/>
                <w:sz w:val="32"/>
                <w:szCs w:val="32"/>
              </w:rPr>
              <w:t>12,053</w:t>
            </w:r>
          </w:p>
        </w:tc>
        <w:tc>
          <w:tcPr>
            <w:tcW w:w="283" w:type="dxa"/>
            <w:tcBorders>
              <w:top w:val="nil"/>
              <w:left w:val="nil"/>
              <w:bottom w:val="nil"/>
              <w:right w:val="nil"/>
            </w:tcBorders>
            <w:vAlign w:val="bottom"/>
          </w:tcPr>
          <w:p w:rsidR="00652A07" w:rsidRPr="00577115" w:rsidRDefault="00652A07" w:rsidP="00D81F3D">
            <w:pPr>
              <w:spacing w:line="340" w:lineRule="exact"/>
              <w:jc w:val="right"/>
              <w:rPr>
                <w:rFonts w:ascii="Angsana New" w:hAnsi="Angsana New" w:cs="Angsana New"/>
                <w:sz w:val="32"/>
                <w:szCs w:val="32"/>
              </w:rPr>
            </w:pPr>
          </w:p>
        </w:tc>
        <w:tc>
          <w:tcPr>
            <w:tcW w:w="1843" w:type="dxa"/>
            <w:tcBorders>
              <w:top w:val="nil"/>
              <w:left w:val="nil"/>
              <w:bottom w:val="nil"/>
              <w:right w:val="nil"/>
            </w:tcBorders>
            <w:vAlign w:val="bottom"/>
          </w:tcPr>
          <w:p w:rsidR="00652A07" w:rsidRPr="00577115" w:rsidRDefault="00652A07" w:rsidP="00D81F3D">
            <w:pPr>
              <w:spacing w:line="340" w:lineRule="exact"/>
              <w:jc w:val="right"/>
              <w:rPr>
                <w:rFonts w:ascii="Angsana New" w:hAnsi="Angsana New" w:cs="Angsana New"/>
                <w:sz w:val="32"/>
                <w:szCs w:val="32"/>
              </w:rPr>
            </w:pPr>
            <w:r>
              <w:rPr>
                <w:rFonts w:ascii="Angsana New" w:hAnsi="Angsana New" w:cs="Angsana New"/>
                <w:sz w:val="32"/>
                <w:szCs w:val="32"/>
              </w:rPr>
              <w:t>7,189</w:t>
            </w:r>
          </w:p>
        </w:tc>
      </w:tr>
      <w:tr w:rsidR="00652A07" w:rsidRPr="00636C46" w:rsidTr="00D81F3D">
        <w:trPr>
          <w:cantSplit/>
        </w:trPr>
        <w:tc>
          <w:tcPr>
            <w:tcW w:w="4678" w:type="dxa"/>
            <w:tcBorders>
              <w:top w:val="nil"/>
              <w:left w:val="nil"/>
              <w:bottom w:val="nil"/>
              <w:right w:val="nil"/>
            </w:tcBorders>
            <w:shd w:val="clear" w:color="auto" w:fill="auto"/>
            <w:noWrap/>
            <w:vAlign w:val="bottom"/>
            <w:hideMark/>
          </w:tcPr>
          <w:p w:rsidR="00652A07" w:rsidRPr="00636C46" w:rsidRDefault="00652A07" w:rsidP="00D81F3D">
            <w:pPr>
              <w:spacing w:line="340" w:lineRule="exact"/>
              <w:ind w:left="34"/>
              <w:rPr>
                <w:rFonts w:ascii="Angsana New" w:hAnsi="Angsana New" w:cs="Angsana New"/>
                <w:sz w:val="32"/>
                <w:szCs w:val="32"/>
              </w:rPr>
            </w:pPr>
            <w:r w:rsidRPr="00636C46">
              <w:rPr>
                <w:rFonts w:ascii="Angsana New" w:hAnsi="Angsana New" w:cs="Angsana New"/>
                <w:sz w:val="32"/>
                <w:szCs w:val="32"/>
              </w:rPr>
              <w:t>Total</w:t>
            </w:r>
          </w:p>
        </w:tc>
        <w:tc>
          <w:tcPr>
            <w:tcW w:w="1843" w:type="dxa"/>
            <w:tcBorders>
              <w:top w:val="single" w:sz="6" w:space="0" w:color="auto"/>
              <w:left w:val="nil"/>
              <w:bottom w:val="double" w:sz="6" w:space="0" w:color="auto"/>
              <w:right w:val="nil"/>
            </w:tcBorders>
            <w:shd w:val="clear" w:color="auto" w:fill="auto"/>
            <w:noWrap/>
            <w:vAlign w:val="bottom"/>
          </w:tcPr>
          <w:p w:rsidR="00652A07" w:rsidRPr="00B82447" w:rsidRDefault="00FE1B90" w:rsidP="0073214D">
            <w:pPr>
              <w:spacing w:line="340" w:lineRule="exact"/>
              <w:jc w:val="right"/>
              <w:rPr>
                <w:rFonts w:ascii="Angsana New" w:hAnsi="Angsana New" w:cs="Angsana New"/>
                <w:sz w:val="32"/>
                <w:szCs w:val="32"/>
              </w:rPr>
            </w:pPr>
            <w:r>
              <w:rPr>
                <w:rFonts w:ascii="Angsana New" w:hAnsi="Angsana New" w:cs="Angsana New"/>
                <w:sz w:val="32"/>
                <w:szCs w:val="32"/>
              </w:rPr>
              <w:t>12,330</w:t>
            </w:r>
          </w:p>
        </w:tc>
        <w:tc>
          <w:tcPr>
            <w:tcW w:w="283" w:type="dxa"/>
            <w:tcBorders>
              <w:left w:val="nil"/>
              <w:right w:val="nil"/>
            </w:tcBorders>
            <w:vAlign w:val="bottom"/>
          </w:tcPr>
          <w:p w:rsidR="00652A07" w:rsidRPr="00B82447" w:rsidRDefault="00652A07" w:rsidP="00D81F3D">
            <w:pPr>
              <w:spacing w:line="340" w:lineRule="exact"/>
              <w:jc w:val="right"/>
              <w:rPr>
                <w:rFonts w:ascii="Angsana New" w:hAnsi="Angsana New" w:cs="Angsana New"/>
                <w:sz w:val="32"/>
                <w:szCs w:val="32"/>
              </w:rPr>
            </w:pPr>
          </w:p>
        </w:tc>
        <w:tc>
          <w:tcPr>
            <w:tcW w:w="1843" w:type="dxa"/>
            <w:tcBorders>
              <w:top w:val="single" w:sz="6" w:space="0" w:color="auto"/>
              <w:left w:val="nil"/>
              <w:bottom w:val="double" w:sz="6" w:space="0" w:color="auto"/>
              <w:right w:val="nil"/>
            </w:tcBorders>
            <w:vAlign w:val="bottom"/>
          </w:tcPr>
          <w:p w:rsidR="00652A07" w:rsidRPr="00B82447" w:rsidRDefault="00652A07" w:rsidP="00D81F3D">
            <w:pPr>
              <w:spacing w:line="340" w:lineRule="exact"/>
              <w:jc w:val="right"/>
              <w:rPr>
                <w:rFonts w:ascii="Angsana New" w:hAnsi="Angsana New" w:cs="Angsana New"/>
                <w:sz w:val="32"/>
                <w:szCs w:val="32"/>
              </w:rPr>
            </w:pPr>
            <w:r>
              <w:rPr>
                <w:rFonts w:ascii="Angsana New" w:hAnsi="Angsana New" w:cs="Angsana New"/>
                <w:sz w:val="32"/>
                <w:szCs w:val="32"/>
              </w:rPr>
              <w:t>7,311</w:t>
            </w:r>
          </w:p>
        </w:tc>
      </w:tr>
    </w:tbl>
    <w:p w:rsidR="00D81F3D" w:rsidRDefault="00D81F3D" w:rsidP="00652A07">
      <w:pPr>
        <w:pStyle w:val="Subtitle"/>
        <w:spacing w:after="0" w:line="380" w:lineRule="exact"/>
        <w:outlineLvl w:val="0"/>
        <w:rPr>
          <w:rFonts w:ascii="Angsana New" w:hAnsi="Angsana New"/>
          <w:b/>
          <w:bCs/>
          <w:sz w:val="32"/>
          <w:szCs w:val="32"/>
        </w:rPr>
      </w:pPr>
    </w:p>
    <w:p w:rsidR="00652A07" w:rsidRPr="00AE658B" w:rsidRDefault="00D81F3D" w:rsidP="00D81F3D">
      <w:pPr>
        <w:pStyle w:val="BodyTextIndent3"/>
        <w:tabs>
          <w:tab w:val="left" w:pos="2580"/>
        </w:tabs>
        <w:spacing w:line="380" w:lineRule="exact"/>
        <w:ind w:left="0"/>
        <w:jc w:val="center"/>
        <w:rPr>
          <w:rFonts w:ascii="Angsana New" w:hAnsi="Angsana New" w:cs="Angsana New"/>
          <w:b/>
          <w:bCs/>
          <w:cs/>
        </w:rPr>
      </w:pPr>
      <w:r>
        <w:br w:type="page"/>
      </w:r>
      <w:r w:rsidR="00652A07" w:rsidRPr="00D81F3D">
        <w:rPr>
          <w:rFonts w:ascii="Angsana New" w:hAnsi="Angsana New" w:cs="Angsana New"/>
          <w:b/>
          <w:bCs/>
        </w:rPr>
        <w:lastRenderedPageBreak/>
        <w:t>FOCUS DEVELOPMENT AND CONSTRUCTION PUBLIC COMPANY LIMITED</w:t>
      </w:r>
    </w:p>
    <w:p w:rsidR="00652A07" w:rsidRPr="00AE658B" w:rsidRDefault="00652A07" w:rsidP="00652A07">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652A07" w:rsidRPr="005A4D66" w:rsidRDefault="00652A07" w:rsidP="00652A07">
      <w:pPr>
        <w:pStyle w:val="BodyTextIndent3"/>
        <w:tabs>
          <w:tab w:val="left" w:pos="2580"/>
        </w:tabs>
        <w:spacing w:line="380" w:lineRule="exact"/>
        <w:ind w:left="0"/>
        <w:jc w:val="center"/>
        <w:rPr>
          <w:rFonts w:ascii="Angsana New" w:hAnsi="Angsana New" w:cs="Angsana New"/>
          <w:b/>
          <w:bCs/>
        </w:rPr>
      </w:pPr>
      <w:r w:rsidRPr="005A4D66">
        <w:rPr>
          <w:rFonts w:ascii="Angsana New" w:hAnsi="Angsana New" w:cs="Angsana New"/>
          <w:b/>
          <w:bCs/>
        </w:rPr>
        <w:t>MARCH 31, 201</w:t>
      </w:r>
      <w:r>
        <w:rPr>
          <w:rFonts w:ascii="Angsana New" w:hAnsi="Angsana New" w:cs="Angsana New"/>
          <w:b/>
          <w:bCs/>
        </w:rPr>
        <w:t>9</w:t>
      </w:r>
    </w:p>
    <w:p w:rsidR="00727D66" w:rsidRDefault="00727D66" w:rsidP="003A50B5">
      <w:pPr>
        <w:widowControl w:val="0"/>
        <w:tabs>
          <w:tab w:val="left" w:pos="284"/>
          <w:tab w:val="left" w:pos="851"/>
          <w:tab w:val="left" w:pos="1418"/>
          <w:tab w:val="left" w:pos="1985"/>
          <w:tab w:val="left" w:pos="2552"/>
        </w:tabs>
        <w:spacing w:line="360" w:lineRule="exact"/>
        <w:ind w:left="851" w:hanging="851"/>
        <w:jc w:val="thaiDistribute"/>
        <w:rPr>
          <w:rFonts w:ascii="Angsana New" w:hAnsi="Angsana New" w:cs="Angsana New"/>
          <w:spacing w:val="-2"/>
          <w:sz w:val="32"/>
          <w:szCs w:val="32"/>
        </w:rPr>
      </w:pPr>
    </w:p>
    <w:p w:rsidR="009F73A4" w:rsidRDefault="00800EE7" w:rsidP="003A50B5">
      <w:pPr>
        <w:widowControl w:val="0"/>
        <w:tabs>
          <w:tab w:val="left" w:pos="284"/>
          <w:tab w:val="left" w:pos="851"/>
          <w:tab w:val="left" w:pos="1418"/>
          <w:tab w:val="left" w:pos="1985"/>
          <w:tab w:val="left" w:pos="2552"/>
        </w:tabs>
        <w:spacing w:line="360" w:lineRule="exact"/>
        <w:ind w:left="851" w:hanging="851"/>
        <w:jc w:val="thaiDistribute"/>
        <w:rPr>
          <w:rFonts w:ascii="Angsana New" w:hAnsi="Angsana New" w:cs="Angsana New"/>
          <w:b/>
          <w:bCs/>
          <w:spacing w:val="-2"/>
          <w:sz w:val="32"/>
          <w:szCs w:val="32"/>
        </w:rPr>
      </w:pPr>
      <w:r w:rsidRPr="003A3B25">
        <w:rPr>
          <w:rFonts w:ascii="Angsana New" w:hAnsi="Angsana New" w:cs="Angsana New"/>
          <w:b/>
          <w:bCs/>
          <w:spacing w:val="-2"/>
          <w:sz w:val="32"/>
          <w:szCs w:val="32"/>
        </w:rPr>
        <w:t>5</w:t>
      </w:r>
      <w:r w:rsidR="00063788" w:rsidRPr="003A3B25">
        <w:rPr>
          <w:rFonts w:ascii="Angsana New" w:hAnsi="Angsana New" w:cs="Angsana New"/>
          <w:b/>
          <w:bCs/>
          <w:spacing w:val="-2"/>
          <w:sz w:val="32"/>
          <w:szCs w:val="32"/>
        </w:rPr>
        <w:t>.</w:t>
      </w:r>
      <w:r w:rsidR="00063788" w:rsidRPr="003A3B25">
        <w:rPr>
          <w:rFonts w:ascii="Angsana New" w:hAnsi="Angsana New" w:cs="Angsana New"/>
          <w:b/>
          <w:bCs/>
          <w:spacing w:val="-2"/>
          <w:sz w:val="32"/>
          <w:szCs w:val="32"/>
        </w:rPr>
        <w:tab/>
        <w:t>TRADE AND OTHER RECEIVABLES</w:t>
      </w:r>
    </w:p>
    <w:tbl>
      <w:tblPr>
        <w:tblW w:w="8648" w:type="dxa"/>
        <w:tblInd w:w="817" w:type="dxa"/>
        <w:tblLook w:val="04A0" w:firstRow="1" w:lastRow="0" w:firstColumn="1" w:lastColumn="0" w:noHBand="0" w:noVBand="1"/>
      </w:tblPr>
      <w:tblGrid>
        <w:gridCol w:w="5245"/>
        <w:gridCol w:w="1560"/>
        <w:gridCol w:w="283"/>
        <w:gridCol w:w="1560"/>
      </w:tblGrid>
      <w:tr w:rsidR="00AD262F" w:rsidRPr="00F26031" w:rsidTr="00125B8B">
        <w:trPr>
          <w:cantSplit/>
        </w:trPr>
        <w:tc>
          <w:tcPr>
            <w:tcW w:w="5245" w:type="dxa"/>
            <w:tcBorders>
              <w:left w:val="nil"/>
              <w:bottom w:val="nil"/>
              <w:right w:val="nil"/>
            </w:tcBorders>
            <w:shd w:val="clear" w:color="auto" w:fill="auto"/>
            <w:noWrap/>
            <w:vAlign w:val="bottom"/>
          </w:tcPr>
          <w:p w:rsidR="00AD262F" w:rsidRPr="00F26031" w:rsidRDefault="00AD262F" w:rsidP="00125B8B">
            <w:pPr>
              <w:spacing w:line="380" w:lineRule="exact"/>
              <w:rPr>
                <w:rFonts w:ascii="Angsana New" w:hAnsi="Angsana New" w:cs="Angsana New"/>
                <w:sz w:val="32"/>
                <w:szCs w:val="32"/>
              </w:rPr>
            </w:pPr>
          </w:p>
        </w:tc>
        <w:tc>
          <w:tcPr>
            <w:tcW w:w="3403" w:type="dxa"/>
            <w:gridSpan w:val="3"/>
            <w:tcBorders>
              <w:left w:val="nil"/>
              <w:bottom w:val="single" w:sz="6" w:space="0" w:color="auto"/>
              <w:right w:val="nil"/>
            </w:tcBorders>
            <w:shd w:val="clear" w:color="auto" w:fill="auto"/>
            <w:noWrap/>
          </w:tcPr>
          <w:p w:rsidR="00AD262F" w:rsidRPr="00F26031" w:rsidRDefault="00D85F20" w:rsidP="00125B8B">
            <w:pPr>
              <w:spacing w:line="380" w:lineRule="exact"/>
              <w:jc w:val="center"/>
              <w:rPr>
                <w:rFonts w:ascii="Angsana New" w:hAnsi="Angsana New" w:cs="Angsana New"/>
                <w:sz w:val="32"/>
                <w:szCs w:val="32"/>
              </w:rPr>
            </w:pPr>
            <w:r w:rsidRPr="00F70784">
              <w:rPr>
                <w:rFonts w:ascii="Angsana New" w:hAnsi="Angsana New" w:cs="Angsana New"/>
                <w:sz w:val="32"/>
                <w:szCs w:val="32"/>
              </w:rPr>
              <w:t>Thousands Baht</w:t>
            </w:r>
          </w:p>
        </w:tc>
      </w:tr>
      <w:tr w:rsidR="00AD262F" w:rsidRPr="00F26031" w:rsidTr="00125B8B">
        <w:trPr>
          <w:cantSplit/>
        </w:trPr>
        <w:tc>
          <w:tcPr>
            <w:tcW w:w="5245" w:type="dxa"/>
            <w:tcBorders>
              <w:left w:val="nil"/>
              <w:bottom w:val="nil"/>
              <w:right w:val="nil"/>
            </w:tcBorders>
            <w:shd w:val="clear" w:color="auto" w:fill="auto"/>
            <w:noWrap/>
            <w:vAlign w:val="bottom"/>
          </w:tcPr>
          <w:p w:rsidR="00AD262F" w:rsidRPr="00F26031" w:rsidRDefault="00AD262F" w:rsidP="00125B8B">
            <w:pPr>
              <w:spacing w:line="380" w:lineRule="exact"/>
              <w:rPr>
                <w:rFonts w:ascii="Angsana New" w:hAnsi="Angsana New" w:cs="Angsana New"/>
                <w:sz w:val="32"/>
                <w:szCs w:val="32"/>
              </w:rPr>
            </w:pPr>
          </w:p>
        </w:tc>
        <w:tc>
          <w:tcPr>
            <w:tcW w:w="1560" w:type="dxa"/>
            <w:tcBorders>
              <w:left w:val="nil"/>
              <w:bottom w:val="single" w:sz="6" w:space="0" w:color="auto"/>
              <w:right w:val="nil"/>
            </w:tcBorders>
            <w:shd w:val="clear" w:color="auto" w:fill="auto"/>
            <w:noWrap/>
          </w:tcPr>
          <w:p w:rsidR="00AD262F" w:rsidRPr="005A4D66" w:rsidRDefault="00AD262F" w:rsidP="00125B8B">
            <w:pPr>
              <w:widowControl w:val="0"/>
              <w:spacing w:line="360" w:lineRule="exact"/>
              <w:ind w:left="-58" w:right="-57"/>
              <w:jc w:val="center"/>
              <w:rPr>
                <w:rFonts w:ascii="Angsana New" w:hAnsi="Angsana New" w:cs="Angsana New"/>
                <w:sz w:val="32"/>
                <w:szCs w:val="32"/>
              </w:rPr>
            </w:pPr>
            <w:r w:rsidRPr="005A4D66">
              <w:rPr>
                <w:rFonts w:ascii="Angsana New" w:hAnsi="Angsana New" w:cs="Angsana New"/>
                <w:spacing w:val="-2"/>
                <w:sz w:val="32"/>
                <w:szCs w:val="32"/>
              </w:rPr>
              <w:t xml:space="preserve">As at March </w:t>
            </w:r>
            <w:r w:rsidRPr="005A4D66">
              <w:rPr>
                <w:rFonts w:ascii="Angsana New" w:hAnsi="Angsana New" w:cs="Angsana New"/>
                <w:spacing w:val="-2"/>
                <w:sz w:val="32"/>
                <w:szCs w:val="32"/>
              </w:rPr>
              <w:br/>
              <w:t>31, 201</w:t>
            </w:r>
            <w:r>
              <w:rPr>
                <w:rFonts w:ascii="Angsana New" w:hAnsi="Angsana New" w:cs="Angsana New"/>
                <w:spacing w:val="-2"/>
                <w:sz w:val="32"/>
                <w:szCs w:val="32"/>
              </w:rPr>
              <w:t>9</w:t>
            </w:r>
          </w:p>
        </w:tc>
        <w:tc>
          <w:tcPr>
            <w:tcW w:w="283" w:type="dxa"/>
            <w:tcBorders>
              <w:left w:val="nil"/>
              <w:right w:val="nil"/>
            </w:tcBorders>
          </w:tcPr>
          <w:p w:rsidR="00AD262F" w:rsidRPr="005A4D66" w:rsidRDefault="00AD262F" w:rsidP="00125B8B">
            <w:pPr>
              <w:widowControl w:val="0"/>
              <w:spacing w:line="360" w:lineRule="exact"/>
              <w:ind w:left="-58" w:right="-57"/>
              <w:jc w:val="center"/>
              <w:rPr>
                <w:rFonts w:ascii="Angsana New" w:hAnsi="Angsana New" w:cs="Angsana New"/>
                <w:sz w:val="32"/>
                <w:szCs w:val="32"/>
              </w:rPr>
            </w:pPr>
          </w:p>
        </w:tc>
        <w:tc>
          <w:tcPr>
            <w:tcW w:w="1560" w:type="dxa"/>
            <w:tcBorders>
              <w:left w:val="nil"/>
              <w:bottom w:val="single" w:sz="6" w:space="0" w:color="auto"/>
              <w:right w:val="nil"/>
            </w:tcBorders>
          </w:tcPr>
          <w:p w:rsidR="00AD262F" w:rsidRPr="005A4D66" w:rsidRDefault="00AD262F" w:rsidP="00125B8B">
            <w:pPr>
              <w:widowControl w:val="0"/>
              <w:spacing w:line="360" w:lineRule="exact"/>
              <w:ind w:left="-58" w:right="-57"/>
              <w:jc w:val="center"/>
              <w:rPr>
                <w:rFonts w:ascii="Angsana New" w:hAnsi="Angsana New" w:cs="Angsana New"/>
                <w:sz w:val="32"/>
                <w:szCs w:val="32"/>
              </w:rPr>
            </w:pPr>
            <w:r w:rsidRPr="005A4D66">
              <w:rPr>
                <w:rFonts w:ascii="Angsana New" w:hAnsi="Angsana New" w:cs="Angsana New"/>
                <w:sz w:val="32"/>
                <w:szCs w:val="32"/>
              </w:rPr>
              <w:t xml:space="preserve">As at </w:t>
            </w:r>
            <w:r w:rsidRPr="005A4D66">
              <w:rPr>
                <w:rFonts w:ascii="Angsana New" w:hAnsi="Angsana New" w:cs="Angsana New"/>
                <w:spacing w:val="-2"/>
                <w:sz w:val="32"/>
                <w:szCs w:val="32"/>
              </w:rPr>
              <w:t xml:space="preserve">December </w:t>
            </w:r>
            <w:r w:rsidRPr="005A4D66">
              <w:rPr>
                <w:rFonts w:ascii="Angsana New" w:hAnsi="Angsana New" w:cs="Angsana New"/>
                <w:spacing w:val="-2"/>
                <w:sz w:val="32"/>
                <w:szCs w:val="32"/>
              </w:rPr>
              <w:br/>
              <w:t>31, 201</w:t>
            </w:r>
            <w:r>
              <w:rPr>
                <w:rFonts w:ascii="Angsana New" w:hAnsi="Angsana New" w:cs="Angsana New"/>
                <w:spacing w:val="-2"/>
                <w:sz w:val="32"/>
                <w:szCs w:val="32"/>
              </w:rPr>
              <w:t>8</w:t>
            </w:r>
          </w:p>
        </w:tc>
      </w:tr>
      <w:tr w:rsidR="00AD262F" w:rsidRPr="00F26031" w:rsidTr="00125B8B">
        <w:trPr>
          <w:cantSplit/>
        </w:trPr>
        <w:tc>
          <w:tcPr>
            <w:tcW w:w="5245" w:type="dxa"/>
            <w:tcBorders>
              <w:top w:val="nil"/>
              <w:left w:val="nil"/>
              <w:bottom w:val="nil"/>
              <w:right w:val="nil"/>
            </w:tcBorders>
            <w:shd w:val="clear" w:color="auto" w:fill="auto"/>
            <w:noWrap/>
          </w:tcPr>
          <w:p w:rsidR="00AD262F" w:rsidRDefault="00AD262F" w:rsidP="00125B8B">
            <w:pPr>
              <w:spacing w:line="380" w:lineRule="exact"/>
              <w:rPr>
                <w:rFonts w:ascii="Angsana New" w:hAnsi="Angsana New" w:cs="Angsana New"/>
                <w:sz w:val="32"/>
                <w:szCs w:val="32"/>
              </w:rPr>
            </w:pPr>
            <w:r>
              <w:rPr>
                <w:rFonts w:ascii="Angsana New" w:hAnsi="Angsana New" w:cs="Angsana New"/>
                <w:sz w:val="32"/>
                <w:szCs w:val="32"/>
              </w:rPr>
              <w:t xml:space="preserve">Trade accounts </w:t>
            </w:r>
            <w:proofErr w:type="spellStart"/>
            <w:r>
              <w:rPr>
                <w:rFonts w:ascii="Angsana New" w:hAnsi="Angsana New" w:cs="Angsana New"/>
                <w:sz w:val="32"/>
                <w:szCs w:val="32"/>
              </w:rPr>
              <w:t>recivable</w:t>
            </w:r>
            <w:proofErr w:type="spellEnd"/>
          </w:p>
        </w:tc>
        <w:tc>
          <w:tcPr>
            <w:tcW w:w="1560" w:type="dxa"/>
            <w:tcBorders>
              <w:top w:val="single" w:sz="6" w:space="0" w:color="auto"/>
              <w:left w:val="nil"/>
              <w:right w:val="nil"/>
            </w:tcBorders>
            <w:shd w:val="clear" w:color="auto" w:fill="auto"/>
            <w:noWrap/>
            <w:vAlign w:val="bottom"/>
          </w:tcPr>
          <w:p w:rsidR="00AD262F" w:rsidRPr="00F26031" w:rsidRDefault="00AD262F" w:rsidP="00125B8B">
            <w:pPr>
              <w:spacing w:line="380" w:lineRule="exact"/>
              <w:jc w:val="right"/>
              <w:rPr>
                <w:rFonts w:ascii="Angsana New" w:hAnsi="Angsana New" w:cs="Angsana New"/>
                <w:sz w:val="32"/>
                <w:szCs w:val="32"/>
              </w:rPr>
            </w:pPr>
          </w:p>
        </w:tc>
        <w:tc>
          <w:tcPr>
            <w:tcW w:w="283" w:type="dxa"/>
            <w:tcBorders>
              <w:left w:val="nil"/>
              <w:right w:val="nil"/>
            </w:tcBorders>
            <w:vAlign w:val="bottom"/>
          </w:tcPr>
          <w:p w:rsidR="00AD262F" w:rsidRPr="00F26031" w:rsidRDefault="00AD262F" w:rsidP="00125B8B">
            <w:pPr>
              <w:spacing w:line="380" w:lineRule="exact"/>
              <w:jc w:val="right"/>
              <w:rPr>
                <w:rFonts w:ascii="Angsana New" w:hAnsi="Angsana New" w:cs="Angsana New"/>
                <w:sz w:val="32"/>
                <w:szCs w:val="32"/>
              </w:rPr>
            </w:pPr>
          </w:p>
        </w:tc>
        <w:tc>
          <w:tcPr>
            <w:tcW w:w="1560" w:type="dxa"/>
            <w:tcBorders>
              <w:top w:val="single" w:sz="6" w:space="0" w:color="auto"/>
              <w:left w:val="nil"/>
              <w:right w:val="nil"/>
            </w:tcBorders>
            <w:vAlign w:val="bottom"/>
          </w:tcPr>
          <w:p w:rsidR="00AD262F" w:rsidRPr="00F26031" w:rsidRDefault="00AD262F" w:rsidP="00125B8B">
            <w:pPr>
              <w:spacing w:line="380" w:lineRule="exact"/>
              <w:jc w:val="right"/>
              <w:rPr>
                <w:rFonts w:ascii="Angsana New" w:hAnsi="Angsana New" w:cs="Angsana New"/>
                <w:sz w:val="32"/>
                <w:szCs w:val="32"/>
              </w:rPr>
            </w:pPr>
          </w:p>
        </w:tc>
      </w:tr>
      <w:tr w:rsidR="00365787" w:rsidRPr="00F26031" w:rsidTr="00125B8B">
        <w:trPr>
          <w:cantSplit/>
        </w:trPr>
        <w:tc>
          <w:tcPr>
            <w:tcW w:w="5245" w:type="dxa"/>
            <w:tcBorders>
              <w:top w:val="nil"/>
              <w:left w:val="nil"/>
              <w:bottom w:val="nil"/>
              <w:right w:val="nil"/>
            </w:tcBorders>
            <w:shd w:val="clear" w:color="auto" w:fill="auto"/>
            <w:noWrap/>
          </w:tcPr>
          <w:p w:rsidR="00365787" w:rsidRPr="00F26031" w:rsidRDefault="00365787" w:rsidP="00125B8B">
            <w:pPr>
              <w:tabs>
                <w:tab w:val="left" w:pos="218"/>
              </w:tabs>
              <w:spacing w:line="380" w:lineRule="exact"/>
              <w:rPr>
                <w:rFonts w:ascii="Angsana New" w:hAnsi="Angsana New" w:cs="Angsana New"/>
                <w:sz w:val="32"/>
                <w:szCs w:val="32"/>
              </w:rPr>
            </w:pPr>
            <w:r>
              <w:rPr>
                <w:rFonts w:ascii="Angsana New" w:hAnsi="Angsana New" w:cs="Angsana New"/>
                <w:sz w:val="32"/>
                <w:szCs w:val="32"/>
              </w:rPr>
              <w:tab/>
              <w:t>- R</w:t>
            </w:r>
            <w:r w:rsidRPr="00F26031">
              <w:rPr>
                <w:rFonts w:ascii="Angsana New" w:hAnsi="Angsana New" w:cs="Angsana New"/>
                <w:sz w:val="32"/>
                <w:szCs w:val="32"/>
              </w:rPr>
              <w:t>elated parties</w:t>
            </w:r>
          </w:p>
        </w:tc>
        <w:tc>
          <w:tcPr>
            <w:tcW w:w="1560" w:type="dxa"/>
            <w:tcBorders>
              <w:left w:val="nil"/>
              <w:right w:val="nil"/>
            </w:tcBorders>
            <w:shd w:val="clear" w:color="auto" w:fill="auto"/>
            <w:noWrap/>
            <w:vAlign w:val="bottom"/>
          </w:tcPr>
          <w:p w:rsidR="00365787" w:rsidRDefault="00365787" w:rsidP="00365787">
            <w:pPr>
              <w:spacing w:line="380" w:lineRule="exact"/>
              <w:ind w:right="227"/>
              <w:jc w:val="right"/>
              <w:rPr>
                <w:rFonts w:ascii="Angsana New" w:hAnsi="Angsana New" w:cs="Angsana New"/>
                <w:sz w:val="32"/>
                <w:szCs w:val="32"/>
              </w:rPr>
            </w:pPr>
            <w:r>
              <w:rPr>
                <w:rFonts w:ascii="Angsana New" w:hAnsi="Angsana New" w:cs="Angsana New"/>
                <w:sz w:val="32"/>
                <w:szCs w:val="32"/>
              </w:rPr>
              <w:t>-</w:t>
            </w:r>
          </w:p>
        </w:tc>
        <w:tc>
          <w:tcPr>
            <w:tcW w:w="283" w:type="dxa"/>
            <w:tcBorders>
              <w:left w:val="nil"/>
              <w:right w:val="nil"/>
            </w:tcBorders>
            <w:vAlign w:val="bottom"/>
          </w:tcPr>
          <w:p w:rsidR="00365787" w:rsidRPr="00F26031" w:rsidRDefault="00365787" w:rsidP="00125B8B">
            <w:pPr>
              <w:spacing w:line="380" w:lineRule="exact"/>
              <w:jc w:val="right"/>
              <w:rPr>
                <w:rFonts w:ascii="Angsana New" w:hAnsi="Angsana New" w:cs="Angsana New"/>
                <w:sz w:val="32"/>
                <w:szCs w:val="32"/>
              </w:rPr>
            </w:pPr>
          </w:p>
        </w:tc>
        <w:tc>
          <w:tcPr>
            <w:tcW w:w="1560" w:type="dxa"/>
            <w:tcBorders>
              <w:left w:val="nil"/>
              <w:right w:val="nil"/>
            </w:tcBorders>
            <w:vAlign w:val="bottom"/>
          </w:tcPr>
          <w:p w:rsidR="00365787" w:rsidRPr="00F26031" w:rsidRDefault="00365787" w:rsidP="00652A07">
            <w:pPr>
              <w:spacing w:line="380" w:lineRule="exact"/>
              <w:jc w:val="right"/>
              <w:rPr>
                <w:rFonts w:ascii="Angsana New" w:hAnsi="Angsana New" w:cs="Angsana New"/>
                <w:sz w:val="32"/>
                <w:szCs w:val="32"/>
              </w:rPr>
            </w:pPr>
            <w:r w:rsidRPr="00F26031">
              <w:rPr>
                <w:rFonts w:ascii="Angsana New" w:hAnsi="Angsana New" w:cs="Angsana New"/>
                <w:sz w:val="32"/>
                <w:szCs w:val="32"/>
              </w:rPr>
              <w:t>13,742</w:t>
            </w:r>
          </w:p>
        </w:tc>
      </w:tr>
      <w:tr w:rsidR="00365787" w:rsidRPr="00F26031" w:rsidTr="00125B8B">
        <w:trPr>
          <w:cantSplit/>
        </w:trPr>
        <w:tc>
          <w:tcPr>
            <w:tcW w:w="5245" w:type="dxa"/>
            <w:tcBorders>
              <w:top w:val="nil"/>
              <w:left w:val="nil"/>
              <w:bottom w:val="nil"/>
              <w:right w:val="nil"/>
            </w:tcBorders>
            <w:shd w:val="clear" w:color="auto" w:fill="auto"/>
            <w:noWrap/>
          </w:tcPr>
          <w:p w:rsidR="00365787" w:rsidRPr="00AE658B" w:rsidRDefault="00365787" w:rsidP="00125B8B">
            <w:pPr>
              <w:tabs>
                <w:tab w:val="left" w:pos="218"/>
              </w:tabs>
              <w:spacing w:line="380" w:lineRule="exact"/>
              <w:rPr>
                <w:rFonts w:ascii="Angsana New" w:hAnsi="Angsana New" w:cs="Angsana New" w:hint="cs"/>
                <w:sz w:val="32"/>
                <w:szCs w:val="32"/>
                <w:cs/>
              </w:rPr>
            </w:pPr>
            <w:r>
              <w:rPr>
                <w:rFonts w:ascii="Angsana New" w:hAnsi="Angsana New" w:cs="Angsana New"/>
                <w:sz w:val="32"/>
                <w:szCs w:val="32"/>
              </w:rPr>
              <w:tab/>
              <w:t>- Others</w:t>
            </w:r>
          </w:p>
        </w:tc>
        <w:tc>
          <w:tcPr>
            <w:tcW w:w="1560" w:type="dxa"/>
            <w:tcBorders>
              <w:left w:val="nil"/>
              <w:right w:val="nil"/>
            </w:tcBorders>
            <w:shd w:val="clear" w:color="auto" w:fill="auto"/>
            <w:noWrap/>
            <w:vAlign w:val="bottom"/>
          </w:tcPr>
          <w:p w:rsidR="00365787" w:rsidRDefault="00365787" w:rsidP="00365787">
            <w:pPr>
              <w:spacing w:line="380" w:lineRule="exact"/>
              <w:jc w:val="right"/>
              <w:rPr>
                <w:rFonts w:ascii="Angsana New" w:hAnsi="Angsana New" w:cs="Angsana New"/>
                <w:sz w:val="32"/>
                <w:szCs w:val="32"/>
              </w:rPr>
            </w:pPr>
            <w:r>
              <w:rPr>
                <w:rFonts w:ascii="Angsana New" w:hAnsi="Angsana New" w:cs="Angsana New"/>
                <w:sz w:val="32"/>
                <w:szCs w:val="32"/>
              </w:rPr>
              <w:t>10,360</w:t>
            </w:r>
          </w:p>
        </w:tc>
        <w:tc>
          <w:tcPr>
            <w:tcW w:w="283" w:type="dxa"/>
            <w:tcBorders>
              <w:left w:val="nil"/>
              <w:right w:val="nil"/>
            </w:tcBorders>
            <w:vAlign w:val="bottom"/>
          </w:tcPr>
          <w:p w:rsidR="00365787" w:rsidRPr="00F26031" w:rsidRDefault="00365787" w:rsidP="00125B8B">
            <w:pPr>
              <w:spacing w:line="380" w:lineRule="exact"/>
              <w:jc w:val="right"/>
              <w:rPr>
                <w:rFonts w:ascii="Angsana New" w:hAnsi="Angsana New" w:cs="Angsana New"/>
                <w:sz w:val="32"/>
                <w:szCs w:val="32"/>
              </w:rPr>
            </w:pPr>
          </w:p>
        </w:tc>
        <w:tc>
          <w:tcPr>
            <w:tcW w:w="1560" w:type="dxa"/>
            <w:tcBorders>
              <w:left w:val="nil"/>
              <w:right w:val="nil"/>
            </w:tcBorders>
            <w:vAlign w:val="bottom"/>
          </w:tcPr>
          <w:p w:rsidR="00365787" w:rsidRPr="00F26031" w:rsidRDefault="00365787" w:rsidP="00652A07">
            <w:pPr>
              <w:spacing w:line="380" w:lineRule="exact"/>
              <w:jc w:val="right"/>
              <w:rPr>
                <w:rFonts w:ascii="Angsana New" w:hAnsi="Angsana New" w:cs="Angsana New"/>
                <w:sz w:val="32"/>
                <w:szCs w:val="32"/>
              </w:rPr>
            </w:pPr>
            <w:r w:rsidRPr="00F26031">
              <w:rPr>
                <w:rFonts w:ascii="Angsana New" w:hAnsi="Angsana New" w:cs="Angsana New"/>
                <w:sz w:val="32"/>
                <w:szCs w:val="32"/>
              </w:rPr>
              <w:t>6,32</w:t>
            </w:r>
            <w:r>
              <w:rPr>
                <w:rFonts w:ascii="Angsana New" w:hAnsi="Angsana New" w:cs="Angsana New"/>
                <w:sz w:val="32"/>
                <w:szCs w:val="32"/>
              </w:rPr>
              <w:t>8</w:t>
            </w:r>
          </w:p>
        </w:tc>
      </w:tr>
      <w:tr w:rsidR="00365787" w:rsidRPr="00F26031" w:rsidTr="00125B8B">
        <w:trPr>
          <w:cantSplit/>
        </w:trPr>
        <w:tc>
          <w:tcPr>
            <w:tcW w:w="5245" w:type="dxa"/>
            <w:tcBorders>
              <w:top w:val="nil"/>
              <w:left w:val="nil"/>
              <w:bottom w:val="nil"/>
              <w:right w:val="nil"/>
            </w:tcBorders>
            <w:shd w:val="clear" w:color="auto" w:fill="auto"/>
            <w:noWrap/>
          </w:tcPr>
          <w:p w:rsidR="00365787" w:rsidRPr="00AE658B" w:rsidRDefault="00365787" w:rsidP="00125B8B">
            <w:pPr>
              <w:tabs>
                <w:tab w:val="left" w:pos="218"/>
              </w:tabs>
              <w:spacing w:line="380" w:lineRule="exact"/>
              <w:rPr>
                <w:rFonts w:ascii="Angsana New" w:hAnsi="Angsana New" w:cs="Angsana New" w:hint="cs"/>
                <w:sz w:val="32"/>
                <w:szCs w:val="32"/>
                <w:cs/>
              </w:rPr>
            </w:pPr>
            <w:r>
              <w:rPr>
                <w:rFonts w:ascii="Angsana New" w:hAnsi="Angsana New" w:cs="Angsana New"/>
                <w:sz w:val="32"/>
                <w:szCs w:val="32"/>
              </w:rPr>
              <w:t>Note receivable</w:t>
            </w:r>
          </w:p>
        </w:tc>
        <w:tc>
          <w:tcPr>
            <w:tcW w:w="1560" w:type="dxa"/>
            <w:tcBorders>
              <w:left w:val="nil"/>
              <w:bottom w:val="single" w:sz="6" w:space="0" w:color="auto"/>
              <w:right w:val="nil"/>
            </w:tcBorders>
            <w:shd w:val="clear" w:color="auto" w:fill="auto"/>
            <w:noWrap/>
            <w:vAlign w:val="bottom"/>
          </w:tcPr>
          <w:p w:rsidR="00365787" w:rsidRDefault="00365787" w:rsidP="00365787">
            <w:pPr>
              <w:spacing w:line="380" w:lineRule="exact"/>
              <w:ind w:right="227"/>
              <w:jc w:val="right"/>
              <w:rPr>
                <w:rFonts w:ascii="Angsana New" w:hAnsi="Angsana New" w:cs="Angsana New"/>
                <w:sz w:val="32"/>
                <w:szCs w:val="32"/>
              </w:rPr>
            </w:pPr>
            <w:r>
              <w:rPr>
                <w:rFonts w:ascii="Angsana New" w:hAnsi="Angsana New" w:cs="Angsana New"/>
                <w:sz w:val="32"/>
                <w:szCs w:val="32"/>
              </w:rPr>
              <w:t>-</w:t>
            </w:r>
          </w:p>
        </w:tc>
        <w:tc>
          <w:tcPr>
            <w:tcW w:w="283" w:type="dxa"/>
            <w:tcBorders>
              <w:left w:val="nil"/>
              <w:bottom w:val="nil"/>
              <w:right w:val="nil"/>
            </w:tcBorders>
            <w:vAlign w:val="bottom"/>
          </w:tcPr>
          <w:p w:rsidR="00365787" w:rsidRPr="00F26031" w:rsidRDefault="00365787" w:rsidP="00125B8B">
            <w:pPr>
              <w:spacing w:line="380" w:lineRule="exact"/>
              <w:jc w:val="right"/>
              <w:rPr>
                <w:rFonts w:ascii="Angsana New" w:hAnsi="Angsana New" w:cs="Angsana New"/>
                <w:sz w:val="32"/>
                <w:szCs w:val="32"/>
              </w:rPr>
            </w:pPr>
          </w:p>
        </w:tc>
        <w:tc>
          <w:tcPr>
            <w:tcW w:w="1560" w:type="dxa"/>
            <w:tcBorders>
              <w:left w:val="nil"/>
              <w:bottom w:val="single" w:sz="6" w:space="0" w:color="auto"/>
              <w:right w:val="nil"/>
            </w:tcBorders>
            <w:vAlign w:val="bottom"/>
          </w:tcPr>
          <w:p w:rsidR="00365787" w:rsidRPr="00F26031" w:rsidRDefault="00365787" w:rsidP="00652A07">
            <w:pPr>
              <w:spacing w:line="380" w:lineRule="exact"/>
              <w:jc w:val="right"/>
              <w:rPr>
                <w:rFonts w:ascii="Angsana New" w:hAnsi="Angsana New" w:cs="Angsana New"/>
                <w:sz w:val="32"/>
                <w:szCs w:val="32"/>
              </w:rPr>
            </w:pPr>
            <w:r w:rsidRPr="00F26031">
              <w:rPr>
                <w:rFonts w:ascii="Angsana New" w:hAnsi="Angsana New" w:cs="Angsana New"/>
                <w:sz w:val="32"/>
                <w:szCs w:val="32"/>
              </w:rPr>
              <w:t>8,179</w:t>
            </w:r>
          </w:p>
        </w:tc>
      </w:tr>
      <w:tr w:rsidR="00365787" w:rsidRPr="00F26031" w:rsidTr="00125B8B">
        <w:trPr>
          <w:cantSplit/>
        </w:trPr>
        <w:tc>
          <w:tcPr>
            <w:tcW w:w="5245" w:type="dxa"/>
            <w:tcBorders>
              <w:top w:val="nil"/>
              <w:left w:val="nil"/>
              <w:bottom w:val="nil"/>
              <w:right w:val="nil"/>
            </w:tcBorders>
            <w:shd w:val="clear" w:color="auto" w:fill="auto"/>
            <w:noWrap/>
            <w:vAlign w:val="bottom"/>
          </w:tcPr>
          <w:p w:rsidR="00365787" w:rsidRPr="00F26031" w:rsidRDefault="00365787" w:rsidP="00125B8B">
            <w:pPr>
              <w:spacing w:line="380" w:lineRule="exact"/>
              <w:ind w:left="34"/>
              <w:rPr>
                <w:rFonts w:ascii="Angsana New" w:hAnsi="Angsana New" w:cs="Angsana New"/>
                <w:sz w:val="32"/>
                <w:szCs w:val="32"/>
              </w:rPr>
            </w:pPr>
          </w:p>
        </w:tc>
        <w:tc>
          <w:tcPr>
            <w:tcW w:w="1560" w:type="dxa"/>
            <w:tcBorders>
              <w:top w:val="single" w:sz="6" w:space="0" w:color="auto"/>
              <w:left w:val="nil"/>
              <w:bottom w:val="nil"/>
              <w:right w:val="nil"/>
            </w:tcBorders>
            <w:shd w:val="clear" w:color="auto" w:fill="auto"/>
            <w:noWrap/>
            <w:vAlign w:val="bottom"/>
          </w:tcPr>
          <w:p w:rsidR="00365787" w:rsidRDefault="00365787" w:rsidP="00365787">
            <w:pPr>
              <w:spacing w:line="380" w:lineRule="exact"/>
              <w:jc w:val="right"/>
              <w:rPr>
                <w:rFonts w:ascii="Angsana New" w:hAnsi="Angsana New" w:cs="Angsana New"/>
                <w:sz w:val="32"/>
                <w:szCs w:val="32"/>
              </w:rPr>
            </w:pPr>
            <w:r>
              <w:rPr>
                <w:rFonts w:ascii="Angsana New" w:hAnsi="Angsana New" w:cs="Angsana New"/>
                <w:sz w:val="32"/>
                <w:szCs w:val="32"/>
              </w:rPr>
              <w:t>10,360</w:t>
            </w:r>
          </w:p>
        </w:tc>
        <w:tc>
          <w:tcPr>
            <w:tcW w:w="283" w:type="dxa"/>
            <w:tcBorders>
              <w:left w:val="nil"/>
              <w:bottom w:val="nil"/>
              <w:right w:val="nil"/>
            </w:tcBorders>
            <w:vAlign w:val="bottom"/>
          </w:tcPr>
          <w:p w:rsidR="00365787" w:rsidRPr="00F26031" w:rsidRDefault="00365787" w:rsidP="00125B8B">
            <w:pPr>
              <w:spacing w:line="380" w:lineRule="exact"/>
              <w:jc w:val="right"/>
              <w:rPr>
                <w:rFonts w:ascii="Angsana New" w:hAnsi="Angsana New" w:cs="Angsana New"/>
                <w:sz w:val="32"/>
                <w:szCs w:val="32"/>
              </w:rPr>
            </w:pPr>
          </w:p>
        </w:tc>
        <w:tc>
          <w:tcPr>
            <w:tcW w:w="1560" w:type="dxa"/>
            <w:tcBorders>
              <w:top w:val="single" w:sz="6" w:space="0" w:color="auto"/>
              <w:left w:val="nil"/>
              <w:bottom w:val="nil"/>
              <w:right w:val="nil"/>
            </w:tcBorders>
            <w:vAlign w:val="bottom"/>
          </w:tcPr>
          <w:p w:rsidR="00365787" w:rsidRPr="00F26031" w:rsidRDefault="00365787" w:rsidP="00652A07">
            <w:pPr>
              <w:spacing w:line="380" w:lineRule="exact"/>
              <w:jc w:val="right"/>
              <w:rPr>
                <w:rFonts w:ascii="Angsana New" w:hAnsi="Angsana New" w:cs="Angsana New"/>
                <w:sz w:val="32"/>
                <w:szCs w:val="32"/>
              </w:rPr>
            </w:pPr>
            <w:r w:rsidRPr="00F26031">
              <w:rPr>
                <w:rFonts w:ascii="Angsana New" w:hAnsi="Angsana New" w:cs="Angsana New"/>
                <w:sz w:val="32"/>
                <w:szCs w:val="32"/>
              </w:rPr>
              <w:t>28,249</w:t>
            </w:r>
          </w:p>
        </w:tc>
      </w:tr>
      <w:tr w:rsidR="00365787" w:rsidRPr="00F26031" w:rsidTr="00125B8B">
        <w:trPr>
          <w:cantSplit/>
        </w:trPr>
        <w:tc>
          <w:tcPr>
            <w:tcW w:w="5245" w:type="dxa"/>
            <w:tcBorders>
              <w:top w:val="nil"/>
              <w:left w:val="nil"/>
              <w:bottom w:val="nil"/>
              <w:right w:val="nil"/>
            </w:tcBorders>
            <w:shd w:val="clear" w:color="auto" w:fill="auto"/>
            <w:noWrap/>
            <w:vAlign w:val="bottom"/>
          </w:tcPr>
          <w:p w:rsidR="00365787" w:rsidRPr="00F26031" w:rsidRDefault="00365787" w:rsidP="00125B8B">
            <w:pPr>
              <w:spacing w:line="380" w:lineRule="exact"/>
              <w:ind w:left="34"/>
              <w:rPr>
                <w:rFonts w:ascii="Angsana New" w:hAnsi="Angsana New" w:cs="Angsana New"/>
                <w:sz w:val="32"/>
                <w:szCs w:val="32"/>
              </w:rPr>
            </w:pPr>
            <w:r>
              <w:rPr>
                <w:rFonts w:ascii="Angsana New" w:hAnsi="Angsana New" w:cs="Angsana New"/>
                <w:sz w:val="32"/>
                <w:szCs w:val="32"/>
              </w:rPr>
              <w:t>Other receivables</w:t>
            </w:r>
          </w:p>
        </w:tc>
        <w:tc>
          <w:tcPr>
            <w:tcW w:w="1560" w:type="dxa"/>
            <w:tcBorders>
              <w:top w:val="single" w:sz="6" w:space="0" w:color="auto"/>
              <w:left w:val="nil"/>
              <w:right w:val="nil"/>
            </w:tcBorders>
            <w:shd w:val="clear" w:color="auto" w:fill="auto"/>
            <w:noWrap/>
            <w:vAlign w:val="bottom"/>
          </w:tcPr>
          <w:p w:rsidR="00365787" w:rsidRDefault="00365787" w:rsidP="00365787">
            <w:pPr>
              <w:spacing w:line="380" w:lineRule="exact"/>
              <w:jc w:val="right"/>
              <w:rPr>
                <w:rFonts w:ascii="Angsana New" w:hAnsi="Angsana New" w:cs="Angsana New"/>
                <w:sz w:val="32"/>
                <w:szCs w:val="32"/>
              </w:rPr>
            </w:pPr>
          </w:p>
        </w:tc>
        <w:tc>
          <w:tcPr>
            <w:tcW w:w="283" w:type="dxa"/>
            <w:tcBorders>
              <w:top w:val="nil"/>
              <w:left w:val="nil"/>
              <w:right w:val="nil"/>
            </w:tcBorders>
            <w:vAlign w:val="bottom"/>
          </w:tcPr>
          <w:p w:rsidR="00365787" w:rsidRPr="00F26031" w:rsidRDefault="00365787" w:rsidP="00125B8B">
            <w:pPr>
              <w:spacing w:line="380" w:lineRule="exact"/>
              <w:jc w:val="right"/>
              <w:rPr>
                <w:rFonts w:ascii="Angsana New" w:hAnsi="Angsana New" w:cs="Angsana New"/>
                <w:sz w:val="32"/>
                <w:szCs w:val="32"/>
              </w:rPr>
            </w:pPr>
          </w:p>
        </w:tc>
        <w:tc>
          <w:tcPr>
            <w:tcW w:w="1560" w:type="dxa"/>
            <w:tcBorders>
              <w:top w:val="single" w:sz="6" w:space="0" w:color="auto"/>
              <w:left w:val="nil"/>
              <w:right w:val="nil"/>
            </w:tcBorders>
            <w:vAlign w:val="bottom"/>
          </w:tcPr>
          <w:p w:rsidR="00365787" w:rsidRPr="00F26031" w:rsidRDefault="00365787" w:rsidP="00125B8B">
            <w:pPr>
              <w:spacing w:line="380" w:lineRule="exact"/>
              <w:jc w:val="right"/>
              <w:rPr>
                <w:rFonts w:ascii="Angsana New" w:hAnsi="Angsana New" w:cs="Angsana New"/>
                <w:sz w:val="32"/>
                <w:szCs w:val="32"/>
              </w:rPr>
            </w:pPr>
          </w:p>
        </w:tc>
      </w:tr>
      <w:tr w:rsidR="00365787" w:rsidRPr="00F26031" w:rsidTr="00125B8B">
        <w:trPr>
          <w:cantSplit/>
        </w:trPr>
        <w:tc>
          <w:tcPr>
            <w:tcW w:w="5245" w:type="dxa"/>
            <w:tcBorders>
              <w:top w:val="nil"/>
              <w:left w:val="nil"/>
              <w:bottom w:val="nil"/>
              <w:right w:val="nil"/>
            </w:tcBorders>
            <w:shd w:val="clear" w:color="auto" w:fill="auto"/>
            <w:noWrap/>
            <w:vAlign w:val="bottom"/>
          </w:tcPr>
          <w:p w:rsidR="00365787" w:rsidRPr="00F26031" w:rsidRDefault="00365787" w:rsidP="00125B8B">
            <w:pPr>
              <w:tabs>
                <w:tab w:val="left" w:pos="218"/>
              </w:tabs>
              <w:spacing w:line="380" w:lineRule="exact"/>
              <w:rPr>
                <w:rFonts w:ascii="Angsana New" w:hAnsi="Angsana New" w:cs="Angsana New"/>
                <w:sz w:val="32"/>
                <w:szCs w:val="32"/>
              </w:rPr>
            </w:pPr>
            <w:r>
              <w:rPr>
                <w:rFonts w:ascii="Angsana New" w:hAnsi="Angsana New" w:cs="Angsana New"/>
                <w:sz w:val="32"/>
                <w:szCs w:val="32"/>
              </w:rPr>
              <w:tab/>
              <w:t>- R</w:t>
            </w:r>
            <w:r w:rsidR="00D81F3D">
              <w:rPr>
                <w:rFonts w:ascii="Angsana New" w:hAnsi="Angsana New" w:cs="Angsana New"/>
                <w:sz w:val="32"/>
                <w:szCs w:val="32"/>
              </w:rPr>
              <w:t>elated parties</w:t>
            </w:r>
          </w:p>
        </w:tc>
        <w:tc>
          <w:tcPr>
            <w:tcW w:w="1560" w:type="dxa"/>
            <w:tcBorders>
              <w:left w:val="nil"/>
              <w:bottom w:val="nil"/>
              <w:right w:val="nil"/>
            </w:tcBorders>
            <w:shd w:val="clear" w:color="auto" w:fill="auto"/>
            <w:noWrap/>
            <w:vAlign w:val="bottom"/>
          </w:tcPr>
          <w:p w:rsidR="00365787" w:rsidRPr="00577115" w:rsidRDefault="00365787" w:rsidP="00365787">
            <w:pPr>
              <w:spacing w:line="380" w:lineRule="exact"/>
              <w:jc w:val="right"/>
              <w:rPr>
                <w:rFonts w:ascii="Angsana New" w:hAnsi="Angsana New" w:cs="Angsana New"/>
                <w:sz w:val="32"/>
                <w:szCs w:val="32"/>
              </w:rPr>
            </w:pPr>
            <w:r>
              <w:rPr>
                <w:rFonts w:ascii="Angsana New" w:hAnsi="Angsana New" w:cs="Angsana New"/>
                <w:sz w:val="32"/>
                <w:szCs w:val="32"/>
              </w:rPr>
              <w:t>11,5</w:t>
            </w:r>
            <w:r w:rsidR="00FE1B90">
              <w:rPr>
                <w:rFonts w:ascii="Angsana New" w:hAnsi="Angsana New" w:cs="Angsana New"/>
                <w:sz w:val="32"/>
                <w:szCs w:val="32"/>
              </w:rPr>
              <w:t>69</w:t>
            </w:r>
          </w:p>
        </w:tc>
        <w:tc>
          <w:tcPr>
            <w:tcW w:w="283" w:type="dxa"/>
            <w:tcBorders>
              <w:left w:val="nil"/>
              <w:bottom w:val="nil"/>
              <w:right w:val="nil"/>
            </w:tcBorders>
            <w:vAlign w:val="bottom"/>
          </w:tcPr>
          <w:p w:rsidR="00365787" w:rsidRPr="00F26031" w:rsidRDefault="00365787" w:rsidP="00125B8B">
            <w:pPr>
              <w:spacing w:line="380" w:lineRule="exact"/>
              <w:jc w:val="right"/>
              <w:rPr>
                <w:rFonts w:ascii="Angsana New" w:hAnsi="Angsana New" w:cs="Angsana New"/>
                <w:sz w:val="32"/>
                <w:szCs w:val="32"/>
              </w:rPr>
            </w:pPr>
          </w:p>
        </w:tc>
        <w:tc>
          <w:tcPr>
            <w:tcW w:w="1560" w:type="dxa"/>
            <w:tcBorders>
              <w:left w:val="nil"/>
              <w:bottom w:val="nil"/>
              <w:right w:val="nil"/>
            </w:tcBorders>
            <w:vAlign w:val="bottom"/>
          </w:tcPr>
          <w:p w:rsidR="00365787" w:rsidRPr="00F26031" w:rsidRDefault="00365787" w:rsidP="00652A07">
            <w:pPr>
              <w:spacing w:line="380" w:lineRule="exact"/>
              <w:jc w:val="right"/>
              <w:rPr>
                <w:rFonts w:ascii="Angsana New" w:hAnsi="Angsana New" w:cs="Angsana New"/>
                <w:sz w:val="32"/>
                <w:szCs w:val="32"/>
              </w:rPr>
            </w:pPr>
            <w:r w:rsidRPr="00F26031">
              <w:rPr>
                <w:rFonts w:ascii="Angsana New" w:hAnsi="Angsana New" w:cs="Angsana New"/>
                <w:sz w:val="32"/>
                <w:szCs w:val="32"/>
              </w:rPr>
              <w:t>10,85</w:t>
            </w:r>
            <w:r>
              <w:rPr>
                <w:rFonts w:ascii="Angsana New" w:hAnsi="Angsana New" w:cs="Angsana New"/>
                <w:sz w:val="32"/>
                <w:szCs w:val="32"/>
              </w:rPr>
              <w:t>1</w:t>
            </w:r>
          </w:p>
        </w:tc>
      </w:tr>
      <w:tr w:rsidR="00365787" w:rsidRPr="00F26031" w:rsidTr="00125B8B">
        <w:trPr>
          <w:cantSplit/>
        </w:trPr>
        <w:tc>
          <w:tcPr>
            <w:tcW w:w="5245" w:type="dxa"/>
            <w:tcBorders>
              <w:top w:val="nil"/>
              <w:left w:val="nil"/>
              <w:bottom w:val="nil"/>
              <w:right w:val="nil"/>
            </w:tcBorders>
            <w:shd w:val="clear" w:color="auto" w:fill="auto"/>
            <w:noWrap/>
            <w:vAlign w:val="bottom"/>
          </w:tcPr>
          <w:p w:rsidR="00365787" w:rsidRPr="00F26031" w:rsidRDefault="00365787" w:rsidP="00125B8B">
            <w:pPr>
              <w:tabs>
                <w:tab w:val="left" w:pos="218"/>
              </w:tabs>
              <w:spacing w:line="380" w:lineRule="exact"/>
              <w:rPr>
                <w:rFonts w:ascii="Angsana New" w:hAnsi="Angsana New" w:cs="Angsana New"/>
                <w:sz w:val="32"/>
                <w:szCs w:val="32"/>
              </w:rPr>
            </w:pPr>
            <w:r>
              <w:rPr>
                <w:rFonts w:ascii="Angsana New" w:hAnsi="Angsana New" w:cs="Angsana New"/>
                <w:sz w:val="32"/>
                <w:szCs w:val="32"/>
              </w:rPr>
              <w:tab/>
              <w:t xml:space="preserve">- </w:t>
            </w:r>
            <w:r w:rsidRPr="00F26031">
              <w:rPr>
                <w:rFonts w:ascii="Angsana New" w:hAnsi="Angsana New" w:cs="Angsana New"/>
                <w:sz w:val="32"/>
                <w:szCs w:val="32"/>
              </w:rPr>
              <w:t>Other parties</w:t>
            </w:r>
          </w:p>
        </w:tc>
        <w:tc>
          <w:tcPr>
            <w:tcW w:w="1560" w:type="dxa"/>
            <w:tcBorders>
              <w:top w:val="nil"/>
              <w:left w:val="nil"/>
              <w:bottom w:val="single" w:sz="6" w:space="0" w:color="auto"/>
              <w:right w:val="nil"/>
            </w:tcBorders>
            <w:shd w:val="clear" w:color="auto" w:fill="auto"/>
            <w:noWrap/>
            <w:vAlign w:val="bottom"/>
          </w:tcPr>
          <w:p w:rsidR="00365787" w:rsidRPr="00577115" w:rsidRDefault="00365787" w:rsidP="00365787">
            <w:pPr>
              <w:spacing w:line="380" w:lineRule="exact"/>
              <w:jc w:val="right"/>
              <w:rPr>
                <w:rFonts w:ascii="Angsana New" w:hAnsi="Angsana New" w:cs="Angsana New"/>
                <w:sz w:val="32"/>
                <w:szCs w:val="32"/>
              </w:rPr>
            </w:pPr>
            <w:r>
              <w:rPr>
                <w:rFonts w:ascii="Angsana New" w:hAnsi="Angsana New" w:cs="Angsana New"/>
                <w:sz w:val="32"/>
                <w:szCs w:val="32"/>
              </w:rPr>
              <w:t>19</w:t>
            </w:r>
            <w:r w:rsidR="00FE1B90">
              <w:rPr>
                <w:rFonts w:ascii="Angsana New" w:hAnsi="Angsana New" w:cs="Angsana New"/>
                <w:sz w:val="32"/>
                <w:szCs w:val="32"/>
              </w:rPr>
              <w:t>3</w:t>
            </w:r>
          </w:p>
        </w:tc>
        <w:tc>
          <w:tcPr>
            <w:tcW w:w="283" w:type="dxa"/>
            <w:tcBorders>
              <w:top w:val="nil"/>
              <w:left w:val="nil"/>
              <w:bottom w:val="nil"/>
              <w:right w:val="nil"/>
            </w:tcBorders>
            <w:vAlign w:val="bottom"/>
          </w:tcPr>
          <w:p w:rsidR="00365787" w:rsidRPr="00F26031" w:rsidRDefault="00365787" w:rsidP="00125B8B">
            <w:pPr>
              <w:spacing w:line="380" w:lineRule="exact"/>
              <w:jc w:val="right"/>
              <w:rPr>
                <w:rFonts w:ascii="Angsana New" w:hAnsi="Angsana New" w:cs="Angsana New"/>
                <w:sz w:val="32"/>
                <w:szCs w:val="32"/>
              </w:rPr>
            </w:pPr>
          </w:p>
        </w:tc>
        <w:tc>
          <w:tcPr>
            <w:tcW w:w="1560" w:type="dxa"/>
            <w:tcBorders>
              <w:top w:val="nil"/>
              <w:left w:val="nil"/>
              <w:bottom w:val="single" w:sz="6" w:space="0" w:color="auto"/>
              <w:right w:val="nil"/>
            </w:tcBorders>
            <w:vAlign w:val="bottom"/>
          </w:tcPr>
          <w:p w:rsidR="00365787" w:rsidRPr="00F26031" w:rsidRDefault="00365787" w:rsidP="00652A07">
            <w:pPr>
              <w:spacing w:line="380" w:lineRule="exact"/>
              <w:jc w:val="right"/>
              <w:rPr>
                <w:rFonts w:ascii="Angsana New" w:hAnsi="Angsana New" w:cs="Angsana New"/>
                <w:sz w:val="32"/>
                <w:szCs w:val="32"/>
              </w:rPr>
            </w:pPr>
            <w:r>
              <w:rPr>
                <w:rFonts w:ascii="Angsana New" w:hAnsi="Angsana New" w:cs="Angsana New"/>
                <w:sz w:val="32"/>
                <w:szCs w:val="32"/>
              </w:rPr>
              <w:t>312</w:t>
            </w:r>
          </w:p>
        </w:tc>
      </w:tr>
      <w:tr w:rsidR="00365787" w:rsidRPr="00F26031" w:rsidTr="00125B8B">
        <w:trPr>
          <w:cantSplit/>
        </w:trPr>
        <w:tc>
          <w:tcPr>
            <w:tcW w:w="5245" w:type="dxa"/>
            <w:tcBorders>
              <w:top w:val="nil"/>
              <w:left w:val="nil"/>
              <w:bottom w:val="nil"/>
              <w:right w:val="nil"/>
            </w:tcBorders>
            <w:shd w:val="clear" w:color="auto" w:fill="auto"/>
            <w:noWrap/>
            <w:vAlign w:val="bottom"/>
          </w:tcPr>
          <w:p w:rsidR="00365787" w:rsidRPr="00F26031" w:rsidRDefault="00365787" w:rsidP="00125B8B">
            <w:pPr>
              <w:spacing w:line="380" w:lineRule="exact"/>
              <w:ind w:left="34"/>
              <w:rPr>
                <w:rFonts w:ascii="Angsana New" w:hAnsi="Angsana New" w:cs="Angsana New"/>
                <w:sz w:val="32"/>
                <w:szCs w:val="32"/>
              </w:rPr>
            </w:pPr>
            <w:r w:rsidRPr="00F26031">
              <w:rPr>
                <w:rFonts w:ascii="Angsana New" w:hAnsi="Angsana New" w:cs="Angsana New"/>
                <w:sz w:val="32"/>
                <w:szCs w:val="32"/>
              </w:rPr>
              <w:t>Total other receivables</w:t>
            </w:r>
          </w:p>
        </w:tc>
        <w:tc>
          <w:tcPr>
            <w:tcW w:w="1560" w:type="dxa"/>
            <w:tcBorders>
              <w:top w:val="single" w:sz="6" w:space="0" w:color="auto"/>
              <w:left w:val="nil"/>
              <w:bottom w:val="single" w:sz="6" w:space="0" w:color="auto"/>
              <w:right w:val="nil"/>
            </w:tcBorders>
            <w:shd w:val="clear" w:color="auto" w:fill="auto"/>
            <w:noWrap/>
            <w:vAlign w:val="bottom"/>
          </w:tcPr>
          <w:p w:rsidR="00365787" w:rsidRPr="00577115" w:rsidRDefault="00365787" w:rsidP="00365787">
            <w:pPr>
              <w:spacing w:line="380" w:lineRule="exact"/>
              <w:jc w:val="right"/>
              <w:rPr>
                <w:rFonts w:ascii="Angsana New" w:hAnsi="Angsana New" w:cs="Angsana New"/>
                <w:sz w:val="32"/>
                <w:szCs w:val="32"/>
              </w:rPr>
            </w:pPr>
            <w:r>
              <w:rPr>
                <w:rFonts w:ascii="Angsana New" w:hAnsi="Angsana New" w:cs="Angsana New"/>
                <w:sz w:val="32"/>
                <w:szCs w:val="32"/>
              </w:rPr>
              <w:t>11,762</w:t>
            </w:r>
          </w:p>
        </w:tc>
        <w:tc>
          <w:tcPr>
            <w:tcW w:w="283" w:type="dxa"/>
            <w:tcBorders>
              <w:top w:val="nil"/>
              <w:left w:val="nil"/>
              <w:bottom w:val="nil"/>
              <w:right w:val="nil"/>
            </w:tcBorders>
            <w:vAlign w:val="bottom"/>
          </w:tcPr>
          <w:p w:rsidR="00365787" w:rsidRPr="00F26031" w:rsidRDefault="00365787" w:rsidP="00125B8B">
            <w:pPr>
              <w:spacing w:line="380" w:lineRule="exact"/>
              <w:jc w:val="right"/>
              <w:rPr>
                <w:rFonts w:ascii="Angsana New" w:hAnsi="Angsana New" w:cs="Angsana New"/>
                <w:sz w:val="32"/>
                <w:szCs w:val="32"/>
              </w:rPr>
            </w:pPr>
          </w:p>
        </w:tc>
        <w:tc>
          <w:tcPr>
            <w:tcW w:w="1560" w:type="dxa"/>
            <w:tcBorders>
              <w:top w:val="single" w:sz="6" w:space="0" w:color="auto"/>
              <w:left w:val="nil"/>
              <w:bottom w:val="single" w:sz="6" w:space="0" w:color="auto"/>
              <w:right w:val="nil"/>
            </w:tcBorders>
            <w:vAlign w:val="bottom"/>
          </w:tcPr>
          <w:p w:rsidR="00365787" w:rsidRPr="00F26031" w:rsidRDefault="00365787" w:rsidP="00652A07">
            <w:pPr>
              <w:spacing w:line="380" w:lineRule="exact"/>
              <w:jc w:val="right"/>
              <w:rPr>
                <w:rFonts w:ascii="Angsana New" w:hAnsi="Angsana New" w:cs="Angsana New"/>
                <w:sz w:val="32"/>
                <w:szCs w:val="32"/>
              </w:rPr>
            </w:pPr>
            <w:r w:rsidRPr="00F26031">
              <w:rPr>
                <w:rFonts w:ascii="Angsana New" w:hAnsi="Angsana New" w:cs="Angsana New"/>
                <w:sz w:val="32"/>
                <w:szCs w:val="32"/>
              </w:rPr>
              <w:t>11,163</w:t>
            </w:r>
          </w:p>
        </w:tc>
      </w:tr>
      <w:tr w:rsidR="00365787" w:rsidRPr="00F26031" w:rsidTr="00125B8B">
        <w:trPr>
          <w:cantSplit/>
        </w:trPr>
        <w:tc>
          <w:tcPr>
            <w:tcW w:w="5245" w:type="dxa"/>
            <w:tcBorders>
              <w:top w:val="nil"/>
              <w:left w:val="nil"/>
              <w:bottom w:val="nil"/>
              <w:right w:val="nil"/>
            </w:tcBorders>
            <w:shd w:val="clear" w:color="auto" w:fill="auto"/>
            <w:noWrap/>
            <w:vAlign w:val="bottom"/>
            <w:hideMark/>
          </w:tcPr>
          <w:p w:rsidR="00365787" w:rsidRPr="00F26031" w:rsidRDefault="00365787" w:rsidP="00125B8B">
            <w:pPr>
              <w:spacing w:line="380" w:lineRule="exact"/>
              <w:ind w:left="34"/>
              <w:rPr>
                <w:rFonts w:ascii="Angsana New" w:hAnsi="Angsana New" w:cs="Angsana New"/>
                <w:sz w:val="32"/>
                <w:szCs w:val="32"/>
              </w:rPr>
            </w:pPr>
            <w:r w:rsidRPr="00F26031">
              <w:rPr>
                <w:rFonts w:ascii="Angsana New" w:hAnsi="Angsana New" w:cs="Angsana New"/>
                <w:sz w:val="32"/>
                <w:szCs w:val="32"/>
              </w:rPr>
              <w:t>Total</w:t>
            </w:r>
          </w:p>
        </w:tc>
        <w:tc>
          <w:tcPr>
            <w:tcW w:w="1560" w:type="dxa"/>
            <w:tcBorders>
              <w:top w:val="single" w:sz="6" w:space="0" w:color="auto"/>
              <w:left w:val="nil"/>
              <w:bottom w:val="double" w:sz="6" w:space="0" w:color="auto"/>
              <w:right w:val="nil"/>
            </w:tcBorders>
            <w:shd w:val="clear" w:color="auto" w:fill="auto"/>
            <w:noWrap/>
            <w:vAlign w:val="bottom"/>
          </w:tcPr>
          <w:p w:rsidR="00365787" w:rsidRPr="00B82447" w:rsidRDefault="00365787" w:rsidP="00365787">
            <w:pPr>
              <w:spacing w:line="380" w:lineRule="exact"/>
              <w:jc w:val="right"/>
              <w:rPr>
                <w:rFonts w:ascii="Angsana New" w:hAnsi="Angsana New" w:cs="Angsana New"/>
                <w:sz w:val="32"/>
                <w:szCs w:val="32"/>
              </w:rPr>
            </w:pPr>
            <w:r>
              <w:rPr>
                <w:rFonts w:ascii="Angsana New" w:hAnsi="Angsana New" w:cs="Angsana New"/>
                <w:sz w:val="32"/>
                <w:szCs w:val="32"/>
              </w:rPr>
              <w:t>22,122</w:t>
            </w:r>
          </w:p>
        </w:tc>
        <w:tc>
          <w:tcPr>
            <w:tcW w:w="283" w:type="dxa"/>
            <w:tcBorders>
              <w:left w:val="nil"/>
              <w:right w:val="nil"/>
            </w:tcBorders>
            <w:vAlign w:val="bottom"/>
          </w:tcPr>
          <w:p w:rsidR="00365787" w:rsidRPr="00F26031" w:rsidRDefault="00365787" w:rsidP="00125B8B">
            <w:pPr>
              <w:tabs>
                <w:tab w:val="left" w:pos="-3261"/>
              </w:tabs>
              <w:spacing w:line="380" w:lineRule="exact"/>
              <w:ind w:left="993" w:hanging="567"/>
              <w:jc w:val="right"/>
              <w:rPr>
                <w:rFonts w:ascii="Angsana New" w:hAnsi="Angsana New" w:cs="Angsana New"/>
                <w:sz w:val="32"/>
                <w:szCs w:val="32"/>
              </w:rPr>
            </w:pPr>
          </w:p>
        </w:tc>
        <w:tc>
          <w:tcPr>
            <w:tcW w:w="1560" w:type="dxa"/>
            <w:tcBorders>
              <w:top w:val="single" w:sz="6" w:space="0" w:color="auto"/>
              <w:left w:val="nil"/>
              <w:bottom w:val="double" w:sz="6" w:space="0" w:color="auto"/>
              <w:right w:val="nil"/>
            </w:tcBorders>
            <w:vAlign w:val="bottom"/>
          </w:tcPr>
          <w:p w:rsidR="00365787" w:rsidRPr="00F26031" w:rsidRDefault="00365787" w:rsidP="00652A07">
            <w:pPr>
              <w:spacing w:line="380" w:lineRule="exact"/>
              <w:jc w:val="right"/>
              <w:rPr>
                <w:rFonts w:ascii="Angsana New" w:hAnsi="Angsana New" w:cs="Angsana New"/>
                <w:sz w:val="32"/>
                <w:szCs w:val="32"/>
              </w:rPr>
            </w:pPr>
            <w:r w:rsidRPr="00F26031">
              <w:rPr>
                <w:rFonts w:ascii="Angsana New" w:hAnsi="Angsana New" w:cs="Angsana New"/>
                <w:sz w:val="32"/>
                <w:szCs w:val="32"/>
              </w:rPr>
              <w:t>39,412</w:t>
            </w:r>
          </w:p>
        </w:tc>
      </w:tr>
    </w:tbl>
    <w:p w:rsidR="00063788" w:rsidRPr="005A4D66" w:rsidRDefault="00063788" w:rsidP="003A50B5">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pacing w:val="-2"/>
          <w:sz w:val="32"/>
          <w:szCs w:val="32"/>
        </w:rPr>
      </w:pPr>
    </w:p>
    <w:p w:rsidR="00063788" w:rsidRDefault="00063788" w:rsidP="003A50B5">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pacing w:val="-2"/>
          <w:sz w:val="32"/>
          <w:szCs w:val="32"/>
        </w:rPr>
      </w:pPr>
      <w:r w:rsidRPr="005A4D66">
        <w:rPr>
          <w:rFonts w:ascii="Angsana New" w:hAnsi="Angsana New" w:cs="Angsana New"/>
          <w:spacing w:val="-2"/>
          <w:sz w:val="32"/>
          <w:szCs w:val="32"/>
        </w:rPr>
        <w:tab/>
        <w:t>The Company had outstanding balances of trade accounts receivable aged by number of months as follows:</w:t>
      </w:r>
    </w:p>
    <w:tbl>
      <w:tblPr>
        <w:tblW w:w="8648" w:type="dxa"/>
        <w:tblInd w:w="817" w:type="dxa"/>
        <w:tblLook w:val="04A0" w:firstRow="1" w:lastRow="0" w:firstColumn="1" w:lastColumn="0" w:noHBand="0" w:noVBand="1"/>
      </w:tblPr>
      <w:tblGrid>
        <w:gridCol w:w="5245"/>
        <w:gridCol w:w="1560"/>
        <w:gridCol w:w="283"/>
        <w:gridCol w:w="1560"/>
      </w:tblGrid>
      <w:tr w:rsidR="00AD262F" w:rsidRPr="006C04F4" w:rsidTr="00125B8B">
        <w:trPr>
          <w:cantSplit/>
        </w:trPr>
        <w:tc>
          <w:tcPr>
            <w:tcW w:w="5245" w:type="dxa"/>
            <w:tcBorders>
              <w:left w:val="nil"/>
              <w:bottom w:val="nil"/>
              <w:right w:val="nil"/>
            </w:tcBorders>
            <w:shd w:val="clear" w:color="auto" w:fill="auto"/>
            <w:noWrap/>
            <w:vAlign w:val="bottom"/>
          </w:tcPr>
          <w:p w:rsidR="00AD262F" w:rsidRPr="006C04F4" w:rsidRDefault="00AD262F" w:rsidP="00125B8B">
            <w:pPr>
              <w:spacing w:line="340" w:lineRule="exact"/>
              <w:rPr>
                <w:rFonts w:ascii="Angsana New" w:hAnsi="Angsana New" w:cs="Angsana New"/>
                <w:sz w:val="32"/>
                <w:szCs w:val="32"/>
              </w:rPr>
            </w:pPr>
          </w:p>
        </w:tc>
        <w:tc>
          <w:tcPr>
            <w:tcW w:w="3403" w:type="dxa"/>
            <w:gridSpan w:val="3"/>
            <w:tcBorders>
              <w:left w:val="nil"/>
              <w:bottom w:val="single" w:sz="6" w:space="0" w:color="auto"/>
              <w:right w:val="nil"/>
            </w:tcBorders>
            <w:shd w:val="clear" w:color="auto" w:fill="auto"/>
            <w:noWrap/>
          </w:tcPr>
          <w:p w:rsidR="00AD262F" w:rsidRPr="006C04F4" w:rsidRDefault="00D85F20" w:rsidP="00125B8B">
            <w:pPr>
              <w:spacing w:line="340" w:lineRule="exact"/>
              <w:jc w:val="center"/>
              <w:rPr>
                <w:rFonts w:ascii="Angsana New" w:hAnsi="Angsana New" w:cs="Angsana New"/>
                <w:sz w:val="32"/>
                <w:szCs w:val="32"/>
              </w:rPr>
            </w:pPr>
            <w:r w:rsidRPr="00F70784">
              <w:rPr>
                <w:rFonts w:ascii="Angsana New" w:hAnsi="Angsana New" w:cs="Angsana New"/>
                <w:sz w:val="32"/>
                <w:szCs w:val="32"/>
              </w:rPr>
              <w:t>Thousands Baht</w:t>
            </w:r>
          </w:p>
        </w:tc>
      </w:tr>
      <w:tr w:rsidR="00AD262F" w:rsidRPr="006C04F4" w:rsidTr="00125B8B">
        <w:trPr>
          <w:cantSplit/>
        </w:trPr>
        <w:tc>
          <w:tcPr>
            <w:tcW w:w="5245" w:type="dxa"/>
            <w:tcBorders>
              <w:left w:val="nil"/>
              <w:bottom w:val="nil"/>
              <w:right w:val="nil"/>
            </w:tcBorders>
            <w:shd w:val="clear" w:color="auto" w:fill="auto"/>
            <w:noWrap/>
            <w:vAlign w:val="bottom"/>
          </w:tcPr>
          <w:p w:rsidR="00AD262F" w:rsidRPr="006C04F4" w:rsidRDefault="00AD262F" w:rsidP="00125B8B">
            <w:pPr>
              <w:spacing w:line="340" w:lineRule="exact"/>
              <w:ind w:left="34"/>
              <w:rPr>
                <w:rFonts w:ascii="Angsana New" w:hAnsi="Angsana New" w:cs="Angsana New"/>
                <w:sz w:val="32"/>
                <w:szCs w:val="32"/>
              </w:rPr>
            </w:pPr>
          </w:p>
        </w:tc>
        <w:tc>
          <w:tcPr>
            <w:tcW w:w="1560" w:type="dxa"/>
            <w:tcBorders>
              <w:left w:val="nil"/>
              <w:bottom w:val="single" w:sz="6" w:space="0" w:color="auto"/>
              <w:right w:val="nil"/>
            </w:tcBorders>
            <w:shd w:val="clear" w:color="auto" w:fill="auto"/>
            <w:noWrap/>
          </w:tcPr>
          <w:p w:rsidR="00AD262F" w:rsidRPr="005A4D66" w:rsidRDefault="00AD262F" w:rsidP="00125B8B">
            <w:pPr>
              <w:widowControl w:val="0"/>
              <w:spacing w:line="360" w:lineRule="exact"/>
              <w:ind w:left="-58" w:right="-57"/>
              <w:jc w:val="center"/>
              <w:rPr>
                <w:rFonts w:ascii="Angsana New" w:hAnsi="Angsana New" w:cs="Angsana New"/>
                <w:sz w:val="32"/>
                <w:szCs w:val="32"/>
              </w:rPr>
            </w:pPr>
            <w:r w:rsidRPr="005A4D66">
              <w:rPr>
                <w:rFonts w:ascii="Angsana New" w:hAnsi="Angsana New" w:cs="Angsana New"/>
                <w:spacing w:val="-2"/>
                <w:sz w:val="32"/>
                <w:szCs w:val="32"/>
              </w:rPr>
              <w:t xml:space="preserve">As at March </w:t>
            </w:r>
            <w:r w:rsidRPr="005A4D66">
              <w:rPr>
                <w:rFonts w:ascii="Angsana New" w:hAnsi="Angsana New" w:cs="Angsana New"/>
                <w:spacing w:val="-2"/>
                <w:sz w:val="32"/>
                <w:szCs w:val="32"/>
              </w:rPr>
              <w:br/>
              <w:t>31, 201</w:t>
            </w:r>
            <w:r>
              <w:rPr>
                <w:rFonts w:ascii="Angsana New" w:hAnsi="Angsana New" w:cs="Angsana New"/>
                <w:spacing w:val="-2"/>
                <w:sz w:val="32"/>
                <w:szCs w:val="32"/>
              </w:rPr>
              <w:t>9</w:t>
            </w:r>
          </w:p>
        </w:tc>
        <w:tc>
          <w:tcPr>
            <w:tcW w:w="283" w:type="dxa"/>
            <w:tcBorders>
              <w:left w:val="nil"/>
              <w:right w:val="nil"/>
            </w:tcBorders>
          </w:tcPr>
          <w:p w:rsidR="00AD262F" w:rsidRPr="005A4D66" w:rsidRDefault="00AD262F" w:rsidP="00125B8B">
            <w:pPr>
              <w:widowControl w:val="0"/>
              <w:spacing w:line="360" w:lineRule="exact"/>
              <w:ind w:left="-58" w:right="-57"/>
              <w:jc w:val="center"/>
              <w:rPr>
                <w:rFonts w:ascii="Angsana New" w:hAnsi="Angsana New" w:cs="Angsana New"/>
                <w:sz w:val="32"/>
                <w:szCs w:val="32"/>
              </w:rPr>
            </w:pPr>
          </w:p>
        </w:tc>
        <w:tc>
          <w:tcPr>
            <w:tcW w:w="1560" w:type="dxa"/>
            <w:tcBorders>
              <w:left w:val="nil"/>
              <w:bottom w:val="single" w:sz="6" w:space="0" w:color="auto"/>
              <w:right w:val="nil"/>
            </w:tcBorders>
          </w:tcPr>
          <w:p w:rsidR="00AD262F" w:rsidRPr="005A4D66" w:rsidRDefault="00AD262F" w:rsidP="00125B8B">
            <w:pPr>
              <w:widowControl w:val="0"/>
              <w:spacing w:line="360" w:lineRule="exact"/>
              <w:ind w:left="-58" w:right="-57"/>
              <w:jc w:val="center"/>
              <w:rPr>
                <w:rFonts w:ascii="Angsana New" w:hAnsi="Angsana New" w:cs="Angsana New"/>
                <w:sz w:val="32"/>
                <w:szCs w:val="32"/>
              </w:rPr>
            </w:pPr>
            <w:r w:rsidRPr="005A4D66">
              <w:rPr>
                <w:rFonts w:ascii="Angsana New" w:hAnsi="Angsana New" w:cs="Angsana New"/>
                <w:sz w:val="32"/>
                <w:szCs w:val="32"/>
              </w:rPr>
              <w:t xml:space="preserve">As at </w:t>
            </w:r>
            <w:r w:rsidRPr="005A4D66">
              <w:rPr>
                <w:rFonts w:ascii="Angsana New" w:hAnsi="Angsana New" w:cs="Angsana New"/>
                <w:spacing w:val="-2"/>
                <w:sz w:val="32"/>
                <w:szCs w:val="32"/>
              </w:rPr>
              <w:t xml:space="preserve">December </w:t>
            </w:r>
            <w:r w:rsidRPr="005A4D66">
              <w:rPr>
                <w:rFonts w:ascii="Angsana New" w:hAnsi="Angsana New" w:cs="Angsana New"/>
                <w:spacing w:val="-2"/>
                <w:sz w:val="32"/>
                <w:szCs w:val="32"/>
              </w:rPr>
              <w:br/>
              <w:t>31, 201</w:t>
            </w:r>
            <w:r>
              <w:rPr>
                <w:rFonts w:ascii="Angsana New" w:hAnsi="Angsana New" w:cs="Angsana New"/>
                <w:spacing w:val="-2"/>
                <w:sz w:val="32"/>
                <w:szCs w:val="32"/>
              </w:rPr>
              <w:t>8</w:t>
            </w:r>
          </w:p>
        </w:tc>
      </w:tr>
      <w:tr w:rsidR="00365787" w:rsidRPr="006C04F4" w:rsidTr="00125B8B">
        <w:trPr>
          <w:cantSplit/>
        </w:trPr>
        <w:tc>
          <w:tcPr>
            <w:tcW w:w="5245" w:type="dxa"/>
            <w:tcBorders>
              <w:top w:val="nil"/>
              <w:left w:val="nil"/>
              <w:bottom w:val="nil"/>
              <w:right w:val="nil"/>
            </w:tcBorders>
            <w:shd w:val="clear" w:color="auto" w:fill="auto"/>
            <w:noWrap/>
            <w:vAlign w:val="bottom"/>
          </w:tcPr>
          <w:p w:rsidR="00365787" w:rsidRPr="006C04F4" w:rsidRDefault="00365787" w:rsidP="00125B8B">
            <w:pPr>
              <w:spacing w:line="340" w:lineRule="exact"/>
              <w:ind w:left="34"/>
              <w:rPr>
                <w:rFonts w:ascii="Angsana New" w:hAnsi="Angsana New" w:cs="Angsana New"/>
                <w:sz w:val="32"/>
                <w:szCs w:val="32"/>
              </w:rPr>
            </w:pPr>
            <w:r w:rsidRPr="006C04F4">
              <w:rPr>
                <w:rFonts w:ascii="Angsana New" w:hAnsi="Angsana New" w:cs="Angsana New"/>
                <w:sz w:val="32"/>
                <w:szCs w:val="32"/>
              </w:rPr>
              <w:t>Less than or equal to 3 months</w:t>
            </w:r>
          </w:p>
        </w:tc>
        <w:tc>
          <w:tcPr>
            <w:tcW w:w="1560" w:type="dxa"/>
            <w:tcBorders>
              <w:top w:val="nil"/>
              <w:left w:val="nil"/>
              <w:bottom w:val="nil"/>
              <w:right w:val="nil"/>
            </w:tcBorders>
            <w:shd w:val="clear" w:color="auto" w:fill="auto"/>
            <w:noWrap/>
            <w:vAlign w:val="bottom"/>
          </w:tcPr>
          <w:p w:rsidR="00365787" w:rsidRPr="00B82447" w:rsidRDefault="00365787" w:rsidP="00365787">
            <w:pPr>
              <w:spacing w:line="340" w:lineRule="exact"/>
              <w:jc w:val="right"/>
              <w:rPr>
                <w:rFonts w:ascii="Angsana New" w:hAnsi="Angsana New" w:cs="Angsana New"/>
                <w:sz w:val="32"/>
                <w:szCs w:val="32"/>
              </w:rPr>
            </w:pPr>
            <w:r>
              <w:rPr>
                <w:rFonts w:ascii="Angsana New" w:hAnsi="Angsana New" w:cs="Angsana New"/>
                <w:sz w:val="32"/>
                <w:szCs w:val="32"/>
              </w:rPr>
              <w:t>10,360</w:t>
            </w:r>
          </w:p>
        </w:tc>
        <w:tc>
          <w:tcPr>
            <w:tcW w:w="283" w:type="dxa"/>
            <w:tcBorders>
              <w:top w:val="nil"/>
              <w:left w:val="nil"/>
              <w:bottom w:val="nil"/>
              <w:right w:val="nil"/>
            </w:tcBorders>
            <w:vAlign w:val="bottom"/>
          </w:tcPr>
          <w:p w:rsidR="00365787" w:rsidRPr="006C04F4" w:rsidRDefault="00365787" w:rsidP="00125B8B">
            <w:pPr>
              <w:spacing w:line="340" w:lineRule="exact"/>
              <w:jc w:val="right"/>
              <w:rPr>
                <w:rFonts w:ascii="Angsana New" w:hAnsi="Angsana New" w:cs="Angsana New"/>
                <w:sz w:val="32"/>
                <w:szCs w:val="32"/>
              </w:rPr>
            </w:pPr>
          </w:p>
        </w:tc>
        <w:tc>
          <w:tcPr>
            <w:tcW w:w="1560" w:type="dxa"/>
            <w:tcBorders>
              <w:top w:val="nil"/>
              <w:left w:val="nil"/>
              <w:bottom w:val="nil"/>
              <w:right w:val="nil"/>
            </w:tcBorders>
            <w:vAlign w:val="bottom"/>
          </w:tcPr>
          <w:p w:rsidR="00365787" w:rsidRPr="006C04F4" w:rsidRDefault="00365787" w:rsidP="00365787">
            <w:pPr>
              <w:spacing w:line="340" w:lineRule="exact"/>
              <w:jc w:val="right"/>
              <w:rPr>
                <w:rFonts w:ascii="Angsana New" w:hAnsi="Angsana New" w:cs="Angsana New"/>
                <w:sz w:val="32"/>
                <w:szCs w:val="32"/>
              </w:rPr>
            </w:pPr>
            <w:r>
              <w:rPr>
                <w:rFonts w:ascii="Angsana New" w:hAnsi="Angsana New" w:cs="Angsana New"/>
                <w:sz w:val="32"/>
                <w:szCs w:val="32"/>
              </w:rPr>
              <w:t>28,2</w:t>
            </w:r>
            <w:r w:rsidRPr="006C04F4">
              <w:rPr>
                <w:rFonts w:ascii="Angsana New" w:hAnsi="Angsana New" w:cs="Angsana New"/>
                <w:sz w:val="32"/>
                <w:szCs w:val="32"/>
              </w:rPr>
              <w:t>49</w:t>
            </w:r>
          </w:p>
        </w:tc>
      </w:tr>
      <w:tr w:rsidR="00365787" w:rsidRPr="006C04F4" w:rsidTr="00125B8B">
        <w:trPr>
          <w:cantSplit/>
        </w:trPr>
        <w:tc>
          <w:tcPr>
            <w:tcW w:w="5245" w:type="dxa"/>
            <w:tcBorders>
              <w:top w:val="nil"/>
              <w:left w:val="nil"/>
              <w:bottom w:val="nil"/>
              <w:right w:val="nil"/>
            </w:tcBorders>
            <w:shd w:val="clear" w:color="auto" w:fill="auto"/>
            <w:noWrap/>
            <w:vAlign w:val="bottom"/>
          </w:tcPr>
          <w:p w:rsidR="00365787" w:rsidRPr="006C04F4" w:rsidRDefault="00365787" w:rsidP="00125B8B">
            <w:pPr>
              <w:spacing w:line="340" w:lineRule="exact"/>
              <w:ind w:left="34"/>
              <w:rPr>
                <w:rFonts w:ascii="Angsana New" w:hAnsi="Angsana New" w:cs="Angsana New"/>
                <w:sz w:val="32"/>
                <w:szCs w:val="32"/>
              </w:rPr>
            </w:pPr>
            <w:r w:rsidRPr="006C04F4">
              <w:rPr>
                <w:rFonts w:ascii="Angsana New" w:hAnsi="Angsana New" w:cs="Angsana New"/>
                <w:sz w:val="32"/>
                <w:szCs w:val="32"/>
              </w:rPr>
              <w:t>More than 3 to 6 months</w:t>
            </w:r>
          </w:p>
        </w:tc>
        <w:tc>
          <w:tcPr>
            <w:tcW w:w="1560" w:type="dxa"/>
            <w:tcBorders>
              <w:top w:val="nil"/>
              <w:left w:val="nil"/>
              <w:right w:val="nil"/>
            </w:tcBorders>
            <w:shd w:val="clear" w:color="auto" w:fill="auto"/>
            <w:noWrap/>
            <w:vAlign w:val="bottom"/>
          </w:tcPr>
          <w:p w:rsidR="00365787" w:rsidRPr="00577115" w:rsidRDefault="00365787" w:rsidP="00365787">
            <w:pPr>
              <w:spacing w:line="340" w:lineRule="exact"/>
              <w:ind w:right="227"/>
              <w:jc w:val="right"/>
              <w:rPr>
                <w:rFonts w:ascii="Angsana New" w:hAnsi="Angsana New" w:cs="Angsana New"/>
                <w:sz w:val="32"/>
                <w:szCs w:val="32"/>
              </w:rPr>
            </w:pPr>
            <w:r>
              <w:rPr>
                <w:rFonts w:ascii="Angsana New" w:hAnsi="Angsana New" w:cs="Angsana New"/>
                <w:sz w:val="32"/>
                <w:szCs w:val="32"/>
              </w:rPr>
              <w:t>-</w:t>
            </w:r>
          </w:p>
        </w:tc>
        <w:tc>
          <w:tcPr>
            <w:tcW w:w="283" w:type="dxa"/>
            <w:tcBorders>
              <w:top w:val="nil"/>
              <w:left w:val="nil"/>
              <w:right w:val="nil"/>
            </w:tcBorders>
            <w:vAlign w:val="bottom"/>
          </w:tcPr>
          <w:p w:rsidR="00365787" w:rsidRPr="006C04F4" w:rsidRDefault="00365787" w:rsidP="00125B8B">
            <w:pPr>
              <w:spacing w:line="340" w:lineRule="exact"/>
              <w:jc w:val="right"/>
              <w:rPr>
                <w:rFonts w:ascii="Angsana New" w:hAnsi="Angsana New" w:cs="Angsana New"/>
                <w:sz w:val="32"/>
                <w:szCs w:val="32"/>
              </w:rPr>
            </w:pPr>
          </w:p>
        </w:tc>
        <w:tc>
          <w:tcPr>
            <w:tcW w:w="1560" w:type="dxa"/>
            <w:tcBorders>
              <w:top w:val="nil"/>
              <w:left w:val="nil"/>
              <w:right w:val="nil"/>
            </w:tcBorders>
            <w:vAlign w:val="bottom"/>
          </w:tcPr>
          <w:p w:rsidR="00365787" w:rsidRPr="006C04F4" w:rsidRDefault="00365787" w:rsidP="00125B8B">
            <w:pPr>
              <w:spacing w:line="340" w:lineRule="exact"/>
              <w:ind w:right="227"/>
              <w:jc w:val="right"/>
              <w:rPr>
                <w:rFonts w:ascii="Angsana New" w:hAnsi="Angsana New" w:cs="Angsana New"/>
                <w:sz w:val="32"/>
                <w:szCs w:val="32"/>
              </w:rPr>
            </w:pPr>
            <w:r w:rsidRPr="006C04F4">
              <w:rPr>
                <w:rFonts w:ascii="Angsana New" w:hAnsi="Angsana New" w:cs="Angsana New"/>
                <w:sz w:val="32"/>
                <w:szCs w:val="32"/>
              </w:rPr>
              <w:t>-</w:t>
            </w:r>
          </w:p>
        </w:tc>
      </w:tr>
      <w:tr w:rsidR="00365787" w:rsidRPr="006C04F4" w:rsidTr="00125B8B">
        <w:trPr>
          <w:cantSplit/>
        </w:trPr>
        <w:tc>
          <w:tcPr>
            <w:tcW w:w="5245" w:type="dxa"/>
            <w:tcBorders>
              <w:top w:val="nil"/>
              <w:left w:val="nil"/>
              <w:bottom w:val="nil"/>
              <w:right w:val="nil"/>
            </w:tcBorders>
            <w:shd w:val="clear" w:color="auto" w:fill="auto"/>
            <w:noWrap/>
            <w:vAlign w:val="bottom"/>
          </w:tcPr>
          <w:p w:rsidR="00365787" w:rsidRPr="006C04F4" w:rsidRDefault="00365787" w:rsidP="00125B8B">
            <w:pPr>
              <w:spacing w:line="340" w:lineRule="exact"/>
              <w:ind w:left="34"/>
              <w:rPr>
                <w:rFonts w:ascii="Angsana New" w:hAnsi="Angsana New" w:cs="Angsana New"/>
                <w:sz w:val="32"/>
                <w:szCs w:val="32"/>
              </w:rPr>
            </w:pPr>
            <w:r w:rsidRPr="006C04F4">
              <w:rPr>
                <w:rFonts w:ascii="Angsana New" w:hAnsi="Angsana New" w:cs="Angsana New"/>
                <w:sz w:val="32"/>
                <w:szCs w:val="32"/>
              </w:rPr>
              <w:t xml:space="preserve">Over 12 months </w:t>
            </w:r>
          </w:p>
        </w:tc>
        <w:tc>
          <w:tcPr>
            <w:tcW w:w="1560" w:type="dxa"/>
            <w:tcBorders>
              <w:left w:val="nil"/>
              <w:bottom w:val="single" w:sz="6" w:space="0" w:color="auto"/>
              <w:right w:val="nil"/>
            </w:tcBorders>
            <w:shd w:val="clear" w:color="auto" w:fill="auto"/>
            <w:noWrap/>
            <w:vAlign w:val="bottom"/>
          </w:tcPr>
          <w:p w:rsidR="00365787" w:rsidRPr="00577115" w:rsidRDefault="00365787" w:rsidP="00365787">
            <w:pPr>
              <w:spacing w:line="340" w:lineRule="exact"/>
              <w:ind w:right="227"/>
              <w:jc w:val="right"/>
              <w:rPr>
                <w:rFonts w:ascii="Angsana New" w:hAnsi="Angsana New" w:cs="Angsana New"/>
                <w:sz w:val="32"/>
                <w:szCs w:val="32"/>
              </w:rPr>
            </w:pPr>
            <w:r>
              <w:rPr>
                <w:rFonts w:ascii="Angsana New" w:hAnsi="Angsana New" w:cs="Angsana New"/>
                <w:sz w:val="32"/>
                <w:szCs w:val="32"/>
              </w:rPr>
              <w:t>-</w:t>
            </w:r>
          </w:p>
        </w:tc>
        <w:tc>
          <w:tcPr>
            <w:tcW w:w="283" w:type="dxa"/>
            <w:tcBorders>
              <w:left w:val="nil"/>
              <w:bottom w:val="nil"/>
              <w:right w:val="nil"/>
            </w:tcBorders>
            <w:vAlign w:val="bottom"/>
          </w:tcPr>
          <w:p w:rsidR="00365787" w:rsidRPr="006C04F4" w:rsidRDefault="00365787" w:rsidP="00125B8B">
            <w:pPr>
              <w:spacing w:line="340" w:lineRule="exact"/>
              <w:jc w:val="right"/>
              <w:rPr>
                <w:rFonts w:ascii="Angsana New" w:hAnsi="Angsana New" w:cs="Angsana New"/>
                <w:sz w:val="32"/>
                <w:szCs w:val="32"/>
              </w:rPr>
            </w:pPr>
          </w:p>
        </w:tc>
        <w:tc>
          <w:tcPr>
            <w:tcW w:w="1560" w:type="dxa"/>
            <w:tcBorders>
              <w:left w:val="nil"/>
              <w:bottom w:val="single" w:sz="6" w:space="0" w:color="auto"/>
              <w:right w:val="nil"/>
            </w:tcBorders>
            <w:vAlign w:val="bottom"/>
          </w:tcPr>
          <w:p w:rsidR="00365787" w:rsidRPr="006C04F4" w:rsidRDefault="00365787" w:rsidP="00125B8B">
            <w:pPr>
              <w:spacing w:line="340" w:lineRule="exact"/>
              <w:ind w:right="227"/>
              <w:jc w:val="right"/>
              <w:rPr>
                <w:rFonts w:ascii="Angsana New" w:hAnsi="Angsana New" w:cs="Angsana New"/>
                <w:sz w:val="32"/>
                <w:szCs w:val="32"/>
              </w:rPr>
            </w:pPr>
            <w:r w:rsidRPr="006C04F4">
              <w:rPr>
                <w:rFonts w:ascii="Angsana New" w:hAnsi="Angsana New" w:cs="Angsana New"/>
                <w:sz w:val="32"/>
                <w:szCs w:val="32"/>
              </w:rPr>
              <w:t>-</w:t>
            </w:r>
          </w:p>
        </w:tc>
      </w:tr>
      <w:tr w:rsidR="00365787" w:rsidRPr="006C04F4" w:rsidTr="00125B8B">
        <w:trPr>
          <w:cantSplit/>
        </w:trPr>
        <w:tc>
          <w:tcPr>
            <w:tcW w:w="5245" w:type="dxa"/>
            <w:tcBorders>
              <w:top w:val="nil"/>
              <w:left w:val="nil"/>
              <w:bottom w:val="nil"/>
              <w:right w:val="nil"/>
            </w:tcBorders>
            <w:shd w:val="clear" w:color="auto" w:fill="auto"/>
            <w:noWrap/>
            <w:vAlign w:val="bottom"/>
          </w:tcPr>
          <w:p w:rsidR="00365787" w:rsidRPr="006C04F4" w:rsidRDefault="00365787" w:rsidP="00125B8B">
            <w:pPr>
              <w:spacing w:line="340" w:lineRule="exact"/>
              <w:ind w:left="34"/>
              <w:rPr>
                <w:rFonts w:ascii="Angsana New" w:hAnsi="Angsana New" w:cs="Angsana New"/>
                <w:sz w:val="32"/>
                <w:szCs w:val="32"/>
              </w:rPr>
            </w:pPr>
            <w:r w:rsidRPr="006C04F4">
              <w:rPr>
                <w:rFonts w:ascii="Angsana New" w:hAnsi="Angsana New" w:cs="Angsana New"/>
                <w:sz w:val="32"/>
                <w:szCs w:val="32"/>
              </w:rPr>
              <w:t>Total</w:t>
            </w:r>
          </w:p>
        </w:tc>
        <w:tc>
          <w:tcPr>
            <w:tcW w:w="1560" w:type="dxa"/>
            <w:tcBorders>
              <w:top w:val="single" w:sz="6" w:space="0" w:color="auto"/>
              <w:left w:val="nil"/>
              <w:bottom w:val="double" w:sz="6" w:space="0" w:color="auto"/>
              <w:right w:val="nil"/>
            </w:tcBorders>
            <w:shd w:val="clear" w:color="auto" w:fill="auto"/>
            <w:noWrap/>
            <w:vAlign w:val="bottom"/>
          </w:tcPr>
          <w:p w:rsidR="00365787" w:rsidRPr="00B82447" w:rsidRDefault="00365787" w:rsidP="00365787">
            <w:pPr>
              <w:spacing w:line="340" w:lineRule="exact"/>
              <w:jc w:val="right"/>
              <w:rPr>
                <w:rFonts w:ascii="Angsana New" w:hAnsi="Angsana New" w:cs="Angsana New"/>
                <w:sz w:val="32"/>
                <w:szCs w:val="32"/>
              </w:rPr>
            </w:pPr>
            <w:r>
              <w:rPr>
                <w:rFonts w:ascii="Angsana New" w:hAnsi="Angsana New" w:cs="Angsana New"/>
                <w:sz w:val="32"/>
                <w:szCs w:val="32"/>
              </w:rPr>
              <w:t>10,360</w:t>
            </w:r>
          </w:p>
        </w:tc>
        <w:tc>
          <w:tcPr>
            <w:tcW w:w="283" w:type="dxa"/>
            <w:tcBorders>
              <w:left w:val="nil"/>
              <w:right w:val="nil"/>
            </w:tcBorders>
            <w:vAlign w:val="bottom"/>
          </w:tcPr>
          <w:p w:rsidR="00365787" w:rsidRPr="006C04F4" w:rsidRDefault="00365787" w:rsidP="00125B8B">
            <w:pPr>
              <w:tabs>
                <w:tab w:val="left" w:pos="-3261"/>
              </w:tabs>
              <w:spacing w:line="340" w:lineRule="exact"/>
              <w:ind w:left="993" w:hanging="567"/>
              <w:jc w:val="right"/>
              <w:rPr>
                <w:rFonts w:ascii="Angsana New" w:hAnsi="Angsana New" w:cs="Angsana New"/>
                <w:sz w:val="32"/>
                <w:szCs w:val="32"/>
              </w:rPr>
            </w:pPr>
          </w:p>
        </w:tc>
        <w:tc>
          <w:tcPr>
            <w:tcW w:w="1560" w:type="dxa"/>
            <w:tcBorders>
              <w:top w:val="single" w:sz="6" w:space="0" w:color="auto"/>
              <w:left w:val="nil"/>
              <w:bottom w:val="double" w:sz="6" w:space="0" w:color="auto"/>
              <w:right w:val="nil"/>
            </w:tcBorders>
            <w:vAlign w:val="bottom"/>
          </w:tcPr>
          <w:p w:rsidR="00365787" w:rsidRPr="006C04F4" w:rsidRDefault="00365787" w:rsidP="00365787">
            <w:pPr>
              <w:spacing w:line="340" w:lineRule="exact"/>
              <w:jc w:val="right"/>
              <w:rPr>
                <w:rFonts w:ascii="Angsana New" w:hAnsi="Angsana New" w:cs="Angsana New"/>
                <w:sz w:val="32"/>
                <w:szCs w:val="32"/>
              </w:rPr>
            </w:pPr>
            <w:r>
              <w:rPr>
                <w:rFonts w:ascii="Angsana New" w:hAnsi="Angsana New" w:cs="Angsana New"/>
                <w:sz w:val="32"/>
                <w:szCs w:val="32"/>
              </w:rPr>
              <w:t>28,2</w:t>
            </w:r>
            <w:r w:rsidRPr="006C04F4">
              <w:rPr>
                <w:rFonts w:ascii="Angsana New" w:hAnsi="Angsana New" w:cs="Angsana New"/>
                <w:sz w:val="32"/>
                <w:szCs w:val="32"/>
              </w:rPr>
              <w:t>49</w:t>
            </w:r>
          </w:p>
        </w:tc>
      </w:tr>
    </w:tbl>
    <w:p w:rsidR="00C45356" w:rsidRPr="005A4D66" w:rsidRDefault="00C45356" w:rsidP="00445814">
      <w:pPr>
        <w:widowControl w:val="0"/>
        <w:tabs>
          <w:tab w:val="left" w:pos="284"/>
          <w:tab w:val="num" w:pos="567"/>
          <w:tab w:val="left" w:pos="851"/>
          <w:tab w:val="left" w:pos="1418"/>
          <w:tab w:val="left" w:pos="1985"/>
          <w:tab w:val="left" w:pos="2552"/>
        </w:tabs>
        <w:spacing w:line="340" w:lineRule="exact"/>
        <w:jc w:val="thaiDistribute"/>
        <w:rPr>
          <w:rFonts w:ascii="Angsana New" w:hAnsi="Angsana New" w:cs="Angsana New"/>
          <w:sz w:val="32"/>
          <w:szCs w:val="32"/>
        </w:rPr>
      </w:pPr>
    </w:p>
    <w:p w:rsidR="00365787" w:rsidRPr="00AE658B" w:rsidRDefault="00365787" w:rsidP="00365787">
      <w:pPr>
        <w:pStyle w:val="Subtitle"/>
        <w:spacing w:after="0" w:line="380" w:lineRule="exact"/>
        <w:outlineLvl w:val="0"/>
        <w:rPr>
          <w:rFonts w:ascii="Angsana New" w:hAnsi="Angsana New"/>
          <w:b/>
          <w:bCs/>
          <w:sz w:val="32"/>
          <w:szCs w:val="32"/>
          <w:cs/>
          <w:lang w:val="en-US"/>
        </w:rPr>
      </w:pPr>
      <w:r>
        <w:rPr>
          <w:rFonts w:ascii="Angsana New" w:hAnsi="Angsana New"/>
          <w:b/>
          <w:bCs/>
          <w:sz w:val="32"/>
          <w:szCs w:val="32"/>
        </w:rPr>
        <w:br w:type="page"/>
      </w:r>
      <w:r w:rsidRPr="005A4D66">
        <w:rPr>
          <w:rFonts w:ascii="Angsana New" w:hAnsi="Angsana New"/>
          <w:b/>
          <w:bCs/>
          <w:sz w:val="32"/>
          <w:szCs w:val="32"/>
        </w:rPr>
        <w:lastRenderedPageBreak/>
        <w:t>FOCUS DEVELOPMENT AND CONSTRUCTION PUBLIC COMPANY LIMITED</w:t>
      </w:r>
    </w:p>
    <w:p w:rsidR="00365787" w:rsidRPr="00AE658B" w:rsidRDefault="00365787" w:rsidP="00365787">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365787" w:rsidRPr="005A4D66" w:rsidRDefault="00365787" w:rsidP="00365787">
      <w:pPr>
        <w:pStyle w:val="BodyTextIndent3"/>
        <w:tabs>
          <w:tab w:val="left" w:pos="2580"/>
        </w:tabs>
        <w:spacing w:line="380" w:lineRule="exact"/>
        <w:ind w:left="0"/>
        <w:jc w:val="center"/>
        <w:rPr>
          <w:rFonts w:ascii="Angsana New" w:hAnsi="Angsana New" w:cs="Angsana New"/>
          <w:b/>
          <w:bCs/>
        </w:rPr>
      </w:pPr>
      <w:r w:rsidRPr="005A4D66">
        <w:rPr>
          <w:rFonts w:ascii="Angsana New" w:hAnsi="Angsana New" w:cs="Angsana New"/>
          <w:b/>
          <w:bCs/>
        </w:rPr>
        <w:t>MARCH 31, 201</w:t>
      </w:r>
      <w:r>
        <w:rPr>
          <w:rFonts w:ascii="Angsana New" w:hAnsi="Angsana New" w:cs="Angsana New"/>
          <w:b/>
          <w:bCs/>
        </w:rPr>
        <w:t>9</w:t>
      </w:r>
    </w:p>
    <w:p w:rsidR="00365787" w:rsidRDefault="00365787" w:rsidP="000D16F3">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b/>
          <w:bCs/>
          <w:sz w:val="32"/>
          <w:szCs w:val="32"/>
        </w:rPr>
      </w:pPr>
    </w:p>
    <w:p w:rsidR="009F73A4" w:rsidRDefault="005A0F28" w:rsidP="000D16F3">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b/>
          <w:bCs/>
          <w:sz w:val="32"/>
          <w:szCs w:val="32"/>
        </w:rPr>
      </w:pPr>
      <w:r w:rsidRPr="003A50B5">
        <w:rPr>
          <w:rFonts w:ascii="Angsana New" w:hAnsi="Angsana New" w:cs="Angsana New"/>
          <w:b/>
          <w:bCs/>
          <w:sz w:val="32"/>
          <w:szCs w:val="32"/>
        </w:rPr>
        <w:t>6</w:t>
      </w:r>
      <w:r w:rsidR="00FE433F" w:rsidRPr="003A50B5">
        <w:rPr>
          <w:rFonts w:ascii="Angsana New" w:hAnsi="Angsana New" w:cs="Angsana New"/>
          <w:b/>
          <w:bCs/>
          <w:sz w:val="32"/>
          <w:szCs w:val="32"/>
        </w:rPr>
        <w:t>.</w:t>
      </w:r>
      <w:r w:rsidR="00FE433F" w:rsidRPr="003A50B5">
        <w:rPr>
          <w:rFonts w:ascii="Angsana New" w:hAnsi="Angsana New" w:cs="Angsana New"/>
          <w:b/>
          <w:bCs/>
          <w:sz w:val="32"/>
          <w:szCs w:val="32"/>
        </w:rPr>
        <w:tab/>
        <w:t>COST OF PROPERTY DEVELOPMENT</w:t>
      </w:r>
    </w:p>
    <w:tbl>
      <w:tblPr>
        <w:tblW w:w="8648" w:type="dxa"/>
        <w:tblInd w:w="817" w:type="dxa"/>
        <w:tblLook w:val="04A0" w:firstRow="1" w:lastRow="0" w:firstColumn="1" w:lastColumn="0" w:noHBand="0" w:noVBand="1"/>
      </w:tblPr>
      <w:tblGrid>
        <w:gridCol w:w="5245"/>
        <w:gridCol w:w="1560"/>
        <w:gridCol w:w="283"/>
        <w:gridCol w:w="1560"/>
      </w:tblGrid>
      <w:tr w:rsidR="00AD262F" w:rsidRPr="006C04F4" w:rsidTr="00125B8B">
        <w:trPr>
          <w:cantSplit/>
        </w:trPr>
        <w:tc>
          <w:tcPr>
            <w:tcW w:w="5245" w:type="dxa"/>
            <w:tcBorders>
              <w:left w:val="nil"/>
              <w:bottom w:val="nil"/>
              <w:right w:val="nil"/>
            </w:tcBorders>
            <w:shd w:val="clear" w:color="auto" w:fill="auto"/>
            <w:noWrap/>
            <w:vAlign w:val="bottom"/>
          </w:tcPr>
          <w:p w:rsidR="00AD262F" w:rsidRPr="006C04F4" w:rsidRDefault="00AD262F" w:rsidP="000D16F3">
            <w:pPr>
              <w:spacing w:line="380" w:lineRule="exact"/>
              <w:rPr>
                <w:rFonts w:ascii="Angsana New" w:hAnsi="Angsana New" w:cs="Angsana New"/>
                <w:sz w:val="32"/>
                <w:szCs w:val="32"/>
              </w:rPr>
            </w:pPr>
          </w:p>
        </w:tc>
        <w:tc>
          <w:tcPr>
            <w:tcW w:w="3403" w:type="dxa"/>
            <w:gridSpan w:val="3"/>
            <w:tcBorders>
              <w:left w:val="nil"/>
              <w:bottom w:val="single" w:sz="6" w:space="0" w:color="auto"/>
              <w:right w:val="nil"/>
            </w:tcBorders>
            <w:shd w:val="clear" w:color="auto" w:fill="auto"/>
            <w:noWrap/>
          </w:tcPr>
          <w:p w:rsidR="00AD262F" w:rsidRPr="006C04F4" w:rsidRDefault="00D85F20" w:rsidP="000D16F3">
            <w:pPr>
              <w:spacing w:line="380" w:lineRule="exact"/>
              <w:jc w:val="center"/>
              <w:rPr>
                <w:rFonts w:ascii="Angsana New" w:hAnsi="Angsana New" w:cs="Angsana New"/>
                <w:sz w:val="32"/>
                <w:szCs w:val="32"/>
              </w:rPr>
            </w:pPr>
            <w:r w:rsidRPr="00F70784">
              <w:rPr>
                <w:rFonts w:ascii="Angsana New" w:hAnsi="Angsana New" w:cs="Angsana New"/>
                <w:sz w:val="32"/>
                <w:szCs w:val="32"/>
              </w:rPr>
              <w:t>Thousands Baht</w:t>
            </w:r>
          </w:p>
        </w:tc>
      </w:tr>
      <w:tr w:rsidR="00AD262F" w:rsidRPr="006C04F4" w:rsidTr="00125B8B">
        <w:trPr>
          <w:cantSplit/>
        </w:trPr>
        <w:tc>
          <w:tcPr>
            <w:tcW w:w="5245" w:type="dxa"/>
            <w:tcBorders>
              <w:left w:val="nil"/>
              <w:bottom w:val="nil"/>
              <w:right w:val="nil"/>
            </w:tcBorders>
            <w:shd w:val="clear" w:color="auto" w:fill="auto"/>
            <w:noWrap/>
            <w:vAlign w:val="bottom"/>
          </w:tcPr>
          <w:p w:rsidR="00AD262F" w:rsidRPr="006C04F4" w:rsidRDefault="00AD262F" w:rsidP="000D16F3">
            <w:pPr>
              <w:spacing w:line="380" w:lineRule="exact"/>
              <w:ind w:left="34"/>
              <w:rPr>
                <w:rFonts w:ascii="Angsana New" w:hAnsi="Angsana New" w:cs="Angsana New"/>
                <w:sz w:val="32"/>
                <w:szCs w:val="32"/>
              </w:rPr>
            </w:pPr>
          </w:p>
        </w:tc>
        <w:tc>
          <w:tcPr>
            <w:tcW w:w="1560" w:type="dxa"/>
            <w:tcBorders>
              <w:left w:val="nil"/>
              <w:bottom w:val="single" w:sz="6" w:space="0" w:color="auto"/>
              <w:right w:val="nil"/>
            </w:tcBorders>
            <w:shd w:val="clear" w:color="auto" w:fill="auto"/>
            <w:noWrap/>
          </w:tcPr>
          <w:p w:rsidR="00AD262F" w:rsidRPr="005A4D66" w:rsidRDefault="00AD262F" w:rsidP="000D16F3">
            <w:pPr>
              <w:widowControl w:val="0"/>
              <w:spacing w:line="380" w:lineRule="exact"/>
              <w:ind w:left="-58" w:right="-57"/>
              <w:jc w:val="center"/>
              <w:rPr>
                <w:rFonts w:ascii="Angsana New" w:hAnsi="Angsana New" w:cs="Angsana New"/>
                <w:sz w:val="32"/>
                <w:szCs w:val="32"/>
              </w:rPr>
            </w:pPr>
            <w:r w:rsidRPr="005A4D66">
              <w:rPr>
                <w:rFonts w:ascii="Angsana New" w:hAnsi="Angsana New" w:cs="Angsana New"/>
                <w:spacing w:val="-2"/>
                <w:sz w:val="32"/>
                <w:szCs w:val="32"/>
              </w:rPr>
              <w:t xml:space="preserve">As at March </w:t>
            </w:r>
            <w:r w:rsidRPr="005A4D66">
              <w:rPr>
                <w:rFonts w:ascii="Angsana New" w:hAnsi="Angsana New" w:cs="Angsana New"/>
                <w:spacing w:val="-2"/>
                <w:sz w:val="32"/>
                <w:szCs w:val="32"/>
              </w:rPr>
              <w:br/>
              <w:t>31, 201</w:t>
            </w:r>
            <w:r>
              <w:rPr>
                <w:rFonts w:ascii="Angsana New" w:hAnsi="Angsana New" w:cs="Angsana New"/>
                <w:spacing w:val="-2"/>
                <w:sz w:val="32"/>
                <w:szCs w:val="32"/>
              </w:rPr>
              <w:t>9</w:t>
            </w:r>
          </w:p>
        </w:tc>
        <w:tc>
          <w:tcPr>
            <w:tcW w:w="283" w:type="dxa"/>
            <w:tcBorders>
              <w:left w:val="nil"/>
              <w:right w:val="nil"/>
            </w:tcBorders>
          </w:tcPr>
          <w:p w:rsidR="00AD262F" w:rsidRPr="005A4D66" w:rsidRDefault="00AD262F" w:rsidP="000D16F3">
            <w:pPr>
              <w:widowControl w:val="0"/>
              <w:spacing w:line="380" w:lineRule="exact"/>
              <w:ind w:left="-58" w:right="-57"/>
              <w:jc w:val="center"/>
              <w:rPr>
                <w:rFonts w:ascii="Angsana New" w:hAnsi="Angsana New" w:cs="Angsana New"/>
                <w:sz w:val="32"/>
                <w:szCs w:val="32"/>
              </w:rPr>
            </w:pPr>
          </w:p>
        </w:tc>
        <w:tc>
          <w:tcPr>
            <w:tcW w:w="1560" w:type="dxa"/>
            <w:tcBorders>
              <w:left w:val="nil"/>
              <w:bottom w:val="single" w:sz="6" w:space="0" w:color="auto"/>
              <w:right w:val="nil"/>
            </w:tcBorders>
          </w:tcPr>
          <w:p w:rsidR="00AD262F" w:rsidRPr="005A4D66" w:rsidRDefault="00AD262F" w:rsidP="000D16F3">
            <w:pPr>
              <w:widowControl w:val="0"/>
              <w:spacing w:line="380" w:lineRule="exact"/>
              <w:ind w:left="-58" w:right="-57"/>
              <w:jc w:val="center"/>
              <w:rPr>
                <w:rFonts w:ascii="Angsana New" w:hAnsi="Angsana New" w:cs="Angsana New"/>
                <w:sz w:val="32"/>
                <w:szCs w:val="32"/>
              </w:rPr>
            </w:pPr>
            <w:r w:rsidRPr="005A4D66">
              <w:rPr>
                <w:rFonts w:ascii="Angsana New" w:hAnsi="Angsana New" w:cs="Angsana New"/>
                <w:sz w:val="32"/>
                <w:szCs w:val="32"/>
              </w:rPr>
              <w:t xml:space="preserve">As at </w:t>
            </w:r>
            <w:r w:rsidRPr="005A4D66">
              <w:rPr>
                <w:rFonts w:ascii="Angsana New" w:hAnsi="Angsana New" w:cs="Angsana New"/>
                <w:spacing w:val="-2"/>
                <w:sz w:val="32"/>
                <w:szCs w:val="32"/>
              </w:rPr>
              <w:t xml:space="preserve">December </w:t>
            </w:r>
            <w:r w:rsidRPr="005A4D66">
              <w:rPr>
                <w:rFonts w:ascii="Angsana New" w:hAnsi="Angsana New" w:cs="Angsana New"/>
                <w:spacing w:val="-2"/>
                <w:sz w:val="32"/>
                <w:szCs w:val="32"/>
              </w:rPr>
              <w:br/>
              <w:t>31, 201</w:t>
            </w:r>
            <w:r>
              <w:rPr>
                <w:rFonts w:ascii="Angsana New" w:hAnsi="Angsana New" w:cs="Angsana New"/>
                <w:spacing w:val="-2"/>
                <w:sz w:val="32"/>
                <w:szCs w:val="32"/>
              </w:rPr>
              <w:t>8</w:t>
            </w:r>
          </w:p>
        </w:tc>
      </w:tr>
      <w:tr w:rsidR="003B66DA" w:rsidRPr="006C04F4" w:rsidTr="00125B8B">
        <w:trPr>
          <w:cantSplit/>
        </w:trPr>
        <w:tc>
          <w:tcPr>
            <w:tcW w:w="5245" w:type="dxa"/>
            <w:tcBorders>
              <w:top w:val="nil"/>
              <w:left w:val="nil"/>
              <w:bottom w:val="nil"/>
              <w:right w:val="nil"/>
            </w:tcBorders>
            <w:shd w:val="clear" w:color="auto" w:fill="auto"/>
            <w:noWrap/>
            <w:vAlign w:val="bottom"/>
          </w:tcPr>
          <w:p w:rsidR="003B66DA" w:rsidRPr="006C04F4" w:rsidRDefault="003B66DA" w:rsidP="000D16F3">
            <w:pPr>
              <w:spacing w:line="380" w:lineRule="exact"/>
              <w:ind w:left="34"/>
              <w:rPr>
                <w:rFonts w:ascii="Angsana New" w:hAnsi="Angsana New" w:cs="Angsana New"/>
                <w:sz w:val="32"/>
                <w:szCs w:val="32"/>
              </w:rPr>
            </w:pPr>
            <w:r w:rsidRPr="006C04F4">
              <w:rPr>
                <w:rFonts w:ascii="Angsana New" w:hAnsi="Angsana New" w:cs="Angsana New"/>
                <w:sz w:val="32"/>
                <w:szCs w:val="32"/>
              </w:rPr>
              <w:t>Land</w:t>
            </w:r>
          </w:p>
        </w:tc>
        <w:tc>
          <w:tcPr>
            <w:tcW w:w="1560" w:type="dxa"/>
            <w:tcBorders>
              <w:top w:val="nil"/>
              <w:left w:val="nil"/>
              <w:bottom w:val="nil"/>
              <w:right w:val="nil"/>
            </w:tcBorders>
            <w:shd w:val="clear" w:color="auto" w:fill="auto"/>
            <w:noWrap/>
            <w:vAlign w:val="bottom"/>
          </w:tcPr>
          <w:p w:rsidR="003B66DA" w:rsidRPr="00577115" w:rsidRDefault="003B66DA" w:rsidP="000D16F3">
            <w:pPr>
              <w:spacing w:line="380" w:lineRule="exact"/>
              <w:jc w:val="right"/>
              <w:rPr>
                <w:rFonts w:ascii="Angsana New" w:hAnsi="Angsana New" w:cs="Angsana New"/>
                <w:sz w:val="32"/>
                <w:szCs w:val="32"/>
              </w:rPr>
            </w:pPr>
            <w:r>
              <w:rPr>
                <w:rFonts w:ascii="Angsana New" w:hAnsi="Angsana New" w:cs="Angsana New"/>
                <w:sz w:val="32"/>
                <w:szCs w:val="32"/>
              </w:rPr>
              <w:t>70,037</w:t>
            </w:r>
          </w:p>
        </w:tc>
        <w:tc>
          <w:tcPr>
            <w:tcW w:w="283" w:type="dxa"/>
            <w:tcBorders>
              <w:top w:val="nil"/>
              <w:left w:val="nil"/>
              <w:bottom w:val="nil"/>
              <w:right w:val="nil"/>
            </w:tcBorders>
            <w:vAlign w:val="bottom"/>
          </w:tcPr>
          <w:p w:rsidR="003B66DA" w:rsidRPr="006C04F4" w:rsidRDefault="003B66DA" w:rsidP="000D16F3">
            <w:pPr>
              <w:spacing w:line="380" w:lineRule="exact"/>
              <w:jc w:val="right"/>
              <w:rPr>
                <w:rFonts w:ascii="Angsana New" w:hAnsi="Angsana New" w:cs="Angsana New"/>
                <w:sz w:val="32"/>
                <w:szCs w:val="32"/>
              </w:rPr>
            </w:pPr>
          </w:p>
        </w:tc>
        <w:tc>
          <w:tcPr>
            <w:tcW w:w="1560" w:type="dxa"/>
            <w:tcBorders>
              <w:top w:val="nil"/>
              <w:left w:val="nil"/>
              <w:bottom w:val="nil"/>
              <w:right w:val="nil"/>
            </w:tcBorders>
            <w:vAlign w:val="bottom"/>
          </w:tcPr>
          <w:p w:rsidR="003B66DA" w:rsidRPr="006C04F4" w:rsidRDefault="003B66DA" w:rsidP="000D16F3">
            <w:pPr>
              <w:spacing w:line="380" w:lineRule="exact"/>
              <w:jc w:val="right"/>
              <w:rPr>
                <w:rFonts w:ascii="Angsana New" w:hAnsi="Angsana New" w:cs="Angsana New"/>
                <w:sz w:val="32"/>
                <w:szCs w:val="32"/>
              </w:rPr>
            </w:pPr>
            <w:r w:rsidRPr="006C04F4">
              <w:rPr>
                <w:rFonts w:ascii="Angsana New" w:hAnsi="Angsana New" w:cs="Angsana New"/>
                <w:sz w:val="32"/>
                <w:szCs w:val="32"/>
              </w:rPr>
              <w:t>74,962</w:t>
            </w:r>
          </w:p>
        </w:tc>
      </w:tr>
      <w:tr w:rsidR="003B66DA" w:rsidRPr="006C04F4" w:rsidTr="00125B8B">
        <w:trPr>
          <w:cantSplit/>
        </w:trPr>
        <w:tc>
          <w:tcPr>
            <w:tcW w:w="5245" w:type="dxa"/>
            <w:tcBorders>
              <w:top w:val="nil"/>
              <w:left w:val="nil"/>
              <w:bottom w:val="nil"/>
              <w:right w:val="nil"/>
            </w:tcBorders>
            <w:shd w:val="clear" w:color="auto" w:fill="auto"/>
            <w:noWrap/>
            <w:vAlign w:val="bottom"/>
          </w:tcPr>
          <w:p w:rsidR="003B66DA" w:rsidRPr="006C04F4" w:rsidRDefault="003B66DA" w:rsidP="000D16F3">
            <w:pPr>
              <w:spacing w:line="380" w:lineRule="exact"/>
              <w:ind w:left="34"/>
              <w:rPr>
                <w:rFonts w:ascii="Angsana New" w:hAnsi="Angsana New" w:cs="Angsana New"/>
                <w:sz w:val="32"/>
                <w:szCs w:val="32"/>
              </w:rPr>
            </w:pPr>
            <w:r w:rsidRPr="006C04F4">
              <w:rPr>
                <w:rFonts w:ascii="Angsana New" w:hAnsi="Angsana New" w:cs="Angsana New"/>
                <w:sz w:val="32"/>
                <w:szCs w:val="32"/>
              </w:rPr>
              <w:t>Construction cost</w:t>
            </w:r>
          </w:p>
        </w:tc>
        <w:tc>
          <w:tcPr>
            <w:tcW w:w="1560" w:type="dxa"/>
            <w:tcBorders>
              <w:top w:val="nil"/>
              <w:left w:val="nil"/>
              <w:right w:val="nil"/>
            </w:tcBorders>
            <w:shd w:val="clear" w:color="auto" w:fill="auto"/>
            <w:noWrap/>
            <w:vAlign w:val="bottom"/>
          </w:tcPr>
          <w:p w:rsidR="003B66DA" w:rsidRPr="00577115" w:rsidRDefault="003B66DA" w:rsidP="000D16F3">
            <w:pPr>
              <w:spacing w:line="380" w:lineRule="exact"/>
              <w:jc w:val="right"/>
              <w:rPr>
                <w:rFonts w:ascii="Angsana New" w:hAnsi="Angsana New" w:cs="Angsana New"/>
                <w:sz w:val="32"/>
                <w:szCs w:val="32"/>
              </w:rPr>
            </w:pPr>
            <w:r>
              <w:rPr>
                <w:rFonts w:ascii="Angsana New" w:hAnsi="Angsana New" w:cs="Angsana New"/>
                <w:sz w:val="32"/>
                <w:szCs w:val="32"/>
              </w:rPr>
              <w:t>78,653</w:t>
            </w:r>
          </w:p>
        </w:tc>
        <w:tc>
          <w:tcPr>
            <w:tcW w:w="283" w:type="dxa"/>
            <w:tcBorders>
              <w:top w:val="nil"/>
              <w:left w:val="nil"/>
              <w:right w:val="nil"/>
            </w:tcBorders>
            <w:vAlign w:val="bottom"/>
          </w:tcPr>
          <w:p w:rsidR="003B66DA" w:rsidRPr="006C04F4" w:rsidRDefault="003B66DA" w:rsidP="000D16F3">
            <w:pPr>
              <w:spacing w:line="380" w:lineRule="exact"/>
              <w:jc w:val="right"/>
              <w:rPr>
                <w:rFonts w:ascii="Angsana New" w:hAnsi="Angsana New" w:cs="Angsana New"/>
                <w:sz w:val="32"/>
                <w:szCs w:val="32"/>
              </w:rPr>
            </w:pPr>
          </w:p>
        </w:tc>
        <w:tc>
          <w:tcPr>
            <w:tcW w:w="1560" w:type="dxa"/>
            <w:tcBorders>
              <w:top w:val="nil"/>
              <w:left w:val="nil"/>
              <w:right w:val="nil"/>
            </w:tcBorders>
            <w:vAlign w:val="bottom"/>
          </w:tcPr>
          <w:p w:rsidR="003B66DA" w:rsidRPr="006C04F4" w:rsidRDefault="003B66DA" w:rsidP="000D16F3">
            <w:pPr>
              <w:spacing w:line="380" w:lineRule="exact"/>
              <w:jc w:val="right"/>
              <w:rPr>
                <w:rFonts w:ascii="Angsana New" w:hAnsi="Angsana New" w:cs="Angsana New"/>
                <w:sz w:val="32"/>
                <w:szCs w:val="32"/>
              </w:rPr>
            </w:pPr>
            <w:r w:rsidRPr="006C04F4">
              <w:rPr>
                <w:rFonts w:ascii="Angsana New" w:hAnsi="Angsana New" w:cs="Angsana New"/>
                <w:sz w:val="32"/>
                <w:szCs w:val="32"/>
              </w:rPr>
              <w:t>84,18</w:t>
            </w:r>
            <w:r>
              <w:rPr>
                <w:rFonts w:ascii="Angsana New" w:hAnsi="Angsana New" w:cs="Angsana New"/>
                <w:sz w:val="32"/>
                <w:szCs w:val="32"/>
              </w:rPr>
              <w:t>4</w:t>
            </w:r>
          </w:p>
        </w:tc>
      </w:tr>
      <w:tr w:rsidR="003B66DA" w:rsidRPr="006C04F4" w:rsidTr="00125B8B">
        <w:trPr>
          <w:cantSplit/>
        </w:trPr>
        <w:tc>
          <w:tcPr>
            <w:tcW w:w="5245" w:type="dxa"/>
            <w:tcBorders>
              <w:top w:val="nil"/>
              <w:left w:val="nil"/>
              <w:bottom w:val="nil"/>
              <w:right w:val="nil"/>
            </w:tcBorders>
            <w:shd w:val="clear" w:color="auto" w:fill="auto"/>
            <w:noWrap/>
            <w:vAlign w:val="bottom"/>
          </w:tcPr>
          <w:p w:rsidR="003B66DA" w:rsidRPr="006C04F4" w:rsidRDefault="003B66DA" w:rsidP="000D16F3">
            <w:pPr>
              <w:spacing w:line="380" w:lineRule="exact"/>
              <w:ind w:left="34"/>
              <w:rPr>
                <w:rFonts w:ascii="Angsana New" w:hAnsi="Angsana New" w:cs="Angsana New"/>
                <w:sz w:val="32"/>
                <w:szCs w:val="32"/>
              </w:rPr>
            </w:pPr>
            <w:r>
              <w:rPr>
                <w:rFonts w:ascii="Angsana New" w:hAnsi="Angsana New" w:cs="Angsana New"/>
                <w:sz w:val="32"/>
                <w:szCs w:val="32"/>
              </w:rPr>
              <w:t>Promotion expenses</w:t>
            </w:r>
          </w:p>
        </w:tc>
        <w:tc>
          <w:tcPr>
            <w:tcW w:w="1560" w:type="dxa"/>
            <w:tcBorders>
              <w:top w:val="nil"/>
              <w:left w:val="nil"/>
              <w:right w:val="nil"/>
            </w:tcBorders>
            <w:shd w:val="clear" w:color="auto" w:fill="auto"/>
            <w:noWrap/>
            <w:vAlign w:val="bottom"/>
          </w:tcPr>
          <w:p w:rsidR="003B66DA" w:rsidRPr="00577115" w:rsidRDefault="003B66DA" w:rsidP="000D16F3">
            <w:pPr>
              <w:spacing w:line="380" w:lineRule="exact"/>
              <w:jc w:val="right"/>
              <w:rPr>
                <w:rFonts w:ascii="Angsana New" w:hAnsi="Angsana New" w:cs="Angsana New"/>
                <w:sz w:val="32"/>
                <w:szCs w:val="32"/>
              </w:rPr>
            </w:pPr>
            <w:r>
              <w:rPr>
                <w:rFonts w:ascii="Angsana New" w:hAnsi="Angsana New" w:cs="Angsana New"/>
                <w:sz w:val="32"/>
                <w:szCs w:val="32"/>
              </w:rPr>
              <w:t>8,851</w:t>
            </w:r>
          </w:p>
        </w:tc>
        <w:tc>
          <w:tcPr>
            <w:tcW w:w="283" w:type="dxa"/>
            <w:tcBorders>
              <w:top w:val="nil"/>
              <w:left w:val="nil"/>
              <w:right w:val="nil"/>
            </w:tcBorders>
            <w:vAlign w:val="bottom"/>
          </w:tcPr>
          <w:p w:rsidR="003B66DA" w:rsidRPr="006C04F4" w:rsidRDefault="003B66DA" w:rsidP="000D16F3">
            <w:pPr>
              <w:spacing w:line="380" w:lineRule="exact"/>
              <w:jc w:val="right"/>
              <w:rPr>
                <w:rFonts w:ascii="Angsana New" w:hAnsi="Angsana New" w:cs="Angsana New"/>
                <w:sz w:val="32"/>
                <w:szCs w:val="32"/>
              </w:rPr>
            </w:pPr>
          </w:p>
        </w:tc>
        <w:tc>
          <w:tcPr>
            <w:tcW w:w="1560" w:type="dxa"/>
            <w:tcBorders>
              <w:top w:val="nil"/>
              <w:left w:val="nil"/>
              <w:right w:val="nil"/>
            </w:tcBorders>
            <w:vAlign w:val="bottom"/>
          </w:tcPr>
          <w:p w:rsidR="003B66DA" w:rsidRPr="006C04F4" w:rsidRDefault="003B66DA" w:rsidP="000D16F3">
            <w:pPr>
              <w:spacing w:line="380" w:lineRule="exact"/>
              <w:jc w:val="right"/>
              <w:rPr>
                <w:rFonts w:ascii="Angsana New" w:hAnsi="Angsana New" w:cs="Angsana New"/>
                <w:sz w:val="32"/>
                <w:szCs w:val="32"/>
              </w:rPr>
            </w:pPr>
            <w:r>
              <w:rPr>
                <w:rFonts w:ascii="Angsana New" w:hAnsi="Angsana New" w:cs="Angsana New"/>
                <w:sz w:val="32"/>
                <w:szCs w:val="32"/>
              </w:rPr>
              <w:t>9,429</w:t>
            </w:r>
          </w:p>
        </w:tc>
      </w:tr>
      <w:tr w:rsidR="003B66DA" w:rsidRPr="006C04F4" w:rsidTr="00125B8B">
        <w:trPr>
          <w:cantSplit/>
        </w:trPr>
        <w:tc>
          <w:tcPr>
            <w:tcW w:w="5245" w:type="dxa"/>
            <w:tcBorders>
              <w:top w:val="nil"/>
              <w:left w:val="nil"/>
              <w:bottom w:val="nil"/>
              <w:right w:val="nil"/>
            </w:tcBorders>
            <w:shd w:val="clear" w:color="auto" w:fill="auto"/>
            <w:noWrap/>
            <w:vAlign w:val="bottom"/>
          </w:tcPr>
          <w:p w:rsidR="003B66DA" w:rsidRPr="006C04F4" w:rsidRDefault="003B66DA" w:rsidP="000D16F3">
            <w:pPr>
              <w:spacing w:line="380" w:lineRule="exact"/>
              <w:ind w:left="34"/>
              <w:rPr>
                <w:rFonts w:ascii="Angsana New" w:hAnsi="Angsana New" w:cs="Angsana New"/>
                <w:sz w:val="32"/>
                <w:szCs w:val="32"/>
              </w:rPr>
            </w:pPr>
            <w:proofErr w:type="spellStart"/>
            <w:r w:rsidRPr="006C04F4">
              <w:rPr>
                <w:rFonts w:ascii="Angsana New" w:hAnsi="Angsana New" w:cs="Angsana New"/>
                <w:sz w:val="32"/>
                <w:szCs w:val="32"/>
              </w:rPr>
              <w:t>Capitalised</w:t>
            </w:r>
            <w:proofErr w:type="spellEnd"/>
            <w:r w:rsidRPr="006C04F4">
              <w:rPr>
                <w:rFonts w:ascii="Angsana New" w:hAnsi="Angsana New" w:cs="Angsana New"/>
                <w:sz w:val="32"/>
                <w:szCs w:val="32"/>
              </w:rPr>
              <w:t xml:space="preserve"> interest and financial costs</w:t>
            </w:r>
          </w:p>
        </w:tc>
        <w:tc>
          <w:tcPr>
            <w:tcW w:w="1560" w:type="dxa"/>
            <w:tcBorders>
              <w:left w:val="nil"/>
              <w:bottom w:val="single" w:sz="6" w:space="0" w:color="auto"/>
              <w:right w:val="nil"/>
            </w:tcBorders>
            <w:shd w:val="clear" w:color="auto" w:fill="auto"/>
            <w:noWrap/>
            <w:vAlign w:val="bottom"/>
          </w:tcPr>
          <w:p w:rsidR="003B66DA" w:rsidRPr="00577115" w:rsidRDefault="003B66DA" w:rsidP="000D16F3">
            <w:pPr>
              <w:spacing w:line="380" w:lineRule="exact"/>
              <w:jc w:val="right"/>
              <w:rPr>
                <w:rFonts w:ascii="Angsana New" w:hAnsi="Angsana New" w:cs="Angsana New"/>
                <w:sz w:val="32"/>
                <w:szCs w:val="32"/>
              </w:rPr>
            </w:pPr>
            <w:r>
              <w:rPr>
                <w:rFonts w:ascii="Angsana New" w:hAnsi="Angsana New" w:cs="Angsana New"/>
                <w:sz w:val="32"/>
                <w:szCs w:val="32"/>
              </w:rPr>
              <w:t>4,436</w:t>
            </w:r>
          </w:p>
        </w:tc>
        <w:tc>
          <w:tcPr>
            <w:tcW w:w="283" w:type="dxa"/>
            <w:tcBorders>
              <w:left w:val="nil"/>
              <w:bottom w:val="nil"/>
              <w:right w:val="nil"/>
            </w:tcBorders>
            <w:vAlign w:val="bottom"/>
          </w:tcPr>
          <w:p w:rsidR="003B66DA" w:rsidRPr="006C04F4" w:rsidRDefault="003B66DA" w:rsidP="000D16F3">
            <w:pPr>
              <w:spacing w:line="380" w:lineRule="exact"/>
              <w:jc w:val="right"/>
              <w:rPr>
                <w:rFonts w:ascii="Angsana New" w:hAnsi="Angsana New" w:cs="Angsana New"/>
                <w:sz w:val="32"/>
                <w:szCs w:val="32"/>
              </w:rPr>
            </w:pPr>
          </w:p>
        </w:tc>
        <w:tc>
          <w:tcPr>
            <w:tcW w:w="1560" w:type="dxa"/>
            <w:tcBorders>
              <w:left w:val="nil"/>
              <w:bottom w:val="single" w:sz="6" w:space="0" w:color="auto"/>
              <w:right w:val="nil"/>
            </w:tcBorders>
            <w:vAlign w:val="bottom"/>
          </w:tcPr>
          <w:p w:rsidR="003B66DA" w:rsidRPr="006C04F4" w:rsidRDefault="003B66DA" w:rsidP="000D16F3">
            <w:pPr>
              <w:spacing w:line="380" w:lineRule="exact"/>
              <w:jc w:val="right"/>
              <w:rPr>
                <w:rFonts w:ascii="Angsana New" w:hAnsi="Angsana New" w:cs="Angsana New"/>
                <w:sz w:val="32"/>
                <w:szCs w:val="32"/>
              </w:rPr>
            </w:pPr>
            <w:r>
              <w:rPr>
                <w:rFonts w:ascii="Angsana New" w:hAnsi="Angsana New" w:cs="Angsana New"/>
                <w:sz w:val="32"/>
                <w:szCs w:val="32"/>
              </w:rPr>
              <w:t>4,748</w:t>
            </w:r>
          </w:p>
        </w:tc>
      </w:tr>
      <w:tr w:rsidR="003B66DA" w:rsidRPr="006C04F4" w:rsidTr="00125B8B">
        <w:trPr>
          <w:cantSplit/>
        </w:trPr>
        <w:tc>
          <w:tcPr>
            <w:tcW w:w="5245" w:type="dxa"/>
            <w:tcBorders>
              <w:top w:val="nil"/>
              <w:left w:val="nil"/>
              <w:bottom w:val="nil"/>
              <w:right w:val="nil"/>
            </w:tcBorders>
            <w:shd w:val="clear" w:color="auto" w:fill="auto"/>
            <w:noWrap/>
            <w:vAlign w:val="bottom"/>
          </w:tcPr>
          <w:p w:rsidR="003B66DA" w:rsidRPr="006C04F4" w:rsidRDefault="003B66DA" w:rsidP="000D16F3">
            <w:pPr>
              <w:spacing w:line="380" w:lineRule="exact"/>
              <w:ind w:left="34"/>
              <w:rPr>
                <w:rFonts w:ascii="Angsana New" w:hAnsi="Angsana New" w:cs="Angsana New"/>
                <w:sz w:val="32"/>
                <w:szCs w:val="32"/>
              </w:rPr>
            </w:pPr>
            <w:r w:rsidRPr="006C04F4">
              <w:rPr>
                <w:rFonts w:ascii="Angsana New" w:hAnsi="Angsana New" w:cs="Angsana New"/>
                <w:sz w:val="32"/>
                <w:szCs w:val="32"/>
              </w:rPr>
              <w:t>Total</w:t>
            </w:r>
          </w:p>
        </w:tc>
        <w:tc>
          <w:tcPr>
            <w:tcW w:w="1560" w:type="dxa"/>
            <w:tcBorders>
              <w:top w:val="single" w:sz="6" w:space="0" w:color="auto"/>
              <w:left w:val="nil"/>
              <w:bottom w:val="double" w:sz="6" w:space="0" w:color="auto"/>
              <w:right w:val="nil"/>
            </w:tcBorders>
            <w:shd w:val="clear" w:color="auto" w:fill="auto"/>
            <w:noWrap/>
            <w:vAlign w:val="bottom"/>
          </w:tcPr>
          <w:p w:rsidR="003B66DA" w:rsidRPr="00577115" w:rsidRDefault="003B66DA" w:rsidP="000D16F3">
            <w:pPr>
              <w:spacing w:line="380" w:lineRule="exact"/>
              <w:jc w:val="right"/>
              <w:rPr>
                <w:rFonts w:ascii="Angsana New" w:hAnsi="Angsana New" w:cs="Angsana New"/>
                <w:sz w:val="32"/>
                <w:szCs w:val="32"/>
              </w:rPr>
            </w:pPr>
            <w:r>
              <w:rPr>
                <w:rFonts w:ascii="Angsana New" w:hAnsi="Angsana New" w:cs="Angsana New"/>
                <w:sz w:val="32"/>
                <w:szCs w:val="32"/>
              </w:rPr>
              <w:t>161,977</w:t>
            </w:r>
          </w:p>
        </w:tc>
        <w:tc>
          <w:tcPr>
            <w:tcW w:w="283" w:type="dxa"/>
            <w:tcBorders>
              <w:left w:val="nil"/>
              <w:right w:val="nil"/>
            </w:tcBorders>
            <w:vAlign w:val="bottom"/>
          </w:tcPr>
          <w:p w:rsidR="003B66DA" w:rsidRPr="006C04F4" w:rsidRDefault="003B66DA" w:rsidP="000D16F3">
            <w:pPr>
              <w:tabs>
                <w:tab w:val="left" w:pos="-3261"/>
              </w:tabs>
              <w:spacing w:line="380" w:lineRule="exact"/>
              <w:ind w:left="993" w:hanging="567"/>
              <w:jc w:val="right"/>
              <w:rPr>
                <w:rFonts w:ascii="Angsana New" w:hAnsi="Angsana New" w:cs="Angsana New"/>
                <w:sz w:val="32"/>
                <w:szCs w:val="32"/>
              </w:rPr>
            </w:pPr>
          </w:p>
        </w:tc>
        <w:tc>
          <w:tcPr>
            <w:tcW w:w="1560" w:type="dxa"/>
            <w:tcBorders>
              <w:top w:val="single" w:sz="6" w:space="0" w:color="auto"/>
              <w:left w:val="nil"/>
              <w:bottom w:val="double" w:sz="6" w:space="0" w:color="auto"/>
              <w:right w:val="nil"/>
            </w:tcBorders>
            <w:vAlign w:val="bottom"/>
          </w:tcPr>
          <w:p w:rsidR="003B66DA" w:rsidRPr="006C04F4" w:rsidRDefault="003B66DA" w:rsidP="000D16F3">
            <w:pPr>
              <w:spacing w:line="380" w:lineRule="exact"/>
              <w:jc w:val="right"/>
              <w:rPr>
                <w:rFonts w:ascii="Angsana New" w:hAnsi="Angsana New" w:cs="Angsana New"/>
                <w:sz w:val="32"/>
                <w:szCs w:val="32"/>
              </w:rPr>
            </w:pPr>
            <w:r>
              <w:rPr>
                <w:rFonts w:ascii="Angsana New" w:hAnsi="Angsana New" w:cs="Angsana New"/>
                <w:sz w:val="32"/>
                <w:szCs w:val="32"/>
              </w:rPr>
              <w:t>173,323</w:t>
            </w:r>
          </w:p>
        </w:tc>
      </w:tr>
    </w:tbl>
    <w:p w:rsidR="009F73A4" w:rsidRPr="005A4D66" w:rsidRDefault="009F73A4" w:rsidP="000D16F3">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p>
    <w:p w:rsidR="003B66DA" w:rsidRPr="006C04F4" w:rsidRDefault="00D8786C" w:rsidP="000D16F3">
      <w:pPr>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5A4D66">
        <w:rPr>
          <w:rFonts w:ascii="Angsana New" w:hAnsi="Angsana New" w:cs="Angsana New"/>
          <w:spacing w:val="-2"/>
          <w:sz w:val="32"/>
          <w:szCs w:val="32"/>
        </w:rPr>
        <w:tab/>
      </w:r>
      <w:r w:rsidR="003B66DA" w:rsidRPr="006C04F4">
        <w:rPr>
          <w:rFonts w:ascii="Angsana New" w:hAnsi="Angsana New" w:cs="Angsana New"/>
          <w:sz w:val="32"/>
          <w:szCs w:val="32"/>
        </w:rPr>
        <w:t xml:space="preserve">The Company has mortgaged the land and constructed of the project Focus </w:t>
      </w:r>
      <w:proofErr w:type="spellStart"/>
      <w:r w:rsidR="003B66DA" w:rsidRPr="006C04F4">
        <w:rPr>
          <w:rFonts w:ascii="Angsana New" w:hAnsi="Angsana New" w:cs="Angsana New"/>
          <w:sz w:val="32"/>
          <w:szCs w:val="32"/>
        </w:rPr>
        <w:t>Ploenchit</w:t>
      </w:r>
      <w:proofErr w:type="spellEnd"/>
      <w:r w:rsidR="003B66DA" w:rsidRPr="006C04F4">
        <w:rPr>
          <w:rFonts w:ascii="Angsana New" w:hAnsi="Angsana New" w:cs="Angsana New"/>
          <w:sz w:val="32"/>
          <w:szCs w:val="32"/>
        </w:rPr>
        <w:t xml:space="preserve"> were mortgaged as collateral with financial institutions (see Notes </w:t>
      </w:r>
      <w:r w:rsidR="007D06D3">
        <w:rPr>
          <w:rFonts w:ascii="Angsana New" w:hAnsi="Angsana New" w:cs="Angsana New"/>
          <w:sz w:val="32"/>
          <w:szCs w:val="32"/>
        </w:rPr>
        <w:t>12</w:t>
      </w:r>
      <w:r w:rsidR="003B66DA" w:rsidRPr="006C04F4">
        <w:rPr>
          <w:rFonts w:ascii="Angsana New" w:hAnsi="Angsana New" w:cs="Angsana New"/>
          <w:sz w:val="32"/>
          <w:szCs w:val="32"/>
        </w:rPr>
        <w:t xml:space="preserve"> and </w:t>
      </w:r>
      <w:r w:rsidR="007D06D3">
        <w:rPr>
          <w:rFonts w:ascii="Angsana New" w:hAnsi="Angsana New" w:cs="Angsana New"/>
          <w:sz w:val="32"/>
          <w:szCs w:val="32"/>
        </w:rPr>
        <w:t>14</w:t>
      </w:r>
      <w:r w:rsidR="003B66DA" w:rsidRPr="006C04F4">
        <w:rPr>
          <w:rFonts w:ascii="Angsana New" w:hAnsi="Angsana New" w:cs="Angsana New"/>
          <w:sz w:val="32"/>
          <w:szCs w:val="32"/>
        </w:rPr>
        <w:t xml:space="preserve">) as </w:t>
      </w:r>
      <w:proofErr w:type="gramStart"/>
      <w:r w:rsidR="003B66DA" w:rsidRPr="006C04F4">
        <w:rPr>
          <w:rFonts w:ascii="Angsana New" w:hAnsi="Angsana New" w:cs="Angsana New"/>
          <w:sz w:val="32"/>
          <w:szCs w:val="32"/>
        </w:rPr>
        <w:t>follow :</w:t>
      </w:r>
      <w:proofErr w:type="gramEnd"/>
    </w:p>
    <w:tbl>
      <w:tblPr>
        <w:tblW w:w="8648" w:type="dxa"/>
        <w:tblInd w:w="817" w:type="dxa"/>
        <w:tblLook w:val="04A0" w:firstRow="1" w:lastRow="0" w:firstColumn="1" w:lastColumn="0" w:noHBand="0" w:noVBand="1"/>
      </w:tblPr>
      <w:tblGrid>
        <w:gridCol w:w="5245"/>
        <w:gridCol w:w="1560"/>
        <w:gridCol w:w="283"/>
        <w:gridCol w:w="1560"/>
      </w:tblGrid>
      <w:tr w:rsidR="003B66DA" w:rsidRPr="006C04F4" w:rsidTr="003B66DA">
        <w:trPr>
          <w:cantSplit/>
        </w:trPr>
        <w:tc>
          <w:tcPr>
            <w:tcW w:w="5245" w:type="dxa"/>
            <w:tcBorders>
              <w:left w:val="nil"/>
              <w:bottom w:val="nil"/>
              <w:right w:val="nil"/>
            </w:tcBorders>
            <w:shd w:val="clear" w:color="auto" w:fill="auto"/>
            <w:noWrap/>
            <w:vAlign w:val="bottom"/>
          </w:tcPr>
          <w:p w:rsidR="003B66DA" w:rsidRPr="006C04F4" w:rsidRDefault="003B66DA" w:rsidP="000D16F3">
            <w:pPr>
              <w:spacing w:line="380" w:lineRule="exact"/>
              <w:rPr>
                <w:rFonts w:ascii="Angsana New" w:hAnsi="Angsana New" w:cs="Angsana New"/>
                <w:sz w:val="32"/>
                <w:szCs w:val="32"/>
              </w:rPr>
            </w:pPr>
          </w:p>
        </w:tc>
        <w:tc>
          <w:tcPr>
            <w:tcW w:w="3403" w:type="dxa"/>
            <w:gridSpan w:val="3"/>
            <w:tcBorders>
              <w:left w:val="nil"/>
              <w:bottom w:val="single" w:sz="6" w:space="0" w:color="auto"/>
              <w:right w:val="nil"/>
            </w:tcBorders>
            <w:shd w:val="clear" w:color="auto" w:fill="auto"/>
            <w:noWrap/>
            <w:vAlign w:val="bottom"/>
          </w:tcPr>
          <w:p w:rsidR="003B66DA" w:rsidRPr="006C04F4" w:rsidRDefault="003B66DA" w:rsidP="000D16F3">
            <w:pPr>
              <w:spacing w:line="380" w:lineRule="exact"/>
              <w:jc w:val="center"/>
              <w:rPr>
                <w:rFonts w:ascii="Angsana New" w:hAnsi="Angsana New" w:cs="Angsana New"/>
                <w:color w:val="000000"/>
                <w:sz w:val="32"/>
                <w:szCs w:val="32"/>
              </w:rPr>
            </w:pPr>
            <w:r>
              <w:rPr>
                <w:rFonts w:ascii="Angsana New" w:hAnsi="Angsana New" w:cs="Angsana New"/>
                <w:color w:val="000000"/>
                <w:sz w:val="32"/>
                <w:szCs w:val="32"/>
              </w:rPr>
              <w:t xml:space="preserve">Credit </w:t>
            </w:r>
            <w:r w:rsidRPr="006C04F4">
              <w:rPr>
                <w:rFonts w:ascii="Angsana New" w:hAnsi="Angsana New" w:cs="Angsana New"/>
                <w:color w:val="000000"/>
                <w:sz w:val="32"/>
                <w:szCs w:val="32"/>
              </w:rPr>
              <w:t>Facilities (Million Baht</w:t>
            </w:r>
            <w:r w:rsidRPr="00534D35">
              <w:rPr>
                <w:rFonts w:ascii="Angsana New" w:hAnsi="Angsana New" w:cs="Angsana New"/>
                <w:color w:val="000000"/>
                <w:sz w:val="32"/>
                <w:szCs w:val="32"/>
              </w:rPr>
              <w:t>)</w:t>
            </w:r>
          </w:p>
        </w:tc>
      </w:tr>
      <w:tr w:rsidR="00FE1B90" w:rsidRPr="006C04F4" w:rsidTr="003B66DA">
        <w:trPr>
          <w:cantSplit/>
        </w:trPr>
        <w:tc>
          <w:tcPr>
            <w:tcW w:w="5245" w:type="dxa"/>
            <w:tcBorders>
              <w:left w:val="nil"/>
              <w:bottom w:val="nil"/>
              <w:right w:val="nil"/>
            </w:tcBorders>
            <w:shd w:val="clear" w:color="auto" w:fill="auto"/>
            <w:noWrap/>
            <w:vAlign w:val="bottom"/>
          </w:tcPr>
          <w:p w:rsidR="00FE1B90" w:rsidRPr="006C04F4" w:rsidRDefault="00FE1B90" w:rsidP="000D16F3">
            <w:pPr>
              <w:spacing w:line="380" w:lineRule="exact"/>
              <w:ind w:left="34"/>
              <w:rPr>
                <w:rFonts w:ascii="Angsana New" w:hAnsi="Angsana New" w:cs="Angsana New"/>
                <w:sz w:val="32"/>
                <w:szCs w:val="32"/>
              </w:rPr>
            </w:pPr>
          </w:p>
        </w:tc>
        <w:tc>
          <w:tcPr>
            <w:tcW w:w="1560" w:type="dxa"/>
            <w:tcBorders>
              <w:left w:val="nil"/>
              <w:bottom w:val="single" w:sz="6" w:space="0" w:color="auto"/>
              <w:right w:val="nil"/>
            </w:tcBorders>
            <w:shd w:val="clear" w:color="auto" w:fill="auto"/>
            <w:noWrap/>
          </w:tcPr>
          <w:p w:rsidR="00FE1B90" w:rsidRPr="005A4D66" w:rsidRDefault="00FE1B90" w:rsidP="006534E0">
            <w:pPr>
              <w:widowControl w:val="0"/>
              <w:spacing w:line="380" w:lineRule="exact"/>
              <w:ind w:left="-58" w:right="-57"/>
              <w:jc w:val="center"/>
              <w:rPr>
                <w:rFonts w:ascii="Angsana New" w:hAnsi="Angsana New" w:cs="Angsana New"/>
                <w:sz w:val="32"/>
                <w:szCs w:val="32"/>
              </w:rPr>
            </w:pPr>
            <w:r w:rsidRPr="005A4D66">
              <w:rPr>
                <w:rFonts w:ascii="Angsana New" w:hAnsi="Angsana New" w:cs="Angsana New"/>
                <w:spacing w:val="-2"/>
                <w:sz w:val="32"/>
                <w:szCs w:val="32"/>
              </w:rPr>
              <w:t xml:space="preserve">As at March </w:t>
            </w:r>
            <w:r w:rsidRPr="005A4D66">
              <w:rPr>
                <w:rFonts w:ascii="Angsana New" w:hAnsi="Angsana New" w:cs="Angsana New"/>
                <w:spacing w:val="-2"/>
                <w:sz w:val="32"/>
                <w:szCs w:val="32"/>
              </w:rPr>
              <w:br/>
              <w:t>31, 201</w:t>
            </w:r>
            <w:r>
              <w:rPr>
                <w:rFonts w:ascii="Angsana New" w:hAnsi="Angsana New" w:cs="Angsana New"/>
                <w:spacing w:val="-2"/>
                <w:sz w:val="32"/>
                <w:szCs w:val="32"/>
              </w:rPr>
              <w:t>9</w:t>
            </w:r>
          </w:p>
        </w:tc>
        <w:tc>
          <w:tcPr>
            <w:tcW w:w="283" w:type="dxa"/>
            <w:tcBorders>
              <w:left w:val="nil"/>
              <w:right w:val="nil"/>
            </w:tcBorders>
          </w:tcPr>
          <w:p w:rsidR="00FE1B90" w:rsidRPr="005A4D66" w:rsidRDefault="00FE1B90" w:rsidP="006534E0">
            <w:pPr>
              <w:widowControl w:val="0"/>
              <w:spacing w:line="380" w:lineRule="exact"/>
              <w:ind w:left="-58" w:right="-57"/>
              <w:jc w:val="center"/>
              <w:rPr>
                <w:rFonts w:ascii="Angsana New" w:hAnsi="Angsana New" w:cs="Angsana New"/>
                <w:sz w:val="32"/>
                <w:szCs w:val="32"/>
              </w:rPr>
            </w:pPr>
          </w:p>
        </w:tc>
        <w:tc>
          <w:tcPr>
            <w:tcW w:w="1560" w:type="dxa"/>
            <w:tcBorders>
              <w:left w:val="nil"/>
              <w:bottom w:val="single" w:sz="6" w:space="0" w:color="auto"/>
              <w:right w:val="nil"/>
            </w:tcBorders>
          </w:tcPr>
          <w:p w:rsidR="00FE1B90" w:rsidRPr="005A4D66" w:rsidRDefault="00FE1B90" w:rsidP="006534E0">
            <w:pPr>
              <w:widowControl w:val="0"/>
              <w:spacing w:line="380" w:lineRule="exact"/>
              <w:ind w:left="-58" w:right="-57"/>
              <w:jc w:val="center"/>
              <w:rPr>
                <w:rFonts w:ascii="Angsana New" w:hAnsi="Angsana New" w:cs="Angsana New"/>
                <w:sz w:val="32"/>
                <w:szCs w:val="32"/>
              </w:rPr>
            </w:pPr>
            <w:r w:rsidRPr="005A4D66">
              <w:rPr>
                <w:rFonts w:ascii="Angsana New" w:hAnsi="Angsana New" w:cs="Angsana New"/>
                <w:sz w:val="32"/>
                <w:szCs w:val="32"/>
              </w:rPr>
              <w:t xml:space="preserve">As at </w:t>
            </w:r>
            <w:r w:rsidRPr="005A4D66">
              <w:rPr>
                <w:rFonts w:ascii="Angsana New" w:hAnsi="Angsana New" w:cs="Angsana New"/>
                <w:spacing w:val="-2"/>
                <w:sz w:val="32"/>
                <w:szCs w:val="32"/>
              </w:rPr>
              <w:t xml:space="preserve">December </w:t>
            </w:r>
            <w:r w:rsidRPr="005A4D66">
              <w:rPr>
                <w:rFonts w:ascii="Angsana New" w:hAnsi="Angsana New" w:cs="Angsana New"/>
                <w:spacing w:val="-2"/>
                <w:sz w:val="32"/>
                <w:szCs w:val="32"/>
              </w:rPr>
              <w:br/>
              <w:t>31, 201</w:t>
            </w:r>
            <w:r>
              <w:rPr>
                <w:rFonts w:ascii="Angsana New" w:hAnsi="Angsana New" w:cs="Angsana New"/>
                <w:spacing w:val="-2"/>
                <w:sz w:val="32"/>
                <w:szCs w:val="32"/>
              </w:rPr>
              <w:t>8</w:t>
            </w:r>
          </w:p>
        </w:tc>
      </w:tr>
      <w:tr w:rsidR="00FE1B90" w:rsidRPr="006C04F4" w:rsidTr="003B66DA">
        <w:trPr>
          <w:cantSplit/>
        </w:trPr>
        <w:tc>
          <w:tcPr>
            <w:tcW w:w="5245" w:type="dxa"/>
            <w:tcBorders>
              <w:top w:val="nil"/>
              <w:left w:val="nil"/>
              <w:bottom w:val="nil"/>
              <w:right w:val="nil"/>
            </w:tcBorders>
            <w:shd w:val="clear" w:color="auto" w:fill="auto"/>
            <w:noWrap/>
            <w:vAlign w:val="bottom"/>
          </w:tcPr>
          <w:p w:rsidR="00FE1B90" w:rsidRPr="006C04F4" w:rsidRDefault="00FE1B90" w:rsidP="000D16F3">
            <w:pPr>
              <w:spacing w:line="380" w:lineRule="exact"/>
              <w:ind w:left="34"/>
              <w:rPr>
                <w:rFonts w:ascii="Angsana New" w:hAnsi="Angsana New" w:cs="Angsana New"/>
                <w:sz w:val="32"/>
                <w:szCs w:val="32"/>
              </w:rPr>
            </w:pPr>
            <w:r w:rsidRPr="006C04F4">
              <w:rPr>
                <w:rFonts w:ascii="Angsana New" w:hAnsi="Angsana New" w:cs="Angsana New"/>
                <w:sz w:val="32"/>
                <w:szCs w:val="32"/>
              </w:rPr>
              <w:t>Bank overdrafts</w:t>
            </w:r>
          </w:p>
        </w:tc>
        <w:tc>
          <w:tcPr>
            <w:tcW w:w="1560" w:type="dxa"/>
            <w:tcBorders>
              <w:top w:val="nil"/>
              <w:left w:val="nil"/>
              <w:bottom w:val="nil"/>
              <w:right w:val="nil"/>
            </w:tcBorders>
            <w:shd w:val="clear" w:color="auto" w:fill="auto"/>
            <w:noWrap/>
            <w:vAlign w:val="bottom"/>
          </w:tcPr>
          <w:p w:rsidR="00FE1B90" w:rsidRPr="006C04F4" w:rsidRDefault="00FE1B90" w:rsidP="000D16F3">
            <w:pPr>
              <w:spacing w:line="380" w:lineRule="exact"/>
              <w:jc w:val="right"/>
              <w:rPr>
                <w:rFonts w:ascii="Angsana New" w:hAnsi="Angsana New" w:cs="Angsana New"/>
                <w:sz w:val="32"/>
                <w:szCs w:val="32"/>
              </w:rPr>
            </w:pPr>
            <w:r>
              <w:rPr>
                <w:rFonts w:ascii="Angsana New" w:hAnsi="Angsana New" w:cs="Angsana New"/>
                <w:sz w:val="32"/>
                <w:szCs w:val="32"/>
              </w:rPr>
              <w:t>5</w:t>
            </w:r>
          </w:p>
        </w:tc>
        <w:tc>
          <w:tcPr>
            <w:tcW w:w="283" w:type="dxa"/>
            <w:tcBorders>
              <w:top w:val="nil"/>
              <w:left w:val="nil"/>
              <w:bottom w:val="nil"/>
              <w:right w:val="nil"/>
            </w:tcBorders>
            <w:vAlign w:val="bottom"/>
          </w:tcPr>
          <w:p w:rsidR="00FE1B90" w:rsidRPr="006C04F4" w:rsidRDefault="00FE1B90" w:rsidP="000D16F3">
            <w:pPr>
              <w:spacing w:line="380" w:lineRule="exact"/>
              <w:jc w:val="right"/>
              <w:rPr>
                <w:rFonts w:ascii="Angsana New" w:hAnsi="Angsana New" w:cs="Angsana New"/>
                <w:sz w:val="32"/>
                <w:szCs w:val="32"/>
              </w:rPr>
            </w:pPr>
          </w:p>
        </w:tc>
        <w:tc>
          <w:tcPr>
            <w:tcW w:w="1560" w:type="dxa"/>
            <w:tcBorders>
              <w:top w:val="nil"/>
              <w:left w:val="nil"/>
              <w:bottom w:val="nil"/>
              <w:right w:val="nil"/>
            </w:tcBorders>
            <w:vAlign w:val="bottom"/>
          </w:tcPr>
          <w:p w:rsidR="00FE1B90" w:rsidRPr="006C04F4" w:rsidRDefault="00FE1B90" w:rsidP="000D16F3">
            <w:pPr>
              <w:spacing w:line="380" w:lineRule="exact"/>
              <w:jc w:val="right"/>
              <w:rPr>
                <w:rFonts w:ascii="Angsana New" w:hAnsi="Angsana New" w:cs="Angsana New"/>
                <w:sz w:val="32"/>
                <w:szCs w:val="32"/>
              </w:rPr>
            </w:pPr>
            <w:r w:rsidRPr="006C04F4">
              <w:rPr>
                <w:rFonts w:ascii="Angsana New" w:hAnsi="Angsana New" w:cs="Angsana New"/>
                <w:sz w:val="32"/>
                <w:szCs w:val="32"/>
              </w:rPr>
              <w:t>5</w:t>
            </w:r>
          </w:p>
        </w:tc>
      </w:tr>
      <w:tr w:rsidR="00FE1B90" w:rsidRPr="006C04F4" w:rsidTr="003B66DA">
        <w:trPr>
          <w:cantSplit/>
        </w:trPr>
        <w:tc>
          <w:tcPr>
            <w:tcW w:w="5245" w:type="dxa"/>
            <w:tcBorders>
              <w:top w:val="nil"/>
              <w:left w:val="nil"/>
              <w:bottom w:val="nil"/>
              <w:right w:val="nil"/>
            </w:tcBorders>
            <w:shd w:val="clear" w:color="auto" w:fill="auto"/>
            <w:noWrap/>
            <w:vAlign w:val="bottom"/>
          </w:tcPr>
          <w:p w:rsidR="00FE1B90" w:rsidRPr="006C04F4" w:rsidRDefault="00FE1B90" w:rsidP="000D16F3">
            <w:pPr>
              <w:spacing w:line="380" w:lineRule="exact"/>
              <w:ind w:left="34"/>
              <w:rPr>
                <w:rFonts w:ascii="Angsana New" w:hAnsi="Angsana New" w:cs="Angsana New"/>
                <w:sz w:val="32"/>
                <w:szCs w:val="32"/>
              </w:rPr>
            </w:pPr>
            <w:r w:rsidRPr="006C04F4">
              <w:rPr>
                <w:rFonts w:ascii="Angsana New" w:hAnsi="Angsana New" w:cs="Angsana New"/>
                <w:sz w:val="32"/>
                <w:szCs w:val="32"/>
              </w:rPr>
              <w:t xml:space="preserve">Long-term loans from financial </w:t>
            </w:r>
            <w:proofErr w:type="spellStart"/>
            <w:r w:rsidRPr="006C04F4">
              <w:rPr>
                <w:rFonts w:ascii="Angsana New" w:hAnsi="Angsana New" w:cs="Angsana New"/>
                <w:sz w:val="32"/>
                <w:szCs w:val="32"/>
              </w:rPr>
              <w:t>institions</w:t>
            </w:r>
            <w:proofErr w:type="spellEnd"/>
          </w:p>
        </w:tc>
        <w:tc>
          <w:tcPr>
            <w:tcW w:w="1560" w:type="dxa"/>
            <w:tcBorders>
              <w:top w:val="nil"/>
              <w:left w:val="nil"/>
              <w:right w:val="nil"/>
            </w:tcBorders>
            <w:shd w:val="clear" w:color="auto" w:fill="auto"/>
            <w:noWrap/>
            <w:vAlign w:val="bottom"/>
          </w:tcPr>
          <w:p w:rsidR="00FE1B90" w:rsidRPr="006C04F4" w:rsidRDefault="00FE1B90" w:rsidP="000D16F3">
            <w:pPr>
              <w:spacing w:line="380" w:lineRule="exact"/>
              <w:jc w:val="right"/>
              <w:rPr>
                <w:rFonts w:ascii="Angsana New" w:hAnsi="Angsana New" w:cs="Angsana New"/>
                <w:sz w:val="32"/>
                <w:szCs w:val="32"/>
              </w:rPr>
            </w:pPr>
            <w:r>
              <w:rPr>
                <w:rFonts w:ascii="Angsana New" w:hAnsi="Angsana New" w:cs="Angsana New"/>
                <w:sz w:val="32"/>
                <w:szCs w:val="32"/>
              </w:rPr>
              <w:t>40</w:t>
            </w:r>
          </w:p>
        </w:tc>
        <w:tc>
          <w:tcPr>
            <w:tcW w:w="283" w:type="dxa"/>
            <w:tcBorders>
              <w:top w:val="nil"/>
              <w:left w:val="nil"/>
              <w:right w:val="nil"/>
            </w:tcBorders>
            <w:vAlign w:val="bottom"/>
          </w:tcPr>
          <w:p w:rsidR="00FE1B90" w:rsidRPr="006C04F4" w:rsidRDefault="00FE1B90" w:rsidP="000D16F3">
            <w:pPr>
              <w:spacing w:line="380" w:lineRule="exact"/>
              <w:jc w:val="right"/>
              <w:rPr>
                <w:rFonts w:ascii="Angsana New" w:hAnsi="Angsana New" w:cs="Angsana New"/>
                <w:sz w:val="32"/>
                <w:szCs w:val="32"/>
              </w:rPr>
            </w:pPr>
          </w:p>
        </w:tc>
        <w:tc>
          <w:tcPr>
            <w:tcW w:w="1560" w:type="dxa"/>
            <w:tcBorders>
              <w:top w:val="nil"/>
              <w:left w:val="nil"/>
              <w:right w:val="nil"/>
            </w:tcBorders>
            <w:vAlign w:val="bottom"/>
          </w:tcPr>
          <w:p w:rsidR="00FE1B90" w:rsidRPr="006C04F4" w:rsidRDefault="00FE1B90" w:rsidP="000D16F3">
            <w:pPr>
              <w:spacing w:line="380" w:lineRule="exact"/>
              <w:jc w:val="right"/>
              <w:rPr>
                <w:rFonts w:ascii="Angsana New" w:hAnsi="Angsana New" w:cs="Angsana New"/>
                <w:sz w:val="32"/>
                <w:szCs w:val="32"/>
              </w:rPr>
            </w:pPr>
            <w:r w:rsidRPr="006C04F4">
              <w:rPr>
                <w:rFonts w:ascii="Angsana New" w:hAnsi="Angsana New" w:cs="Angsana New"/>
                <w:sz w:val="32"/>
                <w:szCs w:val="32"/>
              </w:rPr>
              <w:t>40</w:t>
            </w:r>
          </w:p>
        </w:tc>
      </w:tr>
      <w:tr w:rsidR="00FE1B90" w:rsidRPr="006C04F4" w:rsidTr="003B66DA">
        <w:trPr>
          <w:cantSplit/>
        </w:trPr>
        <w:tc>
          <w:tcPr>
            <w:tcW w:w="5245" w:type="dxa"/>
            <w:tcBorders>
              <w:top w:val="nil"/>
              <w:left w:val="nil"/>
              <w:bottom w:val="nil"/>
              <w:right w:val="nil"/>
            </w:tcBorders>
            <w:shd w:val="clear" w:color="auto" w:fill="auto"/>
            <w:noWrap/>
            <w:vAlign w:val="bottom"/>
          </w:tcPr>
          <w:p w:rsidR="00FE1B90" w:rsidRPr="00AE658B" w:rsidRDefault="00FE1B90" w:rsidP="000D16F3">
            <w:pPr>
              <w:spacing w:line="380" w:lineRule="exact"/>
              <w:ind w:left="34"/>
              <w:rPr>
                <w:rFonts w:ascii="Angsana New" w:hAnsi="Angsana New" w:cs="Angsana New"/>
                <w:sz w:val="32"/>
                <w:szCs w:val="32"/>
                <w:cs/>
              </w:rPr>
            </w:pPr>
            <w:r w:rsidRPr="006C04F4">
              <w:rPr>
                <w:rFonts w:ascii="Angsana New" w:hAnsi="Angsana New" w:cs="Angsana New"/>
                <w:sz w:val="32"/>
                <w:szCs w:val="32"/>
              </w:rPr>
              <w:t>Letter of guarantee</w:t>
            </w:r>
          </w:p>
        </w:tc>
        <w:tc>
          <w:tcPr>
            <w:tcW w:w="1560" w:type="dxa"/>
            <w:tcBorders>
              <w:top w:val="nil"/>
              <w:left w:val="nil"/>
              <w:right w:val="nil"/>
            </w:tcBorders>
            <w:shd w:val="clear" w:color="auto" w:fill="auto"/>
            <w:noWrap/>
            <w:vAlign w:val="bottom"/>
          </w:tcPr>
          <w:p w:rsidR="00FE1B90" w:rsidRPr="006C04F4" w:rsidRDefault="00FE1B90" w:rsidP="000D16F3">
            <w:pPr>
              <w:spacing w:line="380" w:lineRule="exact"/>
              <w:jc w:val="right"/>
              <w:rPr>
                <w:rFonts w:ascii="Angsana New" w:hAnsi="Angsana New" w:cs="Angsana New"/>
                <w:sz w:val="32"/>
                <w:szCs w:val="32"/>
              </w:rPr>
            </w:pPr>
            <w:r>
              <w:rPr>
                <w:rFonts w:ascii="Angsana New" w:hAnsi="Angsana New" w:cs="Angsana New"/>
                <w:sz w:val="32"/>
                <w:szCs w:val="32"/>
              </w:rPr>
              <w:t>25</w:t>
            </w:r>
          </w:p>
        </w:tc>
        <w:tc>
          <w:tcPr>
            <w:tcW w:w="283" w:type="dxa"/>
            <w:tcBorders>
              <w:top w:val="nil"/>
              <w:left w:val="nil"/>
              <w:right w:val="nil"/>
            </w:tcBorders>
            <w:vAlign w:val="bottom"/>
          </w:tcPr>
          <w:p w:rsidR="00FE1B90" w:rsidRPr="006C04F4" w:rsidRDefault="00FE1B90" w:rsidP="000D16F3">
            <w:pPr>
              <w:spacing w:line="380" w:lineRule="exact"/>
              <w:jc w:val="right"/>
              <w:rPr>
                <w:rFonts w:ascii="Angsana New" w:hAnsi="Angsana New" w:cs="Angsana New"/>
                <w:sz w:val="32"/>
                <w:szCs w:val="32"/>
              </w:rPr>
            </w:pPr>
          </w:p>
        </w:tc>
        <w:tc>
          <w:tcPr>
            <w:tcW w:w="1560" w:type="dxa"/>
            <w:tcBorders>
              <w:top w:val="nil"/>
              <w:left w:val="nil"/>
              <w:right w:val="nil"/>
            </w:tcBorders>
            <w:vAlign w:val="bottom"/>
          </w:tcPr>
          <w:p w:rsidR="00FE1B90" w:rsidRPr="006C04F4" w:rsidRDefault="00FE1B90" w:rsidP="000D16F3">
            <w:pPr>
              <w:spacing w:line="380" w:lineRule="exact"/>
              <w:jc w:val="right"/>
              <w:rPr>
                <w:rFonts w:ascii="Angsana New" w:hAnsi="Angsana New" w:cs="Angsana New"/>
                <w:sz w:val="32"/>
                <w:szCs w:val="32"/>
              </w:rPr>
            </w:pPr>
            <w:r w:rsidRPr="006C04F4">
              <w:rPr>
                <w:rFonts w:ascii="Angsana New" w:hAnsi="Angsana New" w:cs="Angsana New"/>
                <w:sz w:val="32"/>
                <w:szCs w:val="32"/>
              </w:rPr>
              <w:t>25</w:t>
            </w:r>
          </w:p>
        </w:tc>
      </w:tr>
      <w:tr w:rsidR="00FE1B90" w:rsidRPr="006C04F4" w:rsidTr="003B66DA">
        <w:trPr>
          <w:cantSplit/>
        </w:trPr>
        <w:tc>
          <w:tcPr>
            <w:tcW w:w="5245" w:type="dxa"/>
            <w:tcBorders>
              <w:top w:val="nil"/>
              <w:left w:val="nil"/>
              <w:bottom w:val="nil"/>
              <w:right w:val="nil"/>
            </w:tcBorders>
            <w:shd w:val="clear" w:color="auto" w:fill="auto"/>
            <w:noWrap/>
            <w:vAlign w:val="bottom"/>
          </w:tcPr>
          <w:p w:rsidR="00FE1B90" w:rsidRPr="006C04F4" w:rsidRDefault="00FE1B90" w:rsidP="000D16F3">
            <w:pPr>
              <w:spacing w:line="380" w:lineRule="exact"/>
              <w:ind w:left="34"/>
              <w:rPr>
                <w:rFonts w:ascii="Angsana New" w:hAnsi="Angsana New" w:cs="Angsana New"/>
                <w:sz w:val="32"/>
                <w:szCs w:val="32"/>
              </w:rPr>
            </w:pPr>
            <w:r w:rsidRPr="006C04F4">
              <w:rPr>
                <w:rFonts w:ascii="Angsana New" w:hAnsi="Angsana New" w:cs="Angsana New"/>
                <w:sz w:val="32"/>
                <w:szCs w:val="32"/>
              </w:rPr>
              <w:t>Total</w:t>
            </w:r>
          </w:p>
        </w:tc>
        <w:tc>
          <w:tcPr>
            <w:tcW w:w="1560" w:type="dxa"/>
            <w:tcBorders>
              <w:top w:val="single" w:sz="6" w:space="0" w:color="auto"/>
              <w:left w:val="nil"/>
              <w:bottom w:val="double" w:sz="6" w:space="0" w:color="auto"/>
              <w:right w:val="nil"/>
            </w:tcBorders>
            <w:shd w:val="clear" w:color="auto" w:fill="auto"/>
            <w:noWrap/>
            <w:vAlign w:val="bottom"/>
          </w:tcPr>
          <w:p w:rsidR="00FE1B90" w:rsidRPr="006C04F4" w:rsidRDefault="00FE1B90" w:rsidP="000D16F3">
            <w:pPr>
              <w:spacing w:line="380" w:lineRule="exact"/>
              <w:jc w:val="right"/>
              <w:rPr>
                <w:rFonts w:ascii="Angsana New" w:hAnsi="Angsana New" w:cs="Angsana New"/>
                <w:sz w:val="32"/>
                <w:szCs w:val="32"/>
              </w:rPr>
            </w:pPr>
            <w:r>
              <w:rPr>
                <w:rFonts w:ascii="Angsana New" w:hAnsi="Angsana New" w:cs="Angsana New"/>
                <w:sz w:val="32"/>
                <w:szCs w:val="32"/>
              </w:rPr>
              <w:t>70</w:t>
            </w:r>
          </w:p>
        </w:tc>
        <w:tc>
          <w:tcPr>
            <w:tcW w:w="283" w:type="dxa"/>
            <w:tcBorders>
              <w:left w:val="nil"/>
              <w:right w:val="nil"/>
            </w:tcBorders>
            <w:vAlign w:val="bottom"/>
          </w:tcPr>
          <w:p w:rsidR="00FE1B90" w:rsidRPr="006C04F4" w:rsidRDefault="00FE1B90" w:rsidP="000D16F3">
            <w:pPr>
              <w:spacing w:line="380" w:lineRule="exact"/>
              <w:jc w:val="right"/>
              <w:rPr>
                <w:rFonts w:ascii="Angsana New" w:hAnsi="Angsana New" w:cs="Angsana New"/>
                <w:sz w:val="32"/>
                <w:szCs w:val="32"/>
              </w:rPr>
            </w:pPr>
          </w:p>
        </w:tc>
        <w:tc>
          <w:tcPr>
            <w:tcW w:w="1560" w:type="dxa"/>
            <w:tcBorders>
              <w:top w:val="single" w:sz="6" w:space="0" w:color="auto"/>
              <w:left w:val="nil"/>
              <w:bottom w:val="double" w:sz="6" w:space="0" w:color="auto"/>
              <w:right w:val="nil"/>
            </w:tcBorders>
            <w:vAlign w:val="bottom"/>
          </w:tcPr>
          <w:p w:rsidR="00FE1B90" w:rsidRPr="006C04F4" w:rsidRDefault="00FE1B90" w:rsidP="000D16F3">
            <w:pPr>
              <w:spacing w:line="380" w:lineRule="exact"/>
              <w:jc w:val="right"/>
              <w:rPr>
                <w:rFonts w:ascii="Angsana New" w:hAnsi="Angsana New" w:cs="Angsana New"/>
                <w:sz w:val="32"/>
                <w:szCs w:val="32"/>
              </w:rPr>
            </w:pPr>
            <w:r w:rsidRPr="006C04F4">
              <w:rPr>
                <w:rFonts w:ascii="Angsana New" w:hAnsi="Angsana New" w:cs="Angsana New"/>
                <w:sz w:val="32"/>
                <w:szCs w:val="32"/>
              </w:rPr>
              <w:t>70</w:t>
            </w:r>
          </w:p>
        </w:tc>
      </w:tr>
    </w:tbl>
    <w:p w:rsidR="007C78B3" w:rsidRPr="005A4D66" w:rsidRDefault="007C78B3" w:rsidP="000D16F3">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sz w:val="32"/>
          <w:szCs w:val="32"/>
        </w:rPr>
      </w:pPr>
    </w:p>
    <w:p w:rsidR="009C1ABD" w:rsidRPr="003A50B5" w:rsidRDefault="005A0F28" w:rsidP="000D16F3">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b/>
          <w:bCs/>
          <w:sz w:val="32"/>
          <w:szCs w:val="32"/>
        </w:rPr>
      </w:pPr>
      <w:r w:rsidRPr="003A50B5">
        <w:rPr>
          <w:rFonts w:ascii="Angsana New" w:hAnsi="Angsana New" w:cs="Angsana New"/>
          <w:b/>
          <w:bCs/>
          <w:sz w:val="32"/>
          <w:szCs w:val="32"/>
        </w:rPr>
        <w:t>7</w:t>
      </w:r>
      <w:r w:rsidR="009C1ABD" w:rsidRPr="003A50B5">
        <w:rPr>
          <w:rFonts w:ascii="Angsana New" w:hAnsi="Angsana New" w:cs="Angsana New"/>
          <w:b/>
          <w:bCs/>
          <w:sz w:val="32"/>
          <w:szCs w:val="32"/>
        </w:rPr>
        <w:t>.</w:t>
      </w:r>
      <w:r w:rsidR="009C1ABD" w:rsidRPr="003A50B5">
        <w:rPr>
          <w:rFonts w:ascii="Angsana New" w:hAnsi="Angsana New" w:cs="Angsana New"/>
          <w:b/>
          <w:bCs/>
          <w:sz w:val="32"/>
          <w:szCs w:val="32"/>
        </w:rPr>
        <w:tab/>
        <w:t>RESTRICTED BANK DEPOSITS</w:t>
      </w:r>
    </w:p>
    <w:p w:rsidR="009C1ABD" w:rsidRPr="005A4D66" w:rsidRDefault="009C1ABD" w:rsidP="000D16F3">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r w:rsidRPr="005A4D66">
        <w:rPr>
          <w:rFonts w:ascii="Angsana New" w:hAnsi="Angsana New" w:cs="Angsana New"/>
          <w:spacing w:val="-2"/>
          <w:sz w:val="32"/>
          <w:szCs w:val="32"/>
        </w:rPr>
        <w:tab/>
        <w:t xml:space="preserve">Restricted bank deposits the financial statements as at </w:t>
      </w:r>
      <w:r w:rsidR="003139AA" w:rsidRPr="005A4D66">
        <w:rPr>
          <w:rFonts w:ascii="Angsana New" w:hAnsi="Angsana New" w:cs="Angsana New"/>
          <w:spacing w:val="-2"/>
          <w:sz w:val="32"/>
          <w:szCs w:val="32"/>
        </w:rPr>
        <w:t>March 31,</w:t>
      </w:r>
      <w:r w:rsidRPr="005A4D66">
        <w:rPr>
          <w:rFonts w:ascii="Angsana New" w:hAnsi="Angsana New" w:cs="Angsana New"/>
          <w:spacing w:val="-2"/>
          <w:sz w:val="32"/>
          <w:szCs w:val="32"/>
        </w:rPr>
        <w:t xml:space="preserve"> 201</w:t>
      </w:r>
      <w:r w:rsidR="00AD262F">
        <w:rPr>
          <w:rFonts w:ascii="Angsana New" w:hAnsi="Angsana New" w:cs="Angsana New"/>
          <w:spacing w:val="-2"/>
          <w:sz w:val="32"/>
          <w:szCs w:val="32"/>
        </w:rPr>
        <w:t>9</w:t>
      </w:r>
      <w:r w:rsidR="000A3A81" w:rsidRPr="005A4D66">
        <w:rPr>
          <w:rFonts w:ascii="Angsana New" w:hAnsi="Angsana New" w:cs="Angsana New"/>
          <w:spacing w:val="-2"/>
          <w:sz w:val="32"/>
          <w:szCs w:val="32"/>
        </w:rPr>
        <w:t xml:space="preserve"> and December 31, 201</w:t>
      </w:r>
      <w:r w:rsidR="00AD262F">
        <w:rPr>
          <w:rFonts w:ascii="Angsana New" w:hAnsi="Angsana New" w:cs="Angsana New"/>
          <w:spacing w:val="-2"/>
          <w:sz w:val="32"/>
          <w:szCs w:val="32"/>
        </w:rPr>
        <w:t>8</w:t>
      </w:r>
      <w:r w:rsidRPr="005A4D66">
        <w:rPr>
          <w:rFonts w:ascii="Angsana New" w:hAnsi="Angsana New" w:cs="Angsana New"/>
          <w:spacing w:val="-2"/>
          <w:sz w:val="32"/>
          <w:szCs w:val="32"/>
        </w:rPr>
        <w:t xml:space="preserve"> in </w:t>
      </w:r>
      <w:r w:rsidR="000A3A81" w:rsidRPr="005A4D66">
        <w:rPr>
          <w:rFonts w:ascii="Angsana New" w:hAnsi="Angsana New" w:cs="Angsana New"/>
          <w:spacing w:val="-2"/>
          <w:sz w:val="32"/>
          <w:szCs w:val="32"/>
        </w:rPr>
        <w:t xml:space="preserve">the amount of Baht </w:t>
      </w:r>
      <w:r w:rsidR="000E1D75">
        <w:rPr>
          <w:rFonts w:ascii="Angsana New" w:hAnsi="Angsana New" w:cs="Angsana New"/>
          <w:spacing w:val="-2"/>
          <w:sz w:val="32"/>
          <w:szCs w:val="32"/>
        </w:rPr>
        <w:t>2.27</w:t>
      </w:r>
      <w:r w:rsidR="000A3A81" w:rsidRPr="005A4D66">
        <w:rPr>
          <w:rFonts w:ascii="Angsana New" w:hAnsi="Angsana New" w:cs="Angsana New"/>
          <w:spacing w:val="-2"/>
          <w:sz w:val="32"/>
          <w:szCs w:val="32"/>
        </w:rPr>
        <w:t xml:space="preserve"> million, </w:t>
      </w:r>
      <w:r w:rsidRPr="005A4D66">
        <w:rPr>
          <w:rFonts w:ascii="Angsana New" w:hAnsi="Angsana New" w:cs="Angsana New"/>
          <w:spacing w:val="-2"/>
          <w:sz w:val="32"/>
          <w:szCs w:val="32"/>
        </w:rPr>
        <w:t xml:space="preserve">Baht </w:t>
      </w:r>
      <w:r w:rsidR="003B66DA">
        <w:rPr>
          <w:rFonts w:ascii="Angsana New" w:hAnsi="Angsana New" w:cs="Angsana New"/>
          <w:spacing w:val="-2"/>
          <w:sz w:val="32"/>
          <w:szCs w:val="32"/>
        </w:rPr>
        <w:t>7.43</w:t>
      </w:r>
      <w:r w:rsidRPr="005A4D66">
        <w:rPr>
          <w:rFonts w:ascii="Angsana New" w:hAnsi="Angsana New" w:cs="Angsana New"/>
          <w:spacing w:val="-2"/>
          <w:sz w:val="32"/>
          <w:szCs w:val="32"/>
        </w:rPr>
        <w:t xml:space="preserve"> million, were pledged as collateral for credit lines from financial institutions as follows (see Notes </w:t>
      </w:r>
      <w:r w:rsidR="005B71E2">
        <w:rPr>
          <w:rFonts w:ascii="Angsana New" w:hAnsi="Angsana New" w:cs="Angsana New"/>
          <w:spacing w:val="-2"/>
          <w:sz w:val="32"/>
          <w:szCs w:val="32"/>
        </w:rPr>
        <w:t xml:space="preserve">12 </w:t>
      </w:r>
      <w:r w:rsidRPr="005A4D66">
        <w:rPr>
          <w:rFonts w:ascii="Angsana New" w:hAnsi="Angsana New" w:cs="Angsana New"/>
          <w:spacing w:val="-2"/>
          <w:sz w:val="32"/>
          <w:szCs w:val="32"/>
        </w:rPr>
        <w:t xml:space="preserve">and </w:t>
      </w:r>
      <w:r w:rsidR="005B71E2">
        <w:rPr>
          <w:rFonts w:ascii="Angsana New" w:hAnsi="Angsana New" w:cs="Angsana New"/>
          <w:spacing w:val="-2"/>
          <w:sz w:val="32"/>
          <w:szCs w:val="32"/>
        </w:rPr>
        <w:t>14</w:t>
      </w:r>
      <w:r w:rsidRPr="005A4D66">
        <w:rPr>
          <w:rFonts w:ascii="Angsana New" w:hAnsi="Angsana New" w:cs="Angsana New"/>
          <w:spacing w:val="-2"/>
          <w:sz w:val="32"/>
          <w:szCs w:val="32"/>
        </w:rPr>
        <w:t>):</w:t>
      </w:r>
    </w:p>
    <w:p w:rsidR="009C1ABD" w:rsidRPr="00AE658B" w:rsidRDefault="007D06D3" w:rsidP="000D16F3">
      <w:pPr>
        <w:widowControl w:val="0"/>
        <w:tabs>
          <w:tab w:val="left" w:pos="851"/>
          <w:tab w:val="left" w:pos="1418"/>
          <w:tab w:val="left" w:pos="1985"/>
          <w:tab w:val="left" w:pos="2552"/>
        </w:tabs>
        <w:spacing w:line="380" w:lineRule="exact"/>
        <w:ind w:left="851" w:hanging="567"/>
        <w:jc w:val="thaiDistribute"/>
        <w:rPr>
          <w:rFonts w:ascii="Angsana New" w:hAnsi="Angsana New" w:cs="Angsana New" w:hint="cs"/>
          <w:sz w:val="32"/>
          <w:szCs w:val="32"/>
          <w:cs/>
        </w:rPr>
      </w:pPr>
      <w:bookmarkStart w:id="2" w:name="OLE_LINK12"/>
      <w:r>
        <w:rPr>
          <w:rFonts w:ascii="Angsana New" w:hAnsi="Angsana New" w:cs="Angsana New"/>
          <w:sz w:val="32"/>
          <w:szCs w:val="32"/>
        </w:rPr>
        <w:t>1</w:t>
      </w:r>
      <w:r w:rsidR="009C1ABD" w:rsidRPr="003B66DA">
        <w:rPr>
          <w:rFonts w:ascii="Angsana New" w:hAnsi="Angsana New" w:cs="Angsana New"/>
          <w:sz w:val="32"/>
          <w:szCs w:val="32"/>
        </w:rPr>
        <w:t>)</w:t>
      </w:r>
      <w:r w:rsidR="009C1ABD" w:rsidRPr="003B66DA">
        <w:rPr>
          <w:rFonts w:ascii="Angsana New" w:hAnsi="Angsana New" w:cs="Angsana New"/>
          <w:sz w:val="32"/>
          <w:szCs w:val="32"/>
        </w:rPr>
        <w:tab/>
        <w:t>Projects’ facilities of promissory note</w:t>
      </w:r>
      <w:r w:rsidR="003B66DA" w:rsidRPr="003B66DA">
        <w:rPr>
          <w:rFonts w:ascii="Angsana New" w:hAnsi="Angsana New" w:cs="Angsana New"/>
          <w:sz w:val="32"/>
          <w:szCs w:val="32"/>
        </w:rPr>
        <w:t xml:space="preserve">s in the amount of Baht </w:t>
      </w:r>
      <w:r w:rsidR="009C1ABD" w:rsidRPr="003B66DA">
        <w:rPr>
          <w:rFonts w:ascii="Angsana New" w:hAnsi="Angsana New" w:cs="Angsana New"/>
          <w:sz w:val="32"/>
          <w:szCs w:val="32"/>
        </w:rPr>
        <w:t>3</w:t>
      </w:r>
      <w:r w:rsidR="003B66DA" w:rsidRPr="003B66DA">
        <w:rPr>
          <w:rFonts w:ascii="Angsana New" w:hAnsi="Angsana New" w:cs="Angsana New"/>
          <w:sz w:val="32"/>
          <w:szCs w:val="32"/>
        </w:rPr>
        <w:t>8</w:t>
      </w:r>
      <w:r w:rsidR="009C1ABD" w:rsidRPr="003B66DA">
        <w:rPr>
          <w:rFonts w:ascii="Angsana New" w:hAnsi="Angsana New" w:cs="Angsana New"/>
          <w:sz w:val="32"/>
          <w:szCs w:val="32"/>
        </w:rPr>
        <w:t>.00 million</w:t>
      </w:r>
      <w:bookmarkEnd w:id="2"/>
      <w:r w:rsidR="00D81F3D">
        <w:rPr>
          <w:rFonts w:ascii="Angsana New" w:hAnsi="Angsana New" w:cs="Angsana New"/>
          <w:sz w:val="32"/>
          <w:szCs w:val="32"/>
        </w:rPr>
        <w:t xml:space="preserve"> (year </w:t>
      </w:r>
      <w:proofErr w:type="gramStart"/>
      <w:r w:rsidR="00D81F3D">
        <w:rPr>
          <w:rFonts w:ascii="Angsana New" w:hAnsi="Angsana New" w:cs="Angsana New"/>
          <w:sz w:val="32"/>
          <w:szCs w:val="32"/>
        </w:rPr>
        <w:t>2018 :</w:t>
      </w:r>
      <w:proofErr w:type="gramEnd"/>
      <w:r w:rsidR="00D81F3D">
        <w:rPr>
          <w:rFonts w:ascii="Angsana New" w:hAnsi="Angsana New" w:cs="Angsana New"/>
          <w:sz w:val="32"/>
          <w:szCs w:val="32"/>
        </w:rPr>
        <w:t xml:space="preserve"> Baht </w:t>
      </w:r>
      <w:r w:rsidR="003B66DA" w:rsidRPr="003B66DA">
        <w:rPr>
          <w:rFonts w:ascii="Angsana New" w:hAnsi="Angsana New" w:cs="Angsana New"/>
          <w:sz w:val="32"/>
          <w:szCs w:val="32"/>
        </w:rPr>
        <w:t>3</w:t>
      </w:r>
      <w:r w:rsidR="00D81F3D">
        <w:rPr>
          <w:rFonts w:ascii="Angsana New" w:hAnsi="Angsana New" w:cs="Angsana New"/>
          <w:sz w:val="32"/>
          <w:szCs w:val="32"/>
        </w:rPr>
        <w:t>8</w:t>
      </w:r>
      <w:r w:rsidR="003B66DA" w:rsidRPr="003B66DA">
        <w:rPr>
          <w:rFonts w:ascii="Angsana New" w:hAnsi="Angsana New" w:cs="Angsana New"/>
          <w:sz w:val="32"/>
          <w:szCs w:val="32"/>
        </w:rPr>
        <w:t>.00 million).</w:t>
      </w:r>
    </w:p>
    <w:p w:rsidR="009C1ABD" w:rsidRPr="003B66DA" w:rsidRDefault="007D06D3" w:rsidP="000D16F3">
      <w:pPr>
        <w:widowControl w:val="0"/>
        <w:tabs>
          <w:tab w:val="left" w:pos="851"/>
          <w:tab w:val="left" w:pos="1418"/>
          <w:tab w:val="left" w:pos="1985"/>
          <w:tab w:val="left" w:pos="2552"/>
        </w:tabs>
        <w:spacing w:line="380" w:lineRule="exact"/>
        <w:ind w:left="851" w:hanging="567"/>
        <w:jc w:val="thaiDistribute"/>
        <w:rPr>
          <w:rFonts w:ascii="Angsana New" w:hAnsi="Angsana New" w:cs="Angsana New"/>
          <w:sz w:val="32"/>
          <w:szCs w:val="32"/>
        </w:rPr>
      </w:pPr>
      <w:bookmarkStart w:id="3" w:name="OLE_LINK13"/>
      <w:r>
        <w:rPr>
          <w:rFonts w:ascii="Angsana New" w:hAnsi="Angsana New" w:cs="Angsana New"/>
          <w:sz w:val="32"/>
          <w:szCs w:val="32"/>
        </w:rPr>
        <w:t>2</w:t>
      </w:r>
      <w:r w:rsidR="009C1ABD" w:rsidRPr="003B66DA">
        <w:rPr>
          <w:rFonts w:ascii="Angsana New" w:hAnsi="Angsana New" w:cs="Angsana New"/>
          <w:sz w:val="32"/>
          <w:szCs w:val="32"/>
        </w:rPr>
        <w:t>)</w:t>
      </w:r>
      <w:r w:rsidR="009C1ABD" w:rsidRPr="003B66DA">
        <w:rPr>
          <w:rFonts w:ascii="Angsana New" w:hAnsi="Angsana New" w:cs="Angsana New"/>
          <w:sz w:val="32"/>
          <w:szCs w:val="32"/>
        </w:rPr>
        <w:tab/>
        <w:t xml:space="preserve">Letter </w:t>
      </w:r>
      <w:r w:rsidR="009C1ABD" w:rsidRPr="007C78B3">
        <w:rPr>
          <w:rFonts w:ascii="Angsana New" w:hAnsi="Angsana New" w:cs="Angsana New"/>
          <w:spacing w:val="-4"/>
          <w:sz w:val="32"/>
          <w:szCs w:val="32"/>
        </w:rPr>
        <w:t xml:space="preserve">of guarantee facilities in the amount of Baht </w:t>
      </w:r>
      <w:r w:rsidR="00D81F3D">
        <w:rPr>
          <w:rFonts w:ascii="Angsana New" w:hAnsi="Angsana New" w:cs="Angsana New"/>
          <w:spacing w:val="-4"/>
          <w:sz w:val="32"/>
          <w:szCs w:val="32"/>
        </w:rPr>
        <w:t>81.95</w:t>
      </w:r>
      <w:r w:rsidR="009C1ABD" w:rsidRPr="007C78B3">
        <w:rPr>
          <w:rFonts w:ascii="Angsana New" w:hAnsi="Angsana New" w:cs="Angsana New"/>
          <w:spacing w:val="-4"/>
          <w:sz w:val="32"/>
          <w:szCs w:val="32"/>
        </w:rPr>
        <w:t xml:space="preserve"> million</w:t>
      </w:r>
      <w:bookmarkEnd w:id="3"/>
      <w:r w:rsidR="003B66DA" w:rsidRPr="007C78B3">
        <w:rPr>
          <w:rFonts w:ascii="Angsana New" w:hAnsi="Angsana New" w:cs="Angsana New"/>
          <w:spacing w:val="-4"/>
          <w:sz w:val="32"/>
          <w:szCs w:val="32"/>
        </w:rPr>
        <w:t xml:space="preserve"> (year </w:t>
      </w:r>
      <w:proofErr w:type="gramStart"/>
      <w:r w:rsidR="003B66DA" w:rsidRPr="007C78B3">
        <w:rPr>
          <w:rFonts w:ascii="Angsana New" w:hAnsi="Angsana New" w:cs="Angsana New"/>
          <w:spacing w:val="-4"/>
          <w:sz w:val="32"/>
          <w:szCs w:val="32"/>
        </w:rPr>
        <w:t>2018 :</w:t>
      </w:r>
      <w:proofErr w:type="gramEnd"/>
      <w:r w:rsidR="003B66DA" w:rsidRPr="007C78B3">
        <w:rPr>
          <w:rFonts w:ascii="Angsana New" w:hAnsi="Angsana New" w:cs="Angsana New"/>
          <w:spacing w:val="-4"/>
          <w:sz w:val="32"/>
          <w:szCs w:val="32"/>
        </w:rPr>
        <w:t xml:space="preserve"> Baht </w:t>
      </w:r>
      <w:r w:rsidR="00D81F3D">
        <w:rPr>
          <w:rFonts w:ascii="Angsana New" w:hAnsi="Angsana New" w:cs="Angsana New"/>
          <w:spacing w:val="-4"/>
          <w:sz w:val="32"/>
          <w:szCs w:val="32"/>
        </w:rPr>
        <w:t>101.95</w:t>
      </w:r>
      <w:r w:rsidR="003B66DA" w:rsidRPr="007C78B3">
        <w:rPr>
          <w:rFonts w:ascii="Angsana New" w:hAnsi="Angsana New" w:cs="Angsana New"/>
          <w:spacing w:val="-4"/>
          <w:sz w:val="32"/>
          <w:szCs w:val="32"/>
        </w:rPr>
        <w:t xml:space="preserve"> million).</w:t>
      </w:r>
    </w:p>
    <w:p w:rsidR="00445814" w:rsidRPr="005A4D66" w:rsidRDefault="00445814" w:rsidP="000D16F3">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sz w:val="32"/>
          <w:szCs w:val="32"/>
        </w:rPr>
      </w:pPr>
    </w:p>
    <w:p w:rsidR="00AD262F" w:rsidRPr="00AE658B" w:rsidRDefault="000D16F3" w:rsidP="00AD262F">
      <w:pPr>
        <w:pStyle w:val="Subtitle"/>
        <w:spacing w:line="360" w:lineRule="exact"/>
        <w:outlineLvl w:val="0"/>
        <w:rPr>
          <w:rFonts w:ascii="Angsana New" w:hAnsi="Angsana New"/>
          <w:b/>
          <w:bCs/>
          <w:sz w:val="32"/>
          <w:szCs w:val="32"/>
          <w:cs/>
          <w:lang w:val="en-US"/>
        </w:rPr>
      </w:pPr>
      <w:r>
        <w:rPr>
          <w:rFonts w:ascii="Angsana New" w:hAnsi="Angsana New"/>
          <w:b/>
          <w:bCs/>
          <w:sz w:val="32"/>
          <w:szCs w:val="32"/>
        </w:rPr>
        <w:br w:type="page"/>
      </w:r>
      <w:r w:rsidR="00AD262F" w:rsidRPr="005A4D66">
        <w:rPr>
          <w:rFonts w:ascii="Angsana New" w:hAnsi="Angsana New"/>
          <w:b/>
          <w:bCs/>
          <w:sz w:val="32"/>
          <w:szCs w:val="32"/>
        </w:rPr>
        <w:lastRenderedPageBreak/>
        <w:t>FOCUS DEVELOPMENT AND CONSTRUCTION PUBLIC COMPANY LIMITED</w:t>
      </w:r>
    </w:p>
    <w:p w:rsidR="00AD262F" w:rsidRPr="00AE658B" w:rsidRDefault="00AD262F" w:rsidP="00AD262F">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AD262F" w:rsidRPr="005A4D66" w:rsidRDefault="00AD262F" w:rsidP="00AD262F">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t>MARCH 31, 2019</w:t>
      </w:r>
    </w:p>
    <w:p w:rsidR="00AD262F" w:rsidRDefault="00AD262F" w:rsidP="00445814">
      <w:pPr>
        <w:widowControl w:val="0"/>
        <w:tabs>
          <w:tab w:val="left" w:pos="284"/>
          <w:tab w:val="num" w:pos="567"/>
          <w:tab w:val="left" w:pos="851"/>
          <w:tab w:val="left" w:pos="1418"/>
          <w:tab w:val="left" w:pos="1985"/>
          <w:tab w:val="left" w:pos="2552"/>
        </w:tabs>
        <w:spacing w:line="340" w:lineRule="exact"/>
        <w:jc w:val="thaiDistribute"/>
        <w:rPr>
          <w:rFonts w:ascii="Angsana New" w:hAnsi="Angsana New" w:cs="Angsana New"/>
          <w:b/>
          <w:bCs/>
          <w:sz w:val="32"/>
          <w:szCs w:val="32"/>
        </w:rPr>
      </w:pPr>
    </w:p>
    <w:p w:rsidR="00445814" w:rsidRPr="003A50B5" w:rsidRDefault="00445814" w:rsidP="00445814">
      <w:pPr>
        <w:widowControl w:val="0"/>
        <w:tabs>
          <w:tab w:val="left" w:pos="284"/>
          <w:tab w:val="num" w:pos="567"/>
          <w:tab w:val="left" w:pos="851"/>
          <w:tab w:val="left" w:pos="1418"/>
          <w:tab w:val="left" w:pos="1985"/>
          <w:tab w:val="left" w:pos="2552"/>
        </w:tabs>
        <w:spacing w:line="340" w:lineRule="exact"/>
        <w:jc w:val="thaiDistribute"/>
        <w:rPr>
          <w:rFonts w:ascii="Angsana New" w:hAnsi="Angsana New" w:cs="Angsana New"/>
          <w:b/>
          <w:bCs/>
          <w:sz w:val="32"/>
          <w:szCs w:val="32"/>
        </w:rPr>
      </w:pPr>
      <w:r w:rsidRPr="003A50B5">
        <w:rPr>
          <w:rFonts w:ascii="Angsana New" w:hAnsi="Angsana New" w:cs="Angsana New"/>
          <w:b/>
          <w:bCs/>
          <w:sz w:val="32"/>
          <w:szCs w:val="32"/>
        </w:rPr>
        <w:t>8.</w:t>
      </w:r>
      <w:r w:rsidRPr="003A50B5">
        <w:rPr>
          <w:rFonts w:ascii="Angsana New" w:hAnsi="Angsana New" w:cs="Angsana New"/>
          <w:b/>
          <w:bCs/>
          <w:sz w:val="32"/>
          <w:szCs w:val="32"/>
        </w:rPr>
        <w:tab/>
        <w:t>INVESTMENT IN JOINT VENTURE</w:t>
      </w:r>
    </w:p>
    <w:tbl>
      <w:tblPr>
        <w:tblW w:w="9226" w:type="dxa"/>
        <w:tblInd w:w="341" w:type="dxa"/>
        <w:tblLayout w:type="fixed"/>
        <w:tblCellMar>
          <w:left w:w="57" w:type="dxa"/>
          <w:right w:w="57" w:type="dxa"/>
        </w:tblCellMar>
        <w:tblLook w:val="04A0" w:firstRow="1" w:lastRow="0" w:firstColumn="1" w:lastColumn="0" w:noHBand="0" w:noVBand="1"/>
      </w:tblPr>
      <w:tblGrid>
        <w:gridCol w:w="1129"/>
        <w:gridCol w:w="139"/>
        <w:gridCol w:w="1425"/>
        <w:gridCol w:w="134"/>
        <w:gridCol w:w="778"/>
        <w:gridCol w:w="134"/>
        <w:gridCol w:w="515"/>
        <w:gridCol w:w="134"/>
        <w:gridCol w:w="586"/>
        <w:gridCol w:w="134"/>
        <w:gridCol w:w="574"/>
        <w:gridCol w:w="134"/>
        <w:gridCol w:w="575"/>
        <w:gridCol w:w="134"/>
        <w:gridCol w:w="575"/>
        <w:gridCol w:w="134"/>
        <w:gridCol w:w="575"/>
        <w:gridCol w:w="134"/>
        <w:gridCol w:w="574"/>
        <w:gridCol w:w="134"/>
        <w:gridCol w:w="575"/>
      </w:tblGrid>
      <w:tr w:rsidR="00445814" w:rsidRPr="005A4D66" w:rsidTr="001761E2">
        <w:trPr>
          <w:cantSplit/>
        </w:trPr>
        <w:tc>
          <w:tcPr>
            <w:tcW w:w="1129" w:type="dxa"/>
            <w:shd w:val="clear" w:color="auto" w:fill="auto"/>
            <w:noWrap/>
            <w:hideMark/>
          </w:tcPr>
          <w:p w:rsidR="00445814" w:rsidRPr="005A4D66" w:rsidRDefault="00445814" w:rsidP="001761E2">
            <w:pPr>
              <w:spacing w:line="280" w:lineRule="exact"/>
              <w:rPr>
                <w:rFonts w:ascii="Angsana New" w:hAnsi="Angsana New" w:cs="Angsana New"/>
              </w:rPr>
            </w:pPr>
          </w:p>
        </w:tc>
        <w:tc>
          <w:tcPr>
            <w:tcW w:w="139" w:type="dxa"/>
            <w:shd w:val="clear" w:color="auto" w:fill="auto"/>
            <w:noWrap/>
            <w:hideMark/>
          </w:tcPr>
          <w:p w:rsidR="00445814" w:rsidRPr="005A4D66" w:rsidRDefault="00445814" w:rsidP="001761E2">
            <w:pPr>
              <w:spacing w:line="280" w:lineRule="exact"/>
              <w:rPr>
                <w:rFonts w:ascii="Angsana New" w:hAnsi="Angsana New" w:cs="Angsana New"/>
              </w:rPr>
            </w:pPr>
          </w:p>
        </w:tc>
        <w:tc>
          <w:tcPr>
            <w:tcW w:w="1425" w:type="dxa"/>
            <w:shd w:val="clear" w:color="auto" w:fill="auto"/>
            <w:noWrap/>
            <w:hideMark/>
          </w:tcPr>
          <w:p w:rsidR="00445814" w:rsidRPr="005A4D66" w:rsidRDefault="00445814" w:rsidP="001761E2">
            <w:pPr>
              <w:spacing w:line="280" w:lineRule="exact"/>
              <w:rPr>
                <w:rFonts w:ascii="Angsana New" w:hAnsi="Angsana New" w:cs="Angsana New"/>
              </w:rPr>
            </w:pPr>
          </w:p>
        </w:tc>
        <w:tc>
          <w:tcPr>
            <w:tcW w:w="134" w:type="dxa"/>
            <w:shd w:val="clear" w:color="auto" w:fill="auto"/>
            <w:noWrap/>
            <w:hideMark/>
          </w:tcPr>
          <w:p w:rsidR="00445814" w:rsidRPr="005A4D66" w:rsidRDefault="00445814" w:rsidP="001761E2">
            <w:pPr>
              <w:spacing w:line="280" w:lineRule="exact"/>
              <w:rPr>
                <w:rFonts w:ascii="Angsana New" w:hAnsi="Angsana New" w:cs="Angsana New"/>
              </w:rPr>
            </w:pPr>
          </w:p>
        </w:tc>
        <w:tc>
          <w:tcPr>
            <w:tcW w:w="778" w:type="dxa"/>
            <w:shd w:val="clear" w:color="auto" w:fill="auto"/>
            <w:noWrap/>
            <w:hideMark/>
          </w:tcPr>
          <w:p w:rsidR="00445814" w:rsidRPr="005A4D66" w:rsidRDefault="00445814" w:rsidP="001761E2">
            <w:pPr>
              <w:spacing w:line="280" w:lineRule="exact"/>
              <w:rPr>
                <w:rFonts w:ascii="Angsana New" w:hAnsi="Angsana New" w:cs="Angsana New"/>
              </w:rPr>
            </w:pPr>
          </w:p>
        </w:tc>
        <w:tc>
          <w:tcPr>
            <w:tcW w:w="134" w:type="dxa"/>
            <w:shd w:val="clear" w:color="auto" w:fill="auto"/>
            <w:noWrap/>
            <w:hideMark/>
          </w:tcPr>
          <w:p w:rsidR="00445814" w:rsidRPr="005A4D66" w:rsidRDefault="00445814" w:rsidP="001761E2">
            <w:pPr>
              <w:spacing w:line="280" w:lineRule="exact"/>
              <w:rPr>
                <w:rFonts w:ascii="Angsana New" w:hAnsi="Angsana New" w:cs="Angsana New"/>
              </w:rPr>
            </w:pPr>
          </w:p>
        </w:tc>
        <w:tc>
          <w:tcPr>
            <w:tcW w:w="1235" w:type="dxa"/>
            <w:gridSpan w:val="3"/>
            <w:shd w:val="clear" w:color="auto" w:fill="auto"/>
            <w:noWrap/>
            <w:hideMark/>
          </w:tcPr>
          <w:p w:rsidR="00445814" w:rsidRPr="005A4D66" w:rsidRDefault="00445814" w:rsidP="001761E2">
            <w:pPr>
              <w:spacing w:line="280" w:lineRule="exact"/>
              <w:jc w:val="center"/>
              <w:rPr>
                <w:rFonts w:ascii="Angsana New" w:hAnsi="Angsana New" w:cs="Angsana New"/>
              </w:rPr>
            </w:pPr>
            <w:r w:rsidRPr="005A4D66">
              <w:rPr>
                <w:rFonts w:ascii="Angsana New" w:hAnsi="Angsana New" w:cs="Angsana New"/>
              </w:rPr>
              <w:t xml:space="preserve">Percentage </w:t>
            </w:r>
          </w:p>
        </w:tc>
        <w:tc>
          <w:tcPr>
            <w:tcW w:w="134" w:type="dxa"/>
            <w:shd w:val="clear" w:color="auto" w:fill="auto"/>
            <w:noWrap/>
            <w:hideMark/>
          </w:tcPr>
          <w:p w:rsidR="00445814" w:rsidRPr="005A4D66" w:rsidRDefault="00445814" w:rsidP="001761E2">
            <w:pPr>
              <w:spacing w:line="280" w:lineRule="exact"/>
              <w:rPr>
                <w:rFonts w:ascii="Angsana New" w:hAnsi="Angsana New" w:cs="Angsana New"/>
              </w:rPr>
            </w:pPr>
          </w:p>
        </w:tc>
        <w:tc>
          <w:tcPr>
            <w:tcW w:w="4118" w:type="dxa"/>
            <w:gridSpan w:val="11"/>
            <w:tcBorders>
              <w:bottom w:val="single" w:sz="6" w:space="0" w:color="auto"/>
            </w:tcBorders>
            <w:shd w:val="clear" w:color="auto" w:fill="auto"/>
            <w:noWrap/>
            <w:hideMark/>
          </w:tcPr>
          <w:p w:rsidR="00445814" w:rsidRPr="005A4D66" w:rsidRDefault="00445814" w:rsidP="001761E2">
            <w:pPr>
              <w:spacing w:line="280" w:lineRule="exact"/>
              <w:jc w:val="center"/>
              <w:rPr>
                <w:rFonts w:ascii="Angsana New" w:hAnsi="Angsana New" w:cs="Angsana New"/>
              </w:rPr>
            </w:pPr>
            <w:r w:rsidRPr="005A4D66">
              <w:rPr>
                <w:rFonts w:ascii="Angsana New" w:hAnsi="Angsana New" w:cs="Angsana New"/>
              </w:rPr>
              <w:t xml:space="preserve"> Thousands Baht</w:t>
            </w:r>
          </w:p>
        </w:tc>
      </w:tr>
      <w:tr w:rsidR="00445814" w:rsidRPr="005A4D66" w:rsidTr="001761E2">
        <w:trPr>
          <w:cantSplit/>
        </w:trPr>
        <w:tc>
          <w:tcPr>
            <w:tcW w:w="1129" w:type="dxa"/>
            <w:shd w:val="clear" w:color="auto" w:fill="auto"/>
            <w:noWrap/>
            <w:hideMark/>
          </w:tcPr>
          <w:p w:rsidR="00445814" w:rsidRPr="005A4D66" w:rsidRDefault="00445814" w:rsidP="001761E2">
            <w:pPr>
              <w:spacing w:line="280" w:lineRule="exact"/>
              <w:rPr>
                <w:rFonts w:ascii="Angsana New" w:hAnsi="Angsana New" w:cs="Angsana New"/>
              </w:rPr>
            </w:pPr>
          </w:p>
        </w:tc>
        <w:tc>
          <w:tcPr>
            <w:tcW w:w="139" w:type="dxa"/>
            <w:shd w:val="clear" w:color="auto" w:fill="auto"/>
            <w:noWrap/>
            <w:hideMark/>
          </w:tcPr>
          <w:p w:rsidR="00445814" w:rsidRPr="005A4D66" w:rsidRDefault="00445814" w:rsidP="001761E2">
            <w:pPr>
              <w:spacing w:line="280" w:lineRule="exact"/>
              <w:rPr>
                <w:rFonts w:ascii="Angsana New" w:hAnsi="Angsana New" w:cs="Angsana New"/>
              </w:rPr>
            </w:pPr>
          </w:p>
        </w:tc>
        <w:tc>
          <w:tcPr>
            <w:tcW w:w="1425" w:type="dxa"/>
            <w:shd w:val="clear" w:color="auto" w:fill="auto"/>
            <w:noWrap/>
            <w:hideMark/>
          </w:tcPr>
          <w:p w:rsidR="00445814" w:rsidRPr="005A4D66" w:rsidRDefault="00445814" w:rsidP="001761E2">
            <w:pPr>
              <w:spacing w:line="280" w:lineRule="exact"/>
              <w:rPr>
                <w:rFonts w:ascii="Angsana New" w:hAnsi="Angsana New" w:cs="Angsana New"/>
              </w:rPr>
            </w:pPr>
          </w:p>
        </w:tc>
        <w:tc>
          <w:tcPr>
            <w:tcW w:w="134" w:type="dxa"/>
            <w:shd w:val="clear" w:color="auto" w:fill="auto"/>
            <w:noWrap/>
            <w:hideMark/>
          </w:tcPr>
          <w:p w:rsidR="00445814" w:rsidRPr="005A4D66" w:rsidRDefault="00445814" w:rsidP="001761E2">
            <w:pPr>
              <w:spacing w:line="280" w:lineRule="exact"/>
              <w:rPr>
                <w:rFonts w:ascii="Angsana New" w:hAnsi="Angsana New" w:cs="Angsana New"/>
              </w:rPr>
            </w:pPr>
          </w:p>
        </w:tc>
        <w:tc>
          <w:tcPr>
            <w:tcW w:w="778" w:type="dxa"/>
            <w:shd w:val="clear" w:color="auto" w:fill="auto"/>
            <w:noWrap/>
          </w:tcPr>
          <w:p w:rsidR="00445814" w:rsidRPr="005A4D66" w:rsidRDefault="00445814" w:rsidP="001761E2">
            <w:pPr>
              <w:spacing w:line="280" w:lineRule="exact"/>
              <w:jc w:val="center"/>
              <w:rPr>
                <w:rFonts w:ascii="Angsana New" w:hAnsi="Angsana New" w:cs="Angsana New"/>
              </w:rPr>
            </w:pPr>
          </w:p>
        </w:tc>
        <w:tc>
          <w:tcPr>
            <w:tcW w:w="134" w:type="dxa"/>
            <w:shd w:val="clear" w:color="auto" w:fill="auto"/>
            <w:noWrap/>
            <w:hideMark/>
          </w:tcPr>
          <w:p w:rsidR="00445814" w:rsidRPr="005A4D66" w:rsidRDefault="00445814" w:rsidP="001761E2">
            <w:pPr>
              <w:spacing w:line="280" w:lineRule="exact"/>
              <w:rPr>
                <w:rFonts w:ascii="Angsana New" w:hAnsi="Angsana New" w:cs="Angsana New"/>
              </w:rPr>
            </w:pPr>
          </w:p>
        </w:tc>
        <w:tc>
          <w:tcPr>
            <w:tcW w:w="1235" w:type="dxa"/>
            <w:gridSpan w:val="3"/>
            <w:tcBorders>
              <w:bottom w:val="single" w:sz="6" w:space="0" w:color="auto"/>
            </w:tcBorders>
            <w:shd w:val="clear" w:color="auto" w:fill="auto"/>
            <w:noWrap/>
            <w:hideMark/>
          </w:tcPr>
          <w:p w:rsidR="00445814" w:rsidRPr="005A4D66" w:rsidRDefault="00445814" w:rsidP="001761E2">
            <w:pPr>
              <w:spacing w:line="280" w:lineRule="exact"/>
              <w:jc w:val="center"/>
              <w:rPr>
                <w:rFonts w:ascii="Angsana New" w:hAnsi="Angsana New" w:cs="Angsana New"/>
              </w:rPr>
            </w:pPr>
            <w:proofErr w:type="gramStart"/>
            <w:r w:rsidRPr="005A4D66">
              <w:rPr>
                <w:rFonts w:ascii="Angsana New" w:hAnsi="Angsana New" w:cs="Angsana New"/>
              </w:rPr>
              <w:t>of</w:t>
            </w:r>
            <w:proofErr w:type="gramEnd"/>
            <w:r w:rsidRPr="005A4D66">
              <w:rPr>
                <w:rFonts w:ascii="Angsana New" w:hAnsi="Angsana New" w:cs="Angsana New"/>
              </w:rPr>
              <w:t xml:space="preserve"> holding (%)</w:t>
            </w:r>
          </w:p>
        </w:tc>
        <w:tc>
          <w:tcPr>
            <w:tcW w:w="134" w:type="dxa"/>
            <w:shd w:val="clear" w:color="auto" w:fill="auto"/>
            <w:noWrap/>
            <w:hideMark/>
          </w:tcPr>
          <w:p w:rsidR="00445814" w:rsidRPr="005A4D66" w:rsidRDefault="00445814" w:rsidP="001761E2">
            <w:pPr>
              <w:spacing w:line="280" w:lineRule="exact"/>
              <w:jc w:val="center"/>
              <w:rPr>
                <w:rFonts w:ascii="Angsana New" w:hAnsi="Angsana New" w:cs="Angsana New"/>
              </w:rPr>
            </w:pPr>
          </w:p>
        </w:tc>
        <w:tc>
          <w:tcPr>
            <w:tcW w:w="1283" w:type="dxa"/>
            <w:gridSpan w:val="3"/>
            <w:tcBorders>
              <w:top w:val="single" w:sz="6" w:space="0" w:color="auto"/>
              <w:bottom w:val="single" w:sz="6" w:space="0" w:color="auto"/>
            </w:tcBorders>
            <w:shd w:val="clear" w:color="auto" w:fill="auto"/>
            <w:noWrap/>
            <w:hideMark/>
          </w:tcPr>
          <w:p w:rsidR="00445814" w:rsidRPr="005A4D66" w:rsidRDefault="00445814" w:rsidP="001761E2">
            <w:pPr>
              <w:spacing w:line="280" w:lineRule="exact"/>
              <w:jc w:val="center"/>
              <w:rPr>
                <w:rFonts w:ascii="Angsana New" w:hAnsi="Angsana New" w:cs="Angsana New"/>
              </w:rPr>
            </w:pPr>
            <w:r w:rsidRPr="005A4D66">
              <w:rPr>
                <w:rFonts w:ascii="Angsana New" w:hAnsi="Angsana New" w:cs="Angsana New"/>
              </w:rPr>
              <w:t xml:space="preserve">Paid-up share </w:t>
            </w:r>
          </w:p>
        </w:tc>
        <w:tc>
          <w:tcPr>
            <w:tcW w:w="134" w:type="dxa"/>
            <w:tcBorders>
              <w:top w:val="single" w:sz="6" w:space="0" w:color="auto"/>
            </w:tcBorders>
            <w:shd w:val="clear" w:color="auto" w:fill="auto"/>
            <w:noWrap/>
            <w:hideMark/>
          </w:tcPr>
          <w:p w:rsidR="00445814" w:rsidRPr="005A4D66" w:rsidRDefault="00445814" w:rsidP="001761E2">
            <w:pPr>
              <w:spacing w:line="280" w:lineRule="exact"/>
              <w:jc w:val="center"/>
              <w:rPr>
                <w:rFonts w:ascii="Angsana New" w:hAnsi="Angsana New" w:cs="Angsana New"/>
              </w:rPr>
            </w:pPr>
          </w:p>
        </w:tc>
        <w:tc>
          <w:tcPr>
            <w:tcW w:w="1284" w:type="dxa"/>
            <w:gridSpan w:val="3"/>
            <w:tcBorders>
              <w:top w:val="single" w:sz="6" w:space="0" w:color="auto"/>
              <w:bottom w:val="single" w:sz="6" w:space="0" w:color="auto"/>
            </w:tcBorders>
            <w:shd w:val="clear" w:color="auto" w:fill="auto"/>
            <w:noWrap/>
            <w:hideMark/>
          </w:tcPr>
          <w:p w:rsidR="00445814" w:rsidRPr="005A4D66" w:rsidRDefault="00445814" w:rsidP="001761E2">
            <w:pPr>
              <w:spacing w:line="280" w:lineRule="exact"/>
              <w:jc w:val="center"/>
              <w:rPr>
                <w:rFonts w:ascii="Angsana New" w:hAnsi="Angsana New" w:cs="Angsana New"/>
              </w:rPr>
            </w:pPr>
            <w:r w:rsidRPr="005A4D66">
              <w:rPr>
                <w:rFonts w:ascii="Angsana New" w:hAnsi="Angsana New" w:cs="Angsana New"/>
              </w:rPr>
              <w:t>Cost</w:t>
            </w:r>
          </w:p>
        </w:tc>
        <w:tc>
          <w:tcPr>
            <w:tcW w:w="134" w:type="dxa"/>
            <w:tcBorders>
              <w:top w:val="single" w:sz="6" w:space="0" w:color="auto"/>
            </w:tcBorders>
            <w:shd w:val="clear" w:color="auto" w:fill="auto"/>
            <w:noWrap/>
            <w:hideMark/>
          </w:tcPr>
          <w:p w:rsidR="00445814" w:rsidRPr="005A4D66" w:rsidRDefault="00445814" w:rsidP="001761E2">
            <w:pPr>
              <w:spacing w:line="280" w:lineRule="exact"/>
              <w:rPr>
                <w:rFonts w:ascii="Angsana New" w:hAnsi="Angsana New" w:cs="Angsana New"/>
              </w:rPr>
            </w:pPr>
          </w:p>
        </w:tc>
        <w:tc>
          <w:tcPr>
            <w:tcW w:w="1283" w:type="dxa"/>
            <w:gridSpan w:val="3"/>
            <w:tcBorders>
              <w:top w:val="single" w:sz="6" w:space="0" w:color="auto"/>
              <w:bottom w:val="single" w:sz="6" w:space="0" w:color="auto"/>
            </w:tcBorders>
            <w:shd w:val="clear" w:color="auto" w:fill="auto"/>
            <w:noWrap/>
            <w:hideMark/>
          </w:tcPr>
          <w:p w:rsidR="00445814" w:rsidRPr="005A4D66" w:rsidRDefault="00445814" w:rsidP="001761E2">
            <w:pPr>
              <w:spacing w:line="280" w:lineRule="exact"/>
              <w:jc w:val="center"/>
              <w:rPr>
                <w:rFonts w:ascii="Angsana New" w:hAnsi="Angsana New" w:cs="Angsana New"/>
              </w:rPr>
            </w:pPr>
            <w:r w:rsidRPr="005A4D66">
              <w:rPr>
                <w:rFonts w:ascii="Angsana New" w:hAnsi="Angsana New" w:cs="Angsana New"/>
              </w:rPr>
              <w:t>Equity</w:t>
            </w:r>
          </w:p>
        </w:tc>
      </w:tr>
      <w:tr w:rsidR="00AD262F" w:rsidRPr="005A4D66" w:rsidTr="001761E2">
        <w:trPr>
          <w:cantSplit/>
        </w:trPr>
        <w:tc>
          <w:tcPr>
            <w:tcW w:w="1129" w:type="dxa"/>
            <w:shd w:val="clear" w:color="auto" w:fill="auto"/>
            <w:noWrap/>
            <w:hideMark/>
          </w:tcPr>
          <w:p w:rsidR="00AD262F" w:rsidRPr="005A4D66" w:rsidRDefault="00AD262F" w:rsidP="001761E2">
            <w:pPr>
              <w:spacing w:line="280" w:lineRule="exact"/>
              <w:jc w:val="center"/>
              <w:rPr>
                <w:rFonts w:ascii="Angsana New" w:hAnsi="Angsana New" w:cs="Angsana New"/>
              </w:rPr>
            </w:pPr>
            <w:r w:rsidRPr="005A4D66">
              <w:rPr>
                <w:rFonts w:ascii="Angsana New" w:hAnsi="Angsana New" w:cs="Angsana New"/>
              </w:rPr>
              <w:t>Company</w:t>
            </w:r>
          </w:p>
        </w:tc>
        <w:tc>
          <w:tcPr>
            <w:tcW w:w="139" w:type="dxa"/>
            <w:shd w:val="clear" w:color="auto" w:fill="auto"/>
            <w:noWrap/>
            <w:hideMark/>
          </w:tcPr>
          <w:p w:rsidR="00AD262F" w:rsidRPr="005A4D66" w:rsidRDefault="00AD262F" w:rsidP="001761E2">
            <w:pPr>
              <w:spacing w:line="280" w:lineRule="exact"/>
              <w:jc w:val="center"/>
              <w:rPr>
                <w:rFonts w:ascii="Angsana New" w:hAnsi="Angsana New" w:cs="Angsana New"/>
              </w:rPr>
            </w:pPr>
          </w:p>
        </w:tc>
        <w:tc>
          <w:tcPr>
            <w:tcW w:w="1425" w:type="dxa"/>
            <w:shd w:val="clear" w:color="auto" w:fill="auto"/>
            <w:noWrap/>
            <w:hideMark/>
          </w:tcPr>
          <w:p w:rsidR="00AD262F" w:rsidRPr="005A4D66" w:rsidRDefault="00AD262F" w:rsidP="001761E2">
            <w:pPr>
              <w:spacing w:line="280" w:lineRule="exact"/>
              <w:jc w:val="center"/>
              <w:rPr>
                <w:rFonts w:ascii="Angsana New" w:hAnsi="Angsana New" w:cs="Angsana New"/>
              </w:rPr>
            </w:pPr>
            <w:r w:rsidRPr="005A4D66">
              <w:rPr>
                <w:rFonts w:ascii="Angsana New" w:hAnsi="Angsana New" w:cs="Angsana New"/>
              </w:rPr>
              <w:t>Business type</w:t>
            </w:r>
          </w:p>
        </w:tc>
        <w:tc>
          <w:tcPr>
            <w:tcW w:w="134" w:type="dxa"/>
            <w:shd w:val="clear" w:color="auto" w:fill="auto"/>
            <w:noWrap/>
            <w:hideMark/>
          </w:tcPr>
          <w:p w:rsidR="00AD262F" w:rsidRPr="005A4D66" w:rsidRDefault="00AD262F" w:rsidP="001761E2">
            <w:pPr>
              <w:spacing w:line="280" w:lineRule="exact"/>
              <w:rPr>
                <w:rFonts w:ascii="Angsana New" w:hAnsi="Angsana New" w:cs="Angsana New"/>
              </w:rPr>
            </w:pPr>
          </w:p>
        </w:tc>
        <w:tc>
          <w:tcPr>
            <w:tcW w:w="778" w:type="dxa"/>
            <w:shd w:val="clear" w:color="auto" w:fill="auto"/>
            <w:noWrap/>
            <w:hideMark/>
          </w:tcPr>
          <w:p w:rsidR="00AD262F" w:rsidRPr="005A4D66" w:rsidRDefault="00AD262F" w:rsidP="001761E2">
            <w:pPr>
              <w:spacing w:line="280" w:lineRule="exact"/>
              <w:jc w:val="center"/>
              <w:rPr>
                <w:rFonts w:ascii="Angsana New" w:hAnsi="Angsana New" w:cs="Angsana New"/>
              </w:rPr>
            </w:pPr>
            <w:r w:rsidRPr="005A4D66">
              <w:rPr>
                <w:rFonts w:ascii="Angsana New" w:hAnsi="Angsana New" w:cs="Angsana New"/>
              </w:rPr>
              <w:t>Located in</w:t>
            </w:r>
          </w:p>
        </w:tc>
        <w:tc>
          <w:tcPr>
            <w:tcW w:w="134" w:type="dxa"/>
            <w:shd w:val="clear" w:color="auto" w:fill="auto"/>
            <w:noWrap/>
            <w:hideMark/>
          </w:tcPr>
          <w:p w:rsidR="00AD262F" w:rsidRPr="005A4D66" w:rsidRDefault="00AD262F" w:rsidP="001761E2">
            <w:pPr>
              <w:spacing w:line="280" w:lineRule="exact"/>
              <w:rPr>
                <w:rFonts w:ascii="Angsana New" w:hAnsi="Angsana New" w:cs="Angsana New"/>
              </w:rPr>
            </w:pPr>
          </w:p>
        </w:tc>
        <w:tc>
          <w:tcPr>
            <w:tcW w:w="515" w:type="dxa"/>
            <w:tcBorders>
              <w:top w:val="single" w:sz="6" w:space="0" w:color="auto"/>
            </w:tcBorders>
            <w:shd w:val="clear" w:color="auto" w:fill="auto"/>
            <w:noWrap/>
          </w:tcPr>
          <w:p w:rsidR="00AD262F" w:rsidRPr="005A4D66" w:rsidRDefault="00AD262F" w:rsidP="00AD262F">
            <w:pPr>
              <w:spacing w:line="280" w:lineRule="exact"/>
              <w:ind w:left="-71" w:right="-51"/>
              <w:jc w:val="center"/>
              <w:rPr>
                <w:rFonts w:ascii="Angsana New" w:hAnsi="Angsana New" w:cs="Angsana New"/>
              </w:rPr>
            </w:pPr>
            <w:r w:rsidRPr="005A4D66">
              <w:rPr>
                <w:rFonts w:ascii="Angsana New" w:hAnsi="Angsana New" w:cs="Angsana New"/>
              </w:rPr>
              <w:t xml:space="preserve">As at March </w:t>
            </w:r>
            <w:r w:rsidRPr="005A4D66">
              <w:rPr>
                <w:rFonts w:ascii="Angsana New" w:hAnsi="Angsana New" w:cs="Angsana New"/>
              </w:rPr>
              <w:br/>
              <w:t>31, 201</w:t>
            </w:r>
            <w:r>
              <w:rPr>
                <w:rFonts w:ascii="Angsana New" w:hAnsi="Angsana New" w:cs="Angsana New"/>
              </w:rPr>
              <w:t>9</w:t>
            </w:r>
          </w:p>
        </w:tc>
        <w:tc>
          <w:tcPr>
            <w:tcW w:w="134" w:type="dxa"/>
            <w:tcBorders>
              <w:top w:val="single" w:sz="6" w:space="0" w:color="auto"/>
            </w:tcBorders>
            <w:shd w:val="clear" w:color="auto" w:fill="auto"/>
            <w:noWrap/>
            <w:hideMark/>
          </w:tcPr>
          <w:p w:rsidR="00AD262F" w:rsidRPr="005A4D66" w:rsidRDefault="00AD262F" w:rsidP="001761E2">
            <w:pPr>
              <w:spacing w:line="280" w:lineRule="exact"/>
              <w:ind w:left="-71" w:right="-51"/>
              <w:jc w:val="center"/>
              <w:rPr>
                <w:rFonts w:ascii="Angsana New" w:hAnsi="Angsana New" w:cs="Angsana New"/>
              </w:rPr>
            </w:pPr>
          </w:p>
        </w:tc>
        <w:tc>
          <w:tcPr>
            <w:tcW w:w="586" w:type="dxa"/>
            <w:tcBorders>
              <w:top w:val="single" w:sz="6" w:space="0" w:color="auto"/>
            </w:tcBorders>
            <w:shd w:val="clear" w:color="auto" w:fill="auto"/>
            <w:noWrap/>
            <w:hideMark/>
          </w:tcPr>
          <w:p w:rsidR="00AD262F" w:rsidRPr="005A4D66" w:rsidRDefault="00AD262F" w:rsidP="00AD262F">
            <w:pPr>
              <w:spacing w:line="280" w:lineRule="exact"/>
              <w:ind w:left="-71" w:right="-51"/>
              <w:jc w:val="center"/>
              <w:rPr>
                <w:rFonts w:ascii="Angsana New" w:hAnsi="Angsana New" w:cs="Angsana New"/>
              </w:rPr>
            </w:pPr>
            <w:r w:rsidRPr="005A4D66">
              <w:rPr>
                <w:rFonts w:ascii="Angsana New" w:hAnsi="Angsana New" w:cs="Angsana New"/>
              </w:rPr>
              <w:t xml:space="preserve">As at December </w:t>
            </w:r>
            <w:r w:rsidRPr="005A4D66">
              <w:rPr>
                <w:rFonts w:ascii="Angsana New" w:hAnsi="Angsana New" w:cs="Angsana New"/>
              </w:rPr>
              <w:br/>
              <w:t>31, 201</w:t>
            </w:r>
            <w:r>
              <w:rPr>
                <w:rFonts w:ascii="Angsana New" w:hAnsi="Angsana New" w:cs="Angsana New"/>
              </w:rPr>
              <w:t>8</w:t>
            </w:r>
          </w:p>
        </w:tc>
        <w:tc>
          <w:tcPr>
            <w:tcW w:w="134" w:type="dxa"/>
            <w:shd w:val="clear" w:color="auto" w:fill="auto"/>
            <w:noWrap/>
            <w:hideMark/>
          </w:tcPr>
          <w:p w:rsidR="00AD262F" w:rsidRPr="005A4D66" w:rsidRDefault="00AD262F" w:rsidP="001761E2">
            <w:pPr>
              <w:spacing w:line="280" w:lineRule="exact"/>
              <w:rPr>
                <w:rFonts w:ascii="Angsana New" w:hAnsi="Angsana New" w:cs="Angsana New"/>
              </w:rPr>
            </w:pPr>
          </w:p>
        </w:tc>
        <w:tc>
          <w:tcPr>
            <w:tcW w:w="574" w:type="dxa"/>
            <w:tcBorders>
              <w:top w:val="single" w:sz="6" w:space="0" w:color="auto"/>
            </w:tcBorders>
            <w:shd w:val="clear" w:color="auto" w:fill="auto"/>
            <w:noWrap/>
            <w:hideMark/>
          </w:tcPr>
          <w:p w:rsidR="00AD262F" w:rsidRPr="005A4D66" w:rsidRDefault="00AD262F" w:rsidP="00125B8B">
            <w:pPr>
              <w:spacing w:line="280" w:lineRule="exact"/>
              <w:ind w:left="-71" w:right="-51"/>
              <w:jc w:val="center"/>
              <w:rPr>
                <w:rFonts w:ascii="Angsana New" w:hAnsi="Angsana New" w:cs="Angsana New"/>
              </w:rPr>
            </w:pPr>
            <w:r w:rsidRPr="005A4D66">
              <w:rPr>
                <w:rFonts w:ascii="Angsana New" w:hAnsi="Angsana New" w:cs="Angsana New"/>
              </w:rPr>
              <w:t xml:space="preserve">As at March </w:t>
            </w:r>
            <w:r w:rsidRPr="005A4D66">
              <w:rPr>
                <w:rFonts w:ascii="Angsana New" w:hAnsi="Angsana New" w:cs="Angsana New"/>
              </w:rPr>
              <w:br/>
              <w:t>31, 201</w:t>
            </w:r>
            <w:r>
              <w:rPr>
                <w:rFonts w:ascii="Angsana New" w:hAnsi="Angsana New" w:cs="Angsana New"/>
              </w:rPr>
              <w:t>9</w:t>
            </w:r>
          </w:p>
        </w:tc>
        <w:tc>
          <w:tcPr>
            <w:tcW w:w="134" w:type="dxa"/>
            <w:tcBorders>
              <w:top w:val="single" w:sz="6" w:space="0" w:color="auto"/>
            </w:tcBorders>
            <w:shd w:val="clear" w:color="auto" w:fill="auto"/>
            <w:noWrap/>
            <w:hideMark/>
          </w:tcPr>
          <w:p w:rsidR="00AD262F" w:rsidRPr="005A4D66" w:rsidRDefault="00AD262F" w:rsidP="00125B8B">
            <w:pPr>
              <w:spacing w:line="280" w:lineRule="exact"/>
              <w:ind w:left="-71" w:right="-51"/>
              <w:jc w:val="center"/>
              <w:rPr>
                <w:rFonts w:ascii="Angsana New" w:hAnsi="Angsana New" w:cs="Angsana New"/>
              </w:rPr>
            </w:pPr>
          </w:p>
        </w:tc>
        <w:tc>
          <w:tcPr>
            <w:tcW w:w="575" w:type="dxa"/>
            <w:tcBorders>
              <w:top w:val="single" w:sz="6" w:space="0" w:color="auto"/>
            </w:tcBorders>
            <w:shd w:val="clear" w:color="auto" w:fill="auto"/>
            <w:noWrap/>
            <w:hideMark/>
          </w:tcPr>
          <w:p w:rsidR="00AD262F" w:rsidRPr="005A4D66" w:rsidRDefault="00AD262F" w:rsidP="00125B8B">
            <w:pPr>
              <w:spacing w:line="280" w:lineRule="exact"/>
              <w:ind w:left="-71" w:right="-51"/>
              <w:jc w:val="center"/>
              <w:rPr>
                <w:rFonts w:ascii="Angsana New" w:hAnsi="Angsana New" w:cs="Angsana New"/>
              </w:rPr>
            </w:pPr>
            <w:r w:rsidRPr="005A4D66">
              <w:rPr>
                <w:rFonts w:ascii="Angsana New" w:hAnsi="Angsana New" w:cs="Angsana New"/>
              </w:rPr>
              <w:t xml:space="preserve">As at December </w:t>
            </w:r>
            <w:r w:rsidRPr="005A4D66">
              <w:rPr>
                <w:rFonts w:ascii="Angsana New" w:hAnsi="Angsana New" w:cs="Angsana New"/>
              </w:rPr>
              <w:br/>
              <w:t>31, 201</w:t>
            </w:r>
            <w:r>
              <w:rPr>
                <w:rFonts w:ascii="Angsana New" w:hAnsi="Angsana New" w:cs="Angsana New"/>
              </w:rPr>
              <w:t>8</w:t>
            </w:r>
          </w:p>
        </w:tc>
        <w:tc>
          <w:tcPr>
            <w:tcW w:w="134" w:type="dxa"/>
            <w:shd w:val="clear" w:color="auto" w:fill="auto"/>
            <w:noWrap/>
            <w:hideMark/>
          </w:tcPr>
          <w:p w:rsidR="00AD262F" w:rsidRPr="005A4D66" w:rsidRDefault="00AD262F" w:rsidP="001761E2">
            <w:pPr>
              <w:spacing w:line="280" w:lineRule="exact"/>
              <w:rPr>
                <w:rFonts w:ascii="Angsana New" w:hAnsi="Angsana New" w:cs="Angsana New"/>
              </w:rPr>
            </w:pPr>
          </w:p>
        </w:tc>
        <w:tc>
          <w:tcPr>
            <w:tcW w:w="575" w:type="dxa"/>
            <w:tcBorders>
              <w:top w:val="single" w:sz="6" w:space="0" w:color="auto"/>
            </w:tcBorders>
            <w:shd w:val="clear" w:color="auto" w:fill="auto"/>
            <w:noWrap/>
            <w:hideMark/>
          </w:tcPr>
          <w:p w:rsidR="00AD262F" w:rsidRPr="005A4D66" w:rsidRDefault="00AD262F" w:rsidP="00125B8B">
            <w:pPr>
              <w:spacing w:line="280" w:lineRule="exact"/>
              <w:ind w:left="-71" w:right="-51"/>
              <w:jc w:val="center"/>
              <w:rPr>
                <w:rFonts w:ascii="Angsana New" w:hAnsi="Angsana New" w:cs="Angsana New"/>
              </w:rPr>
            </w:pPr>
            <w:r w:rsidRPr="005A4D66">
              <w:rPr>
                <w:rFonts w:ascii="Angsana New" w:hAnsi="Angsana New" w:cs="Angsana New"/>
              </w:rPr>
              <w:t xml:space="preserve">As at March </w:t>
            </w:r>
            <w:r w:rsidRPr="005A4D66">
              <w:rPr>
                <w:rFonts w:ascii="Angsana New" w:hAnsi="Angsana New" w:cs="Angsana New"/>
              </w:rPr>
              <w:br/>
              <w:t>31, 201</w:t>
            </w:r>
            <w:r>
              <w:rPr>
                <w:rFonts w:ascii="Angsana New" w:hAnsi="Angsana New" w:cs="Angsana New"/>
              </w:rPr>
              <w:t>9</w:t>
            </w:r>
          </w:p>
        </w:tc>
        <w:tc>
          <w:tcPr>
            <w:tcW w:w="134" w:type="dxa"/>
            <w:tcBorders>
              <w:top w:val="single" w:sz="6" w:space="0" w:color="auto"/>
            </w:tcBorders>
            <w:shd w:val="clear" w:color="auto" w:fill="auto"/>
            <w:noWrap/>
            <w:hideMark/>
          </w:tcPr>
          <w:p w:rsidR="00AD262F" w:rsidRPr="005A4D66" w:rsidRDefault="00AD262F" w:rsidP="00125B8B">
            <w:pPr>
              <w:spacing w:line="280" w:lineRule="exact"/>
              <w:ind w:left="-71" w:right="-51"/>
              <w:jc w:val="center"/>
              <w:rPr>
                <w:rFonts w:ascii="Angsana New" w:hAnsi="Angsana New" w:cs="Angsana New"/>
              </w:rPr>
            </w:pPr>
          </w:p>
        </w:tc>
        <w:tc>
          <w:tcPr>
            <w:tcW w:w="575" w:type="dxa"/>
            <w:tcBorders>
              <w:top w:val="single" w:sz="6" w:space="0" w:color="auto"/>
            </w:tcBorders>
            <w:shd w:val="clear" w:color="auto" w:fill="auto"/>
            <w:noWrap/>
            <w:hideMark/>
          </w:tcPr>
          <w:p w:rsidR="00AD262F" w:rsidRPr="005A4D66" w:rsidRDefault="00AD262F" w:rsidP="00125B8B">
            <w:pPr>
              <w:spacing w:line="280" w:lineRule="exact"/>
              <w:ind w:left="-71" w:right="-51"/>
              <w:jc w:val="center"/>
              <w:rPr>
                <w:rFonts w:ascii="Angsana New" w:hAnsi="Angsana New" w:cs="Angsana New"/>
              </w:rPr>
            </w:pPr>
            <w:r w:rsidRPr="005A4D66">
              <w:rPr>
                <w:rFonts w:ascii="Angsana New" w:hAnsi="Angsana New" w:cs="Angsana New"/>
              </w:rPr>
              <w:t xml:space="preserve">As at December </w:t>
            </w:r>
            <w:r w:rsidRPr="005A4D66">
              <w:rPr>
                <w:rFonts w:ascii="Angsana New" w:hAnsi="Angsana New" w:cs="Angsana New"/>
              </w:rPr>
              <w:br/>
              <w:t>31, 201</w:t>
            </w:r>
            <w:r>
              <w:rPr>
                <w:rFonts w:ascii="Angsana New" w:hAnsi="Angsana New" w:cs="Angsana New"/>
              </w:rPr>
              <w:t>8</w:t>
            </w:r>
          </w:p>
        </w:tc>
        <w:tc>
          <w:tcPr>
            <w:tcW w:w="134" w:type="dxa"/>
            <w:shd w:val="clear" w:color="auto" w:fill="auto"/>
            <w:noWrap/>
            <w:hideMark/>
          </w:tcPr>
          <w:p w:rsidR="00AD262F" w:rsidRPr="005A4D66" w:rsidRDefault="00AD262F" w:rsidP="001761E2">
            <w:pPr>
              <w:spacing w:line="280" w:lineRule="exact"/>
              <w:rPr>
                <w:rFonts w:ascii="Angsana New" w:hAnsi="Angsana New" w:cs="Angsana New"/>
              </w:rPr>
            </w:pPr>
          </w:p>
        </w:tc>
        <w:tc>
          <w:tcPr>
            <w:tcW w:w="574" w:type="dxa"/>
            <w:tcBorders>
              <w:top w:val="single" w:sz="6" w:space="0" w:color="auto"/>
            </w:tcBorders>
            <w:shd w:val="clear" w:color="auto" w:fill="auto"/>
            <w:noWrap/>
            <w:hideMark/>
          </w:tcPr>
          <w:p w:rsidR="00AD262F" w:rsidRPr="005A4D66" w:rsidRDefault="00AD262F" w:rsidP="00125B8B">
            <w:pPr>
              <w:spacing w:line="280" w:lineRule="exact"/>
              <w:ind w:left="-71" w:right="-51"/>
              <w:jc w:val="center"/>
              <w:rPr>
                <w:rFonts w:ascii="Angsana New" w:hAnsi="Angsana New" w:cs="Angsana New"/>
              </w:rPr>
            </w:pPr>
            <w:r w:rsidRPr="005A4D66">
              <w:rPr>
                <w:rFonts w:ascii="Angsana New" w:hAnsi="Angsana New" w:cs="Angsana New"/>
              </w:rPr>
              <w:t xml:space="preserve">As at March </w:t>
            </w:r>
            <w:r w:rsidRPr="005A4D66">
              <w:rPr>
                <w:rFonts w:ascii="Angsana New" w:hAnsi="Angsana New" w:cs="Angsana New"/>
              </w:rPr>
              <w:br/>
              <w:t>31, 201</w:t>
            </w:r>
            <w:r>
              <w:rPr>
                <w:rFonts w:ascii="Angsana New" w:hAnsi="Angsana New" w:cs="Angsana New"/>
              </w:rPr>
              <w:t>9</w:t>
            </w:r>
          </w:p>
        </w:tc>
        <w:tc>
          <w:tcPr>
            <w:tcW w:w="134" w:type="dxa"/>
            <w:tcBorders>
              <w:top w:val="single" w:sz="6" w:space="0" w:color="auto"/>
            </w:tcBorders>
            <w:shd w:val="clear" w:color="auto" w:fill="auto"/>
            <w:noWrap/>
            <w:hideMark/>
          </w:tcPr>
          <w:p w:rsidR="00AD262F" w:rsidRPr="005A4D66" w:rsidRDefault="00AD262F" w:rsidP="00125B8B">
            <w:pPr>
              <w:spacing w:line="280" w:lineRule="exact"/>
              <w:ind w:left="-71" w:right="-51"/>
              <w:jc w:val="center"/>
              <w:rPr>
                <w:rFonts w:ascii="Angsana New" w:hAnsi="Angsana New" w:cs="Angsana New"/>
              </w:rPr>
            </w:pPr>
          </w:p>
        </w:tc>
        <w:tc>
          <w:tcPr>
            <w:tcW w:w="575" w:type="dxa"/>
            <w:tcBorders>
              <w:top w:val="single" w:sz="6" w:space="0" w:color="auto"/>
            </w:tcBorders>
            <w:shd w:val="clear" w:color="auto" w:fill="auto"/>
            <w:noWrap/>
            <w:hideMark/>
          </w:tcPr>
          <w:p w:rsidR="00AD262F" w:rsidRPr="005A4D66" w:rsidRDefault="00AD262F" w:rsidP="00125B8B">
            <w:pPr>
              <w:spacing w:line="280" w:lineRule="exact"/>
              <w:ind w:left="-71" w:right="-51"/>
              <w:jc w:val="center"/>
              <w:rPr>
                <w:rFonts w:ascii="Angsana New" w:hAnsi="Angsana New" w:cs="Angsana New"/>
              </w:rPr>
            </w:pPr>
            <w:r w:rsidRPr="005A4D66">
              <w:rPr>
                <w:rFonts w:ascii="Angsana New" w:hAnsi="Angsana New" w:cs="Angsana New"/>
              </w:rPr>
              <w:t xml:space="preserve">As at December </w:t>
            </w:r>
            <w:r w:rsidRPr="005A4D66">
              <w:rPr>
                <w:rFonts w:ascii="Angsana New" w:hAnsi="Angsana New" w:cs="Angsana New"/>
              </w:rPr>
              <w:br/>
              <w:t>31, 201</w:t>
            </w:r>
            <w:r>
              <w:rPr>
                <w:rFonts w:ascii="Angsana New" w:hAnsi="Angsana New" w:cs="Angsana New"/>
              </w:rPr>
              <w:t>8</w:t>
            </w:r>
          </w:p>
        </w:tc>
      </w:tr>
      <w:tr w:rsidR="00AD262F" w:rsidRPr="005A4D66" w:rsidTr="001761E2">
        <w:trPr>
          <w:cantSplit/>
        </w:trPr>
        <w:tc>
          <w:tcPr>
            <w:tcW w:w="1129" w:type="dxa"/>
            <w:tcBorders>
              <w:bottom w:val="single" w:sz="6" w:space="0" w:color="auto"/>
            </w:tcBorders>
            <w:shd w:val="clear" w:color="auto" w:fill="auto"/>
            <w:noWrap/>
            <w:hideMark/>
          </w:tcPr>
          <w:p w:rsidR="00AD262F" w:rsidRPr="005A4D66" w:rsidRDefault="00AD262F" w:rsidP="001761E2">
            <w:pPr>
              <w:spacing w:line="280" w:lineRule="exact"/>
              <w:rPr>
                <w:rFonts w:ascii="Angsana New" w:hAnsi="Angsana New" w:cs="Angsana New"/>
              </w:rPr>
            </w:pPr>
          </w:p>
        </w:tc>
        <w:tc>
          <w:tcPr>
            <w:tcW w:w="139" w:type="dxa"/>
            <w:shd w:val="clear" w:color="auto" w:fill="auto"/>
            <w:noWrap/>
            <w:hideMark/>
          </w:tcPr>
          <w:p w:rsidR="00AD262F" w:rsidRPr="005A4D66" w:rsidRDefault="00AD262F" w:rsidP="001761E2">
            <w:pPr>
              <w:spacing w:line="280" w:lineRule="exact"/>
              <w:rPr>
                <w:rFonts w:ascii="Angsana New" w:hAnsi="Angsana New" w:cs="Angsana New"/>
              </w:rPr>
            </w:pPr>
          </w:p>
        </w:tc>
        <w:tc>
          <w:tcPr>
            <w:tcW w:w="1425" w:type="dxa"/>
            <w:tcBorders>
              <w:bottom w:val="single" w:sz="6" w:space="0" w:color="auto"/>
            </w:tcBorders>
            <w:shd w:val="clear" w:color="auto" w:fill="auto"/>
            <w:noWrap/>
            <w:hideMark/>
          </w:tcPr>
          <w:p w:rsidR="00AD262F" w:rsidRPr="005A4D66" w:rsidRDefault="00AD262F" w:rsidP="001761E2">
            <w:pPr>
              <w:spacing w:line="280" w:lineRule="exact"/>
              <w:rPr>
                <w:rFonts w:ascii="Angsana New" w:hAnsi="Angsana New" w:cs="Angsana New"/>
                <w:b/>
                <w:bCs/>
              </w:rPr>
            </w:pPr>
          </w:p>
        </w:tc>
        <w:tc>
          <w:tcPr>
            <w:tcW w:w="134" w:type="dxa"/>
            <w:shd w:val="clear" w:color="auto" w:fill="auto"/>
            <w:noWrap/>
            <w:hideMark/>
          </w:tcPr>
          <w:p w:rsidR="00AD262F" w:rsidRPr="005A4D66" w:rsidRDefault="00AD262F" w:rsidP="001761E2">
            <w:pPr>
              <w:spacing w:line="280" w:lineRule="exact"/>
              <w:rPr>
                <w:rFonts w:ascii="Angsana New" w:hAnsi="Angsana New" w:cs="Angsana New"/>
                <w:b/>
                <w:bCs/>
              </w:rPr>
            </w:pPr>
          </w:p>
        </w:tc>
        <w:tc>
          <w:tcPr>
            <w:tcW w:w="778" w:type="dxa"/>
            <w:tcBorders>
              <w:bottom w:val="single" w:sz="6" w:space="0" w:color="auto"/>
            </w:tcBorders>
            <w:shd w:val="clear" w:color="auto" w:fill="auto"/>
            <w:noWrap/>
            <w:hideMark/>
          </w:tcPr>
          <w:p w:rsidR="00AD262F" w:rsidRPr="005A4D66" w:rsidRDefault="00AD262F" w:rsidP="001761E2">
            <w:pPr>
              <w:spacing w:line="280" w:lineRule="exact"/>
              <w:rPr>
                <w:rFonts w:ascii="Angsana New" w:hAnsi="Angsana New" w:cs="Angsana New"/>
                <w:b/>
                <w:bCs/>
              </w:rPr>
            </w:pPr>
          </w:p>
        </w:tc>
        <w:tc>
          <w:tcPr>
            <w:tcW w:w="134" w:type="dxa"/>
            <w:shd w:val="clear" w:color="auto" w:fill="auto"/>
            <w:noWrap/>
            <w:hideMark/>
          </w:tcPr>
          <w:p w:rsidR="00AD262F" w:rsidRPr="005A4D66" w:rsidRDefault="00AD262F" w:rsidP="001761E2">
            <w:pPr>
              <w:spacing w:line="280" w:lineRule="exact"/>
              <w:rPr>
                <w:rFonts w:ascii="Angsana New" w:hAnsi="Angsana New" w:cs="Angsana New"/>
                <w:b/>
                <w:bCs/>
              </w:rPr>
            </w:pPr>
          </w:p>
        </w:tc>
        <w:tc>
          <w:tcPr>
            <w:tcW w:w="515" w:type="dxa"/>
            <w:tcBorders>
              <w:bottom w:val="single" w:sz="6" w:space="0" w:color="auto"/>
            </w:tcBorders>
            <w:shd w:val="clear" w:color="auto" w:fill="auto"/>
            <w:noWrap/>
            <w:hideMark/>
          </w:tcPr>
          <w:p w:rsidR="00AD262F" w:rsidRPr="005A4D66" w:rsidRDefault="00AD262F" w:rsidP="001761E2">
            <w:pPr>
              <w:spacing w:line="280" w:lineRule="exact"/>
              <w:rPr>
                <w:rFonts w:ascii="Angsana New" w:hAnsi="Angsana New" w:cs="Angsana New"/>
                <w:b/>
                <w:bCs/>
              </w:rPr>
            </w:pPr>
          </w:p>
        </w:tc>
        <w:tc>
          <w:tcPr>
            <w:tcW w:w="134" w:type="dxa"/>
            <w:shd w:val="clear" w:color="auto" w:fill="auto"/>
            <w:noWrap/>
            <w:hideMark/>
          </w:tcPr>
          <w:p w:rsidR="00AD262F" w:rsidRPr="005A4D66" w:rsidRDefault="00AD262F" w:rsidP="001761E2">
            <w:pPr>
              <w:spacing w:line="280" w:lineRule="exact"/>
              <w:rPr>
                <w:rFonts w:ascii="Angsana New" w:hAnsi="Angsana New" w:cs="Angsana New"/>
                <w:b/>
                <w:bCs/>
              </w:rPr>
            </w:pPr>
          </w:p>
        </w:tc>
        <w:tc>
          <w:tcPr>
            <w:tcW w:w="586" w:type="dxa"/>
            <w:tcBorders>
              <w:bottom w:val="single" w:sz="6" w:space="0" w:color="auto"/>
            </w:tcBorders>
            <w:shd w:val="clear" w:color="auto" w:fill="auto"/>
            <w:noWrap/>
            <w:hideMark/>
          </w:tcPr>
          <w:p w:rsidR="00AD262F" w:rsidRPr="005A4D66" w:rsidRDefault="00AD262F" w:rsidP="001761E2">
            <w:pPr>
              <w:spacing w:line="280" w:lineRule="exact"/>
              <w:rPr>
                <w:rFonts w:ascii="Angsana New" w:hAnsi="Angsana New" w:cs="Angsana New"/>
                <w:b/>
                <w:bCs/>
              </w:rPr>
            </w:pPr>
          </w:p>
        </w:tc>
        <w:tc>
          <w:tcPr>
            <w:tcW w:w="134" w:type="dxa"/>
            <w:shd w:val="clear" w:color="auto" w:fill="auto"/>
            <w:noWrap/>
            <w:hideMark/>
          </w:tcPr>
          <w:p w:rsidR="00AD262F" w:rsidRPr="005A4D66" w:rsidRDefault="00AD262F" w:rsidP="001761E2">
            <w:pPr>
              <w:spacing w:line="280" w:lineRule="exact"/>
              <w:rPr>
                <w:rFonts w:ascii="Angsana New" w:hAnsi="Angsana New" w:cs="Angsana New"/>
                <w:b/>
                <w:bCs/>
              </w:rPr>
            </w:pPr>
          </w:p>
        </w:tc>
        <w:tc>
          <w:tcPr>
            <w:tcW w:w="574" w:type="dxa"/>
            <w:tcBorders>
              <w:bottom w:val="single" w:sz="6" w:space="0" w:color="auto"/>
            </w:tcBorders>
            <w:shd w:val="clear" w:color="auto" w:fill="auto"/>
            <w:noWrap/>
            <w:hideMark/>
          </w:tcPr>
          <w:p w:rsidR="00AD262F" w:rsidRPr="005A4D66" w:rsidRDefault="00AD262F" w:rsidP="001761E2">
            <w:pPr>
              <w:spacing w:line="280" w:lineRule="exact"/>
              <w:rPr>
                <w:rFonts w:ascii="Angsana New" w:hAnsi="Angsana New" w:cs="Angsana New"/>
                <w:b/>
                <w:bCs/>
              </w:rPr>
            </w:pPr>
          </w:p>
        </w:tc>
        <w:tc>
          <w:tcPr>
            <w:tcW w:w="134" w:type="dxa"/>
            <w:shd w:val="clear" w:color="auto" w:fill="auto"/>
            <w:noWrap/>
            <w:hideMark/>
          </w:tcPr>
          <w:p w:rsidR="00AD262F" w:rsidRPr="005A4D66" w:rsidRDefault="00AD262F" w:rsidP="001761E2">
            <w:pPr>
              <w:spacing w:line="280" w:lineRule="exact"/>
              <w:rPr>
                <w:rFonts w:ascii="Angsana New" w:hAnsi="Angsana New" w:cs="Angsana New"/>
                <w:b/>
                <w:bCs/>
              </w:rPr>
            </w:pPr>
          </w:p>
        </w:tc>
        <w:tc>
          <w:tcPr>
            <w:tcW w:w="575" w:type="dxa"/>
            <w:tcBorders>
              <w:bottom w:val="single" w:sz="6" w:space="0" w:color="auto"/>
            </w:tcBorders>
            <w:shd w:val="clear" w:color="auto" w:fill="auto"/>
            <w:noWrap/>
            <w:hideMark/>
          </w:tcPr>
          <w:p w:rsidR="00AD262F" w:rsidRPr="005A4D66" w:rsidRDefault="00AD262F" w:rsidP="001761E2">
            <w:pPr>
              <w:spacing w:line="280" w:lineRule="exact"/>
              <w:rPr>
                <w:rFonts w:ascii="Angsana New" w:hAnsi="Angsana New" w:cs="Angsana New"/>
                <w:b/>
                <w:bCs/>
              </w:rPr>
            </w:pPr>
          </w:p>
        </w:tc>
        <w:tc>
          <w:tcPr>
            <w:tcW w:w="134" w:type="dxa"/>
            <w:shd w:val="clear" w:color="auto" w:fill="auto"/>
            <w:noWrap/>
            <w:hideMark/>
          </w:tcPr>
          <w:p w:rsidR="00AD262F" w:rsidRPr="005A4D66" w:rsidRDefault="00AD262F" w:rsidP="001761E2">
            <w:pPr>
              <w:spacing w:line="280" w:lineRule="exact"/>
              <w:rPr>
                <w:rFonts w:ascii="Angsana New" w:hAnsi="Angsana New" w:cs="Angsana New"/>
                <w:b/>
                <w:bCs/>
              </w:rPr>
            </w:pPr>
          </w:p>
        </w:tc>
        <w:tc>
          <w:tcPr>
            <w:tcW w:w="575" w:type="dxa"/>
            <w:tcBorders>
              <w:bottom w:val="single" w:sz="6" w:space="0" w:color="auto"/>
            </w:tcBorders>
            <w:shd w:val="clear" w:color="auto" w:fill="auto"/>
            <w:noWrap/>
            <w:hideMark/>
          </w:tcPr>
          <w:p w:rsidR="00AD262F" w:rsidRPr="005A4D66" w:rsidRDefault="00AD262F" w:rsidP="001761E2">
            <w:pPr>
              <w:spacing w:line="280" w:lineRule="exact"/>
              <w:jc w:val="center"/>
              <w:rPr>
                <w:rFonts w:ascii="Angsana New" w:hAnsi="Angsana New" w:cs="Angsana New"/>
              </w:rPr>
            </w:pPr>
          </w:p>
        </w:tc>
        <w:tc>
          <w:tcPr>
            <w:tcW w:w="134" w:type="dxa"/>
            <w:shd w:val="clear" w:color="auto" w:fill="auto"/>
            <w:noWrap/>
            <w:hideMark/>
          </w:tcPr>
          <w:p w:rsidR="00AD262F" w:rsidRPr="005A4D66" w:rsidRDefault="00AD262F" w:rsidP="001761E2">
            <w:pPr>
              <w:spacing w:line="280" w:lineRule="exact"/>
              <w:jc w:val="center"/>
              <w:rPr>
                <w:rFonts w:ascii="Angsana New" w:hAnsi="Angsana New" w:cs="Angsana New"/>
              </w:rPr>
            </w:pPr>
          </w:p>
        </w:tc>
        <w:tc>
          <w:tcPr>
            <w:tcW w:w="575" w:type="dxa"/>
            <w:tcBorders>
              <w:bottom w:val="single" w:sz="6" w:space="0" w:color="auto"/>
            </w:tcBorders>
            <w:shd w:val="clear" w:color="auto" w:fill="auto"/>
            <w:noWrap/>
            <w:hideMark/>
          </w:tcPr>
          <w:p w:rsidR="00AD262F" w:rsidRPr="005A4D66" w:rsidRDefault="00AD262F" w:rsidP="001761E2">
            <w:pPr>
              <w:spacing w:line="280" w:lineRule="exact"/>
              <w:jc w:val="center"/>
              <w:rPr>
                <w:rFonts w:ascii="Angsana New" w:hAnsi="Angsana New" w:cs="Angsana New"/>
              </w:rPr>
            </w:pPr>
          </w:p>
        </w:tc>
        <w:tc>
          <w:tcPr>
            <w:tcW w:w="134" w:type="dxa"/>
            <w:shd w:val="clear" w:color="auto" w:fill="auto"/>
            <w:noWrap/>
            <w:hideMark/>
          </w:tcPr>
          <w:p w:rsidR="00AD262F" w:rsidRPr="005A4D66" w:rsidRDefault="00AD262F" w:rsidP="001761E2">
            <w:pPr>
              <w:spacing w:line="280" w:lineRule="exact"/>
              <w:jc w:val="center"/>
              <w:rPr>
                <w:rFonts w:ascii="Angsana New" w:hAnsi="Angsana New" w:cs="Angsana New"/>
              </w:rPr>
            </w:pPr>
          </w:p>
        </w:tc>
        <w:tc>
          <w:tcPr>
            <w:tcW w:w="574" w:type="dxa"/>
            <w:tcBorders>
              <w:bottom w:val="single" w:sz="6" w:space="0" w:color="auto"/>
            </w:tcBorders>
            <w:shd w:val="clear" w:color="auto" w:fill="auto"/>
            <w:noWrap/>
            <w:hideMark/>
          </w:tcPr>
          <w:p w:rsidR="00AD262F" w:rsidRPr="005A4D66" w:rsidRDefault="00AD262F" w:rsidP="001761E2">
            <w:pPr>
              <w:spacing w:line="280" w:lineRule="exact"/>
              <w:jc w:val="center"/>
              <w:rPr>
                <w:rFonts w:ascii="Angsana New" w:hAnsi="Angsana New" w:cs="Angsana New"/>
              </w:rPr>
            </w:pPr>
          </w:p>
        </w:tc>
        <w:tc>
          <w:tcPr>
            <w:tcW w:w="134" w:type="dxa"/>
            <w:shd w:val="clear" w:color="auto" w:fill="auto"/>
            <w:noWrap/>
            <w:hideMark/>
          </w:tcPr>
          <w:p w:rsidR="00AD262F" w:rsidRPr="005A4D66" w:rsidRDefault="00AD262F" w:rsidP="001761E2">
            <w:pPr>
              <w:spacing w:line="280" w:lineRule="exact"/>
              <w:jc w:val="center"/>
              <w:rPr>
                <w:rFonts w:ascii="Angsana New" w:hAnsi="Angsana New" w:cs="Angsana New"/>
              </w:rPr>
            </w:pPr>
          </w:p>
        </w:tc>
        <w:tc>
          <w:tcPr>
            <w:tcW w:w="575" w:type="dxa"/>
            <w:tcBorders>
              <w:bottom w:val="single" w:sz="6" w:space="0" w:color="auto"/>
            </w:tcBorders>
            <w:shd w:val="clear" w:color="auto" w:fill="auto"/>
            <w:noWrap/>
            <w:hideMark/>
          </w:tcPr>
          <w:p w:rsidR="00AD262F" w:rsidRPr="005A4D66" w:rsidRDefault="00AD262F" w:rsidP="001761E2">
            <w:pPr>
              <w:spacing w:line="280" w:lineRule="exact"/>
              <w:jc w:val="center"/>
              <w:rPr>
                <w:rFonts w:ascii="Angsana New" w:hAnsi="Angsana New" w:cs="Angsana New"/>
              </w:rPr>
            </w:pPr>
          </w:p>
        </w:tc>
      </w:tr>
      <w:tr w:rsidR="00D81F3D" w:rsidRPr="005A4D66" w:rsidTr="00AD262F">
        <w:trPr>
          <w:cantSplit/>
        </w:trPr>
        <w:tc>
          <w:tcPr>
            <w:tcW w:w="1129" w:type="dxa"/>
            <w:tcBorders>
              <w:top w:val="single" w:sz="6" w:space="0" w:color="auto"/>
            </w:tcBorders>
            <w:shd w:val="clear" w:color="auto" w:fill="auto"/>
            <w:noWrap/>
            <w:hideMark/>
          </w:tcPr>
          <w:p w:rsidR="00D81F3D" w:rsidRPr="005A4D66" w:rsidRDefault="00D81F3D" w:rsidP="001761E2">
            <w:pPr>
              <w:spacing w:line="280" w:lineRule="exact"/>
              <w:rPr>
                <w:rFonts w:ascii="Angsana New" w:hAnsi="Angsana New" w:cs="Angsana New"/>
              </w:rPr>
            </w:pPr>
            <w:r w:rsidRPr="005A4D66">
              <w:rPr>
                <w:rFonts w:ascii="Angsana New" w:hAnsi="Angsana New" w:cs="Angsana New"/>
              </w:rPr>
              <w:t xml:space="preserve">Focus </w:t>
            </w:r>
            <w:proofErr w:type="spellStart"/>
            <w:r w:rsidRPr="005A4D66">
              <w:rPr>
                <w:rFonts w:ascii="Angsana New" w:hAnsi="Angsana New" w:cs="Angsana New"/>
              </w:rPr>
              <w:t>Wheig</w:t>
            </w:r>
            <w:proofErr w:type="spellEnd"/>
            <w:r w:rsidRPr="005A4D66">
              <w:rPr>
                <w:rFonts w:ascii="Angsana New" w:hAnsi="Angsana New" w:cs="Angsana New"/>
              </w:rPr>
              <w:t xml:space="preserve"> </w:t>
            </w:r>
          </w:p>
        </w:tc>
        <w:tc>
          <w:tcPr>
            <w:tcW w:w="139" w:type="dxa"/>
            <w:shd w:val="clear" w:color="auto" w:fill="auto"/>
            <w:noWrap/>
            <w:hideMark/>
          </w:tcPr>
          <w:p w:rsidR="00D81F3D" w:rsidRPr="005A4D66" w:rsidRDefault="00D81F3D" w:rsidP="001761E2">
            <w:pPr>
              <w:spacing w:line="280" w:lineRule="exact"/>
              <w:rPr>
                <w:rFonts w:ascii="Angsana New" w:hAnsi="Angsana New" w:cs="Angsana New"/>
              </w:rPr>
            </w:pPr>
          </w:p>
        </w:tc>
        <w:tc>
          <w:tcPr>
            <w:tcW w:w="1425" w:type="dxa"/>
            <w:tcBorders>
              <w:top w:val="single" w:sz="6" w:space="0" w:color="auto"/>
            </w:tcBorders>
            <w:shd w:val="clear" w:color="000000" w:fill="FFFFFF"/>
            <w:noWrap/>
            <w:hideMark/>
          </w:tcPr>
          <w:p w:rsidR="00D81F3D" w:rsidRPr="005A4D66" w:rsidRDefault="00D81F3D" w:rsidP="001761E2">
            <w:pPr>
              <w:spacing w:line="280" w:lineRule="exact"/>
              <w:jc w:val="center"/>
              <w:rPr>
                <w:rFonts w:ascii="Angsana New" w:hAnsi="Angsana New" w:cs="Angsana New"/>
              </w:rPr>
            </w:pPr>
            <w:r w:rsidRPr="005A4D66">
              <w:rPr>
                <w:rFonts w:ascii="Angsana New" w:hAnsi="Angsana New" w:cs="Angsana New"/>
              </w:rPr>
              <w:t xml:space="preserve">Jointly investment </w:t>
            </w:r>
          </w:p>
        </w:tc>
        <w:tc>
          <w:tcPr>
            <w:tcW w:w="134" w:type="dxa"/>
            <w:shd w:val="clear" w:color="auto" w:fill="auto"/>
            <w:noWrap/>
            <w:hideMark/>
          </w:tcPr>
          <w:p w:rsidR="00D81F3D" w:rsidRPr="005A4D66" w:rsidRDefault="00D81F3D" w:rsidP="001761E2">
            <w:pPr>
              <w:spacing w:line="280" w:lineRule="exact"/>
              <w:rPr>
                <w:rFonts w:ascii="Angsana New" w:hAnsi="Angsana New" w:cs="Angsana New"/>
              </w:rPr>
            </w:pPr>
          </w:p>
        </w:tc>
        <w:tc>
          <w:tcPr>
            <w:tcW w:w="778" w:type="dxa"/>
            <w:tcBorders>
              <w:top w:val="single" w:sz="6" w:space="0" w:color="auto"/>
            </w:tcBorders>
            <w:shd w:val="clear" w:color="auto" w:fill="auto"/>
            <w:noWrap/>
            <w:hideMark/>
          </w:tcPr>
          <w:p w:rsidR="00D81F3D" w:rsidRPr="005A4D66" w:rsidRDefault="00D81F3D" w:rsidP="001761E2">
            <w:pPr>
              <w:spacing w:line="280" w:lineRule="exact"/>
              <w:jc w:val="center"/>
              <w:rPr>
                <w:rFonts w:ascii="Angsana New" w:hAnsi="Angsana New" w:cs="Angsana New"/>
              </w:rPr>
            </w:pPr>
            <w:r w:rsidRPr="005A4D66">
              <w:rPr>
                <w:rFonts w:ascii="Angsana New" w:hAnsi="Angsana New" w:cs="Angsana New"/>
              </w:rPr>
              <w:t xml:space="preserve"> Thailand </w:t>
            </w:r>
          </w:p>
        </w:tc>
        <w:tc>
          <w:tcPr>
            <w:tcW w:w="134" w:type="dxa"/>
            <w:shd w:val="clear" w:color="auto" w:fill="auto"/>
            <w:noWrap/>
            <w:hideMark/>
          </w:tcPr>
          <w:p w:rsidR="00D81F3D" w:rsidRPr="005A4D66" w:rsidRDefault="00D81F3D" w:rsidP="001761E2">
            <w:pPr>
              <w:spacing w:line="280" w:lineRule="exact"/>
              <w:rPr>
                <w:rFonts w:ascii="Angsana New" w:hAnsi="Angsana New" w:cs="Angsana New"/>
              </w:rPr>
            </w:pPr>
          </w:p>
        </w:tc>
        <w:tc>
          <w:tcPr>
            <w:tcW w:w="515" w:type="dxa"/>
            <w:tcBorders>
              <w:top w:val="single" w:sz="6" w:space="0" w:color="auto"/>
              <w:bottom w:val="double" w:sz="6" w:space="0" w:color="auto"/>
            </w:tcBorders>
            <w:shd w:val="clear" w:color="auto" w:fill="auto"/>
            <w:noWrap/>
          </w:tcPr>
          <w:p w:rsidR="00D81F3D" w:rsidRPr="005A4D66" w:rsidRDefault="00D81F3D" w:rsidP="001761E2">
            <w:pPr>
              <w:spacing w:line="280" w:lineRule="exact"/>
              <w:jc w:val="right"/>
              <w:rPr>
                <w:rFonts w:ascii="Angsana New" w:hAnsi="Angsana New" w:cs="Angsana New"/>
              </w:rPr>
            </w:pPr>
            <w:r>
              <w:rPr>
                <w:rFonts w:ascii="Angsana New" w:hAnsi="Angsana New" w:cs="Angsana New"/>
              </w:rPr>
              <w:t>60.00</w:t>
            </w:r>
          </w:p>
        </w:tc>
        <w:tc>
          <w:tcPr>
            <w:tcW w:w="134" w:type="dxa"/>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586" w:type="dxa"/>
            <w:tcBorders>
              <w:top w:val="single" w:sz="6" w:space="0" w:color="auto"/>
              <w:bottom w:val="double" w:sz="6" w:space="0" w:color="auto"/>
            </w:tcBorders>
            <w:shd w:val="clear" w:color="auto" w:fill="auto"/>
            <w:noWrap/>
            <w:hideMark/>
          </w:tcPr>
          <w:p w:rsidR="00D81F3D" w:rsidRPr="005A4D66" w:rsidRDefault="00D81F3D" w:rsidP="001761E2">
            <w:pPr>
              <w:spacing w:line="280" w:lineRule="exact"/>
              <w:jc w:val="right"/>
              <w:rPr>
                <w:rFonts w:ascii="Angsana New" w:hAnsi="Angsana New" w:cs="Angsana New"/>
              </w:rPr>
            </w:pPr>
            <w:r w:rsidRPr="005A4D66">
              <w:rPr>
                <w:rFonts w:ascii="Angsana New" w:hAnsi="Angsana New" w:cs="Angsana New"/>
              </w:rPr>
              <w:t>60.00</w:t>
            </w:r>
          </w:p>
        </w:tc>
        <w:tc>
          <w:tcPr>
            <w:tcW w:w="134" w:type="dxa"/>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574" w:type="dxa"/>
            <w:tcBorders>
              <w:top w:val="single" w:sz="6" w:space="0" w:color="auto"/>
              <w:bottom w:val="double" w:sz="6" w:space="0" w:color="auto"/>
            </w:tcBorders>
            <w:shd w:val="clear" w:color="auto" w:fill="auto"/>
            <w:noWrap/>
          </w:tcPr>
          <w:p w:rsidR="00D81F3D" w:rsidRPr="005A4D66" w:rsidRDefault="00D81F3D" w:rsidP="001761E2">
            <w:pPr>
              <w:spacing w:line="280" w:lineRule="exact"/>
              <w:jc w:val="right"/>
              <w:rPr>
                <w:rFonts w:ascii="Angsana New" w:hAnsi="Angsana New" w:cs="Angsana New"/>
              </w:rPr>
            </w:pPr>
            <w:r>
              <w:rPr>
                <w:rFonts w:ascii="Angsana New" w:hAnsi="Angsana New" w:cs="Angsana New"/>
              </w:rPr>
              <w:t>85,000</w:t>
            </w:r>
          </w:p>
        </w:tc>
        <w:tc>
          <w:tcPr>
            <w:tcW w:w="134" w:type="dxa"/>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575" w:type="dxa"/>
            <w:tcBorders>
              <w:top w:val="single" w:sz="6" w:space="0" w:color="auto"/>
              <w:bottom w:val="double" w:sz="6" w:space="0" w:color="auto"/>
            </w:tcBorders>
            <w:shd w:val="clear" w:color="auto" w:fill="auto"/>
            <w:noWrap/>
            <w:hideMark/>
          </w:tcPr>
          <w:p w:rsidR="00D81F3D" w:rsidRPr="005A4D66" w:rsidRDefault="00D81F3D" w:rsidP="00D81F3D">
            <w:pPr>
              <w:spacing w:line="280" w:lineRule="exact"/>
              <w:jc w:val="right"/>
              <w:rPr>
                <w:rFonts w:ascii="Angsana New" w:hAnsi="Angsana New" w:cs="Angsana New"/>
              </w:rPr>
            </w:pPr>
            <w:r>
              <w:rPr>
                <w:rFonts w:ascii="Angsana New" w:hAnsi="Angsana New" w:cs="Angsana New"/>
              </w:rPr>
              <w:t>85,000</w:t>
            </w:r>
          </w:p>
        </w:tc>
        <w:tc>
          <w:tcPr>
            <w:tcW w:w="134" w:type="dxa"/>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575" w:type="dxa"/>
            <w:tcBorders>
              <w:top w:val="single" w:sz="6" w:space="0" w:color="auto"/>
              <w:bottom w:val="double" w:sz="6" w:space="0" w:color="auto"/>
            </w:tcBorders>
            <w:shd w:val="clear" w:color="auto" w:fill="auto"/>
            <w:noWrap/>
          </w:tcPr>
          <w:p w:rsidR="00D81F3D" w:rsidRPr="005A4D66" w:rsidRDefault="00D81F3D" w:rsidP="001761E2">
            <w:pPr>
              <w:spacing w:line="280" w:lineRule="exact"/>
              <w:jc w:val="right"/>
              <w:rPr>
                <w:rFonts w:ascii="Angsana New" w:hAnsi="Angsana New" w:cs="Angsana New"/>
              </w:rPr>
            </w:pPr>
            <w:r>
              <w:rPr>
                <w:rFonts w:ascii="Angsana New" w:hAnsi="Angsana New" w:cs="Angsana New"/>
              </w:rPr>
              <w:t>51,000</w:t>
            </w:r>
          </w:p>
        </w:tc>
        <w:tc>
          <w:tcPr>
            <w:tcW w:w="134" w:type="dxa"/>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575" w:type="dxa"/>
            <w:tcBorders>
              <w:top w:val="single" w:sz="6" w:space="0" w:color="auto"/>
              <w:bottom w:val="double" w:sz="6" w:space="0" w:color="auto"/>
            </w:tcBorders>
            <w:shd w:val="clear" w:color="000000" w:fill="FFFFFF"/>
            <w:noWrap/>
            <w:hideMark/>
          </w:tcPr>
          <w:p w:rsidR="00D81F3D" w:rsidRPr="005A4D66" w:rsidRDefault="00D81F3D" w:rsidP="00D81F3D">
            <w:pPr>
              <w:spacing w:line="280" w:lineRule="exact"/>
              <w:jc w:val="right"/>
              <w:rPr>
                <w:rFonts w:ascii="Angsana New" w:hAnsi="Angsana New" w:cs="Angsana New"/>
              </w:rPr>
            </w:pPr>
            <w:r>
              <w:rPr>
                <w:rFonts w:ascii="Angsana New" w:hAnsi="Angsana New" w:cs="Angsana New"/>
              </w:rPr>
              <w:t>51,000</w:t>
            </w:r>
          </w:p>
        </w:tc>
        <w:tc>
          <w:tcPr>
            <w:tcW w:w="134" w:type="dxa"/>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574" w:type="dxa"/>
            <w:tcBorders>
              <w:top w:val="single" w:sz="6" w:space="0" w:color="auto"/>
              <w:bottom w:val="double" w:sz="6" w:space="0" w:color="auto"/>
            </w:tcBorders>
            <w:shd w:val="clear" w:color="auto" w:fill="auto"/>
            <w:noWrap/>
          </w:tcPr>
          <w:p w:rsidR="00D81F3D" w:rsidRPr="005A4D66" w:rsidRDefault="00D81F3D" w:rsidP="001761E2">
            <w:pPr>
              <w:spacing w:line="280" w:lineRule="exact"/>
              <w:jc w:val="right"/>
              <w:rPr>
                <w:rFonts w:ascii="Angsana New" w:hAnsi="Angsana New" w:cs="Angsana New"/>
              </w:rPr>
            </w:pPr>
            <w:r>
              <w:rPr>
                <w:rFonts w:ascii="Angsana New" w:hAnsi="Angsana New" w:cs="Angsana New"/>
              </w:rPr>
              <w:t>26,930</w:t>
            </w:r>
          </w:p>
        </w:tc>
        <w:tc>
          <w:tcPr>
            <w:tcW w:w="134" w:type="dxa"/>
            <w:shd w:val="clear" w:color="auto" w:fill="auto"/>
            <w:noWrap/>
          </w:tcPr>
          <w:p w:rsidR="00D81F3D" w:rsidRPr="005A4D66" w:rsidRDefault="00D81F3D" w:rsidP="001761E2">
            <w:pPr>
              <w:spacing w:line="280" w:lineRule="exact"/>
              <w:jc w:val="right"/>
              <w:rPr>
                <w:rFonts w:ascii="Angsana New" w:hAnsi="Angsana New" w:cs="Angsana New"/>
              </w:rPr>
            </w:pPr>
          </w:p>
        </w:tc>
        <w:tc>
          <w:tcPr>
            <w:tcW w:w="575" w:type="dxa"/>
            <w:tcBorders>
              <w:top w:val="single" w:sz="6" w:space="0" w:color="auto"/>
              <w:bottom w:val="double" w:sz="6" w:space="0" w:color="auto"/>
            </w:tcBorders>
            <w:shd w:val="clear" w:color="000000" w:fill="FFFFFF"/>
            <w:noWrap/>
          </w:tcPr>
          <w:p w:rsidR="00D81F3D" w:rsidRPr="00636C46" w:rsidRDefault="00D81F3D" w:rsidP="00AD262F">
            <w:pPr>
              <w:spacing w:line="280" w:lineRule="exact"/>
              <w:jc w:val="right"/>
              <w:rPr>
                <w:rFonts w:ascii="Angsana New" w:hAnsi="Angsana New" w:cs="Angsana New"/>
              </w:rPr>
            </w:pPr>
            <w:r>
              <w:rPr>
                <w:rFonts w:ascii="Angsana New" w:hAnsi="Angsana New" w:cs="Angsana New"/>
              </w:rPr>
              <w:t>28,784</w:t>
            </w:r>
          </w:p>
        </w:tc>
      </w:tr>
      <w:tr w:rsidR="00D81F3D" w:rsidRPr="005A4D66" w:rsidTr="001761E2">
        <w:trPr>
          <w:cantSplit/>
        </w:trPr>
        <w:tc>
          <w:tcPr>
            <w:tcW w:w="1129" w:type="dxa"/>
            <w:shd w:val="clear" w:color="auto" w:fill="auto"/>
            <w:noWrap/>
          </w:tcPr>
          <w:p w:rsidR="00D81F3D" w:rsidRPr="005A4D66" w:rsidRDefault="00D81F3D" w:rsidP="001761E2">
            <w:pPr>
              <w:spacing w:line="280" w:lineRule="exact"/>
              <w:ind w:left="85"/>
              <w:rPr>
                <w:rFonts w:ascii="Angsana New" w:hAnsi="Angsana New" w:cs="Angsana New"/>
              </w:rPr>
            </w:pPr>
            <w:r w:rsidRPr="005A4D66">
              <w:rPr>
                <w:rFonts w:ascii="Angsana New" w:hAnsi="Angsana New" w:cs="Angsana New"/>
              </w:rPr>
              <w:t>Corporation Limited</w:t>
            </w:r>
          </w:p>
        </w:tc>
        <w:tc>
          <w:tcPr>
            <w:tcW w:w="139" w:type="dxa"/>
            <w:shd w:val="clear" w:color="auto" w:fill="auto"/>
            <w:noWrap/>
            <w:hideMark/>
          </w:tcPr>
          <w:p w:rsidR="00D81F3D" w:rsidRPr="005A4D66" w:rsidRDefault="00D81F3D" w:rsidP="001761E2">
            <w:pPr>
              <w:spacing w:line="280" w:lineRule="exact"/>
              <w:rPr>
                <w:rFonts w:ascii="Angsana New" w:hAnsi="Angsana New" w:cs="Angsana New"/>
              </w:rPr>
            </w:pPr>
          </w:p>
        </w:tc>
        <w:tc>
          <w:tcPr>
            <w:tcW w:w="1425" w:type="dxa"/>
            <w:shd w:val="clear" w:color="000000" w:fill="FFFFFF"/>
            <w:noWrap/>
            <w:hideMark/>
          </w:tcPr>
          <w:p w:rsidR="00D81F3D" w:rsidRPr="005A4D66" w:rsidRDefault="00D81F3D" w:rsidP="001761E2">
            <w:pPr>
              <w:spacing w:line="280" w:lineRule="exact"/>
              <w:jc w:val="center"/>
              <w:rPr>
                <w:rFonts w:ascii="Angsana New" w:hAnsi="Angsana New" w:cs="Angsana New"/>
              </w:rPr>
            </w:pPr>
            <w:r w:rsidRPr="005A4D66">
              <w:rPr>
                <w:rFonts w:ascii="Angsana New" w:hAnsi="Angsana New" w:cs="Angsana New"/>
              </w:rPr>
              <w:t>in integrated and waste to energy business solutions</w:t>
            </w:r>
          </w:p>
        </w:tc>
        <w:tc>
          <w:tcPr>
            <w:tcW w:w="134" w:type="dxa"/>
            <w:shd w:val="clear" w:color="auto" w:fill="auto"/>
            <w:noWrap/>
            <w:hideMark/>
          </w:tcPr>
          <w:p w:rsidR="00D81F3D" w:rsidRPr="005A4D66" w:rsidRDefault="00D81F3D" w:rsidP="001761E2">
            <w:pPr>
              <w:spacing w:line="280" w:lineRule="exact"/>
              <w:rPr>
                <w:rFonts w:ascii="Angsana New" w:hAnsi="Angsana New" w:cs="Angsana New"/>
              </w:rPr>
            </w:pPr>
          </w:p>
        </w:tc>
        <w:tc>
          <w:tcPr>
            <w:tcW w:w="778" w:type="dxa"/>
            <w:shd w:val="clear" w:color="auto" w:fill="auto"/>
            <w:noWrap/>
            <w:hideMark/>
          </w:tcPr>
          <w:p w:rsidR="00D81F3D" w:rsidRPr="005A4D66" w:rsidRDefault="00D81F3D" w:rsidP="001761E2">
            <w:pPr>
              <w:spacing w:line="280" w:lineRule="exact"/>
              <w:rPr>
                <w:rFonts w:ascii="Angsana New" w:hAnsi="Angsana New" w:cs="Angsana New"/>
              </w:rPr>
            </w:pPr>
          </w:p>
        </w:tc>
        <w:tc>
          <w:tcPr>
            <w:tcW w:w="134" w:type="dxa"/>
            <w:shd w:val="clear" w:color="auto" w:fill="auto"/>
            <w:noWrap/>
            <w:hideMark/>
          </w:tcPr>
          <w:p w:rsidR="00D81F3D" w:rsidRPr="005A4D66" w:rsidRDefault="00D81F3D" w:rsidP="001761E2">
            <w:pPr>
              <w:spacing w:line="280" w:lineRule="exact"/>
              <w:rPr>
                <w:rFonts w:ascii="Angsana New" w:hAnsi="Angsana New" w:cs="Angsana New"/>
              </w:rPr>
            </w:pPr>
          </w:p>
        </w:tc>
        <w:tc>
          <w:tcPr>
            <w:tcW w:w="515" w:type="dxa"/>
            <w:tcBorders>
              <w:top w:val="double" w:sz="6" w:space="0" w:color="auto"/>
            </w:tcBorders>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134" w:type="dxa"/>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586" w:type="dxa"/>
            <w:tcBorders>
              <w:top w:val="double" w:sz="6" w:space="0" w:color="auto"/>
            </w:tcBorders>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134" w:type="dxa"/>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574" w:type="dxa"/>
            <w:tcBorders>
              <w:top w:val="double" w:sz="6" w:space="0" w:color="auto"/>
            </w:tcBorders>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134" w:type="dxa"/>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575" w:type="dxa"/>
            <w:tcBorders>
              <w:top w:val="double" w:sz="6" w:space="0" w:color="auto"/>
            </w:tcBorders>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134" w:type="dxa"/>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575" w:type="dxa"/>
            <w:tcBorders>
              <w:top w:val="double" w:sz="6" w:space="0" w:color="auto"/>
            </w:tcBorders>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134" w:type="dxa"/>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575" w:type="dxa"/>
            <w:tcBorders>
              <w:top w:val="double" w:sz="6" w:space="0" w:color="auto"/>
            </w:tcBorders>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134" w:type="dxa"/>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574" w:type="dxa"/>
            <w:tcBorders>
              <w:top w:val="double" w:sz="6" w:space="0" w:color="auto"/>
            </w:tcBorders>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134" w:type="dxa"/>
            <w:shd w:val="clear" w:color="auto" w:fill="auto"/>
            <w:noWrap/>
            <w:hideMark/>
          </w:tcPr>
          <w:p w:rsidR="00D81F3D" w:rsidRPr="005A4D66" w:rsidRDefault="00D81F3D" w:rsidP="001761E2">
            <w:pPr>
              <w:spacing w:line="280" w:lineRule="exact"/>
              <w:jc w:val="right"/>
              <w:rPr>
                <w:rFonts w:ascii="Angsana New" w:hAnsi="Angsana New" w:cs="Angsana New"/>
              </w:rPr>
            </w:pPr>
          </w:p>
        </w:tc>
        <w:tc>
          <w:tcPr>
            <w:tcW w:w="575" w:type="dxa"/>
            <w:tcBorders>
              <w:top w:val="double" w:sz="6" w:space="0" w:color="auto"/>
            </w:tcBorders>
            <w:shd w:val="clear" w:color="auto" w:fill="auto"/>
            <w:noWrap/>
            <w:hideMark/>
          </w:tcPr>
          <w:p w:rsidR="00D81F3D" w:rsidRPr="005A4D66" w:rsidRDefault="00D81F3D" w:rsidP="001761E2">
            <w:pPr>
              <w:spacing w:line="280" w:lineRule="exact"/>
              <w:jc w:val="right"/>
              <w:rPr>
                <w:rFonts w:ascii="Angsana New" w:hAnsi="Angsana New" w:cs="Angsana New"/>
              </w:rPr>
            </w:pPr>
          </w:p>
        </w:tc>
      </w:tr>
    </w:tbl>
    <w:p w:rsidR="00BD1F2C" w:rsidRPr="005A4D66" w:rsidRDefault="00BD1F2C" w:rsidP="00224EDC">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pacing w:val="-2"/>
          <w:sz w:val="32"/>
          <w:szCs w:val="32"/>
        </w:rPr>
      </w:pPr>
    </w:p>
    <w:p w:rsidR="00260958" w:rsidRPr="005A4D66" w:rsidRDefault="00260958" w:rsidP="00224EDC">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pacing w:val="-2"/>
          <w:sz w:val="32"/>
          <w:szCs w:val="32"/>
        </w:rPr>
      </w:pPr>
      <w:r w:rsidRPr="005A4D66">
        <w:rPr>
          <w:rFonts w:ascii="Angsana New" w:hAnsi="Angsana New" w:cs="Angsana New"/>
          <w:spacing w:val="-2"/>
          <w:sz w:val="32"/>
          <w:szCs w:val="32"/>
        </w:rPr>
        <w:tab/>
        <w:t xml:space="preserve">On September </w:t>
      </w:r>
      <w:r w:rsidR="003A50B5" w:rsidRPr="005A4D66">
        <w:rPr>
          <w:rFonts w:ascii="Angsana New" w:hAnsi="Angsana New" w:cs="Angsana New"/>
          <w:spacing w:val="-2"/>
          <w:sz w:val="32"/>
          <w:szCs w:val="32"/>
        </w:rPr>
        <w:t>12</w:t>
      </w:r>
      <w:r w:rsidR="003A50B5">
        <w:rPr>
          <w:rFonts w:ascii="Angsana New" w:hAnsi="Angsana New" w:cs="Angsana New"/>
          <w:spacing w:val="-2"/>
          <w:sz w:val="32"/>
          <w:szCs w:val="32"/>
        </w:rPr>
        <w:t>,</w:t>
      </w:r>
      <w:r w:rsidR="003A50B5" w:rsidRPr="005A4D66">
        <w:rPr>
          <w:rFonts w:ascii="Angsana New" w:hAnsi="Angsana New" w:cs="Angsana New"/>
          <w:spacing w:val="-2"/>
          <w:sz w:val="32"/>
          <w:szCs w:val="32"/>
        </w:rPr>
        <w:t xml:space="preserve"> </w:t>
      </w:r>
      <w:r w:rsidRPr="005A4D66">
        <w:rPr>
          <w:rFonts w:ascii="Angsana New" w:hAnsi="Angsana New" w:cs="Angsana New"/>
          <w:spacing w:val="-2"/>
          <w:sz w:val="32"/>
          <w:szCs w:val="32"/>
        </w:rPr>
        <w:t xml:space="preserve">2016, the Company entered into Joint Venture Agreement with </w:t>
      </w:r>
      <w:proofErr w:type="spellStart"/>
      <w:r w:rsidRPr="005A4D66">
        <w:rPr>
          <w:rFonts w:ascii="Angsana New" w:hAnsi="Angsana New" w:cs="Angsana New"/>
          <w:spacing w:val="-2"/>
          <w:sz w:val="32"/>
          <w:szCs w:val="32"/>
        </w:rPr>
        <w:t>Wheig</w:t>
      </w:r>
      <w:proofErr w:type="spellEnd"/>
      <w:r w:rsidRPr="005A4D66">
        <w:rPr>
          <w:rFonts w:ascii="Angsana New" w:hAnsi="Angsana New" w:cs="Angsana New"/>
          <w:spacing w:val="-2"/>
          <w:sz w:val="32"/>
          <w:szCs w:val="32"/>
        </w:rPr>
        <w:t xml:space="preserve"> S.A.S., which was incorporated in France to jointly set up and invest in a joint venture namely “Focus </w:t>
      </w:r>
      <w:proofErr w:type="spellStart"/>
      <w:r w:rsidRPr="005A4D66">
        <w:rPr>
          <w:rFonts w:ascii="Angsana New" w:hAnsi="Angsana New" w:cs="Angsana New"/>
          <w:spacing w:val="-2"/>
          <w:sz w:val="32"/>
          <w:szCs w:val="32"/>
        </w:rPr>
        <w:t>Wheig</w:t>
      </w:r>
      <w:proofErr w:type="spellEnd"/>
      <w:r w:rsidRPr="005A4D66">
        <w:rPr>
          <w:rFonts w:ascii="Angsana New" w:hAnsi="Angsana New" w:cs="Angsana New"/>
          <w:spacing w:val="-2"/>
          <w:sz w:val="32"/>
          <w:szCs w:val="32"/>
        </w:rPr>
        <w:t xml:space="preserve"> Corporation Limited” (“the joint venture”) which was incorporated in Thailand on October </w:t>
      </w:r>
      <w:r w:rsidR="003A50B5" w:rsidRPr="005A4D66">
        <w:rPr>
          <w:rFonts w:ascii="Angsana New" w:hAnsi="Angsana New" w:cs="Angsana New"/>
          <w:spacing w:val="-2"/>
          <w:sz w:val="32"/>
          <w:szCs w:val="32"/>
        </w:rPr>
        <w:t>5</w:t>
      </w:r>
      <w:r w:rsidR="003A50B5">
        <w:rPr>
          <w:rFonts w:ascii="Angsana New" w:hAnsi="Angsana New" w:cs="Angsana New"/>
          <w:spacing w:val="-2"/>
          <w:sz w:val="32"/>
          <w:szCs w:val="32"/>
        </w:rPr>
        <w:t>,</w:t>
      </w:r>
      <w:r w:rsidR="003A50B5" w:rsidRPr="005A4D66">
        <w:rPr>
          <w:rFonts w:ascii="Angsana New" w:hAnsi="Angsana New" w:cs="Angsana New"/>
          <w:spacing w:val="-2"/>
          <w:sz w:val="32"/>
          <w:szCs w:val="32"/>
        </w:rPr>
        <w:t xml:space="preserve"> </w:t>
      </w:r>
      <w:r w:rsidRPr="005A4D66">
        <w:rPr>
          <w:rFonts w:ascii="Angsana New" w:hAnsi="Angsana New" w:cs="Angsana New"/>
          <w:spacing w:val="-2"/>
          <w:sz w:val="32"/>
          <w:szCs w:val="32"/>
        </w:rPr>
        <w:t xml:space="preserve">2016. The joint venture operates on the investment business in the integrated waste management business and waste to energy business solutions with registered capital in the amount of Baht 15 million divided into 1,500,000 ordinary shares at par value Baht 10 each, and the Company will jointly invest in 60% shareholding of the registered capital and voting right of this joint venture in the investment amount of Baht 9 million.  The Company has subscribed paid-up share capital fully amount and jointly control with </w:t>
      </w:r>
      <w:proofErr w:type="spellStart"/>
      <w:r w:rsidRPr="005A4D66">
        <w:rPr>
          <w:rFonts w:ascii="Angsana New" w:hAnsi="Angsana New" w:cs="Angsana New"/>
          <w:spacing w:val="-2"/>
          <w:sz w:val="32"/>
          <w:szCs w:val="32"/>
        </w:rPr>
        <w:t>Wheig</w:t>
      </w:r>
      <w:proofErr w:type="spellEnd"/>
      <w:r w:rsidRPr="005A4D66">
        <w:rPr>
          <w:rFonts w:ascii="Angsana New" w:hAnsi="Angsana New" w:cs="Angsana New"/>
          <w:spacing w:val="-2"/>
          <w:sz w:val="32"/>
          <w:szCs w:val="32"/>
        </w:rPr>
        <w:t xml:space="preserve"> S.A.S. in this joint venture and any decision in the joint venture’s activities shall be approved by the unanimous of the Company and </w:t>
      </w:r>
      <w:proofErr w:type="spellStart"/>
      <w:r w:rsidRPr="005A4D66">
        <w:rPr>
          <w:rFonts w:ascii="Angsana New" w:hAnsi="Angsana New" w:cs="Angsana New"/>
          <w:spacing w:val="-2"/>
          <w:sz w:val="32"/>
          <w:szCs w:val="32"/>
        </w:rPr>
        <w:t>Wheig</w:t>
      </w:r>
      <w:proofErr w:type="spellEnd"/>
      <w:r w:rsidRPr="005A4D66">
        <w:rPr>
          <w:rFonts w:ascii="Angsana New" w:hAnsi="Angsana New" w:cs="Angsana New"/>
          <w:spacing w:val="-2"/>
          <w:sz w:val="32"/>
          <w:szCs w:val="32"/>
        </w:rPr>
        <w:t xml:space="preserve"> S.A.S. On August </w:t>
      </w:r>
      <w:r w:rsidR="003A50B5" w:rsidRPr="005A4D66">
        <w:rPr>
          <w:rFonts w:ascii="Angsana New" w:hAnsi="Angsana New" w:cs="Angsana New"/>
          <w:spacing w:val="-2"/>
          <w:sz w:val="32"/>
          <w:szCs w:val="32"/>
        </w:rPr>
        <w:t>15</w:t>
      </w:r>
      <w:r w:rsidR="003A50B5">
        <w:rPr>
          <w:rFonts w:ascii="Angsana New" w:hAnsi="Angsana New" w:cs="Angsana New"/>
          <w:spacing w:val="-2"/>
          <w:sz w:val="32"/>
          <w:szCs w:val="32"/>
        </w:rPr>
        <w:t>,</w:t>
      </w:r>
      <w:r w:rsidR="003A50B5" w:rsidRPr="005A4D66">
        <w:rPr>
          <w:rFonts w:ascii="Angsana New" w:hAnsi="Angsana New" w:cs="Angsana New"/>
          <w:spacing w:val="-2"/>
          <w:sz w:val="32"/>
          <w:szCs w:val="32"/>
        </w:rPr>
        <w:t xml:space="preserve"> </w:t>
      </w:r>
      <w:r w:rsidRPr="005A4D66">
        <w:rPr>
          <w:rFonts w:ascii="Angsana New" w:hAnsi="Angsana New" w:cs="Angsana New"/>
          <w:spacing w:val="-2"/>
          <w:sz w:val="32"/>
          <w:szCs w:val="32"/>
        </w:rPr>
        <w:t xml:space="preserve">2017, </w:t>
      </w:r>
      <w:proofErr w:type="spellStart"/>
      <w:r w:rsidRPr="005A4D66">
        <w:rPr>
          <w:rFonts w:ascii="Angsana New" w:hAnsi="Angsana New" w:cs="Angsana New"/>
          <w:spacing w:val="-2"/>
          <w:sz w:val="32"/>
          <w:szCs w:val="32"/>
        </w:rPr>
        <w:t>Wheig</w:t>
      </w:r>
      <w:proofErr w:type="spellEnd"/>
      <w:r w:rsidRPr="005A4D66">
        <w:rPr>
          <w:rFonts w:ascii="Angsana New" w:hAnsi="Angsana New" w:cs="Angsana New"/>
          <w:spacing w:val="-2"/>
          <w:sz w:val="32"/>
          <w:szCs w:val="32"/>
        </w:rPr>
        <w:t xml:space="preserve"> S.A.S. transferred all shares, rights and commitments as the Joint Venture Agreement to </w:t>
      </w:r>
      <w:proofErr w:type="spellStart"/>
      <w:r w:rsidRPr="005A4D66">
        <w:rPr>
          <w:rFonts w:ascii="Angsana New" w:hAnsi="Angsana New" w:cs="Angsana New"/>
          <w:spacing w:val="-2"/>
          <w:sz w:val="32"/>
          <w:szCs w:val="32"/>
        </w:rPr>
        <w:t>Wheig</w:t>
      </w:r>
      <w:proofErr w:type="spellEnd"/>
      <w:r w:rsidRPr="005A4D66">
        <w:rPr>
          <w:rFonts w:ascii="Angsana New" w:hAnsi="Angsana New" w:cs="Angsana New"/>
          <w:spacing w:val="-2"/>
          <w:sz w:val="32"/>
          <w:szCs w:val="32"/>
        </w:rPr>
        <w:t xml:space="preserve"> Asia Limited which was incorporated in Hong Kong’s People’s Republic of China. </w:t>
      </w:r>
    </w:p>
    <w:p w:rsidR="00260958" w:rsidRPr="005A4D66" w:rsidRDefault="00260958" w:rsidP="00224EDC">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pacing w:val="-2"/>
          <w:sz w:val="32"/>
          <w:szCs w:val="32"/>
        </w:rPr>
      </w:pPr>
      <w:r w:rsidRPr="005A4D66">
        <w:rPr>
          <w:rFonts w:ascii="Angsana New" w:hAnsi="Angsana New" w:cs="Angsana New"/>
          <w:spacing w:val="-2"/>
          <w:sz w:val="32"/>
          <w:szCs w:val="32"/>
        </w:rPr>
        <w:tab/>
        <w:t xml:space="preserve">At the Extraordinary Meeting of Shareholders of the joint venture held on September </w:t>
      </w:r>
      <w:r w:rsidR="003A50B5" w:rsidRPr="005A4D66">
        <w:rPr>
          <w:rFonts w:ascii="Angsana New" w:hAnsi="Angsana New" w:cs="Angsana New"/>
          <w:spacing w:val="-2"/>
          <w:sz w:val="32"/>
          <w:szCs w:val="32"/>
        </w:rPr>
        <w:t>7</w:t>
      </w:r>
      <w:r w:rsidR="003A50B5">
        <w:rPr>
          <w:rFonts w:ascii="Angsana New" w:hAnsi="Angsana New" w:cs="Angsana New"/>
          <w:spacing w:val="-2"/>
          <w:sz w:val="32"/>
          <w:szCs w:val="32"/>
        </w:rPr>
        <w:t>,</w:t>
      </w:r>
      <w:r w:rsidR="003A50B5" w:rsidRPr="005A4D66">
        <w:rPr>
          <w:rFonts w:ascii="Angsana New" w:hAnsi="Angsana New" w:cs="Angsana New"/>
          <w:spacing w:val="-2"/>
          <w:sz w:val="32"/>
          <w:szCs w:val="32"/>
        </w:rPr>
        <w:t xml:space="preserve"> </w:t>
      </w:r>
      <w:r w:rsidRPr="005A4D66">
        <w:rPr>
          <w:rFonts w:ascii="Angsana New" w:hAnsi="Angsana New" w:cs="Angsana New"/>
          <w:spacing w:val="-2"/>
          <w:sz w:val="32"/>
          <w:szCs w:val="32"/>
        </w:rPr>
        <w:t xml:space="preserve">2017, a resolution was passed the increase of its registered capital from existing of Baht 15 million to Baht 50 million by issuing new 3,500,000 ordinary shares at the par value of Baht 10 each. The Company invested additional investment in the joint venture of 2.10 million shares at the par value of Baht 10 each in totaling amount of Baht 21 million at 60% existing shareholding which the Company fully paid-up the increased capital for the purpose of land acquisition and working capital for Focus </w:t>
      </w:r>
      <w:proofErr w:type="spellStart"/>
      <w:r w:rsidRPr="005A4D66">
        <w:rPr>
          <w:rFonts w:ascii="Angsana New" w:hAnsi="Angsana New" w:cs="Angsana New"/>
          <w:spacing w:val="-2"/>
          <w:sz w:val="32"/>
          <w:szCs w:val="32"/>
        </w:rPr>
        <w:t>Wheig</w:t>
      </w:r>
      <w:proofErr w:type="spellEnd"/>
      <w:r w:rsidRPr="005A4D66">
        <w:rPr>
          <w:rFonts w:ascii="Angsana New" w:hAnsi="Angsana New" w:cs="Angsana New"/>
          <w:spacing w:val="-2"/>
          <w:sz w:val="32"/>
          <w:szCs w:val="32"/>
        </w:rPr>
        <w:t xml:space="preserve"> </w:t>
      </w:r>
      <w:proofErr w:type="spellStart"/>
      <w:r w:rsidRPr="005A4D66">
        <w:rPr>
          <w:rFonts w:ascii="Angsana New" w:hAnsi="Angsana New" w:cs="Angsana New"/>
          <w:spacing w:val="-2"/>
          <w:sz w:val="32"/>
          <w:szCs w:val="32"/>
        </w:rPr>
        <w:t>Bangna</w:t>
      </w:r>
      <w:proofErr w:type="spellEnd"/>
      <w:r w:rsidRPr="005A4D66">
        <w:rPr>
          <w:rFonts w:ascii="Angsana New" w:hAnsi="Angsana New" w:cs="Angsana New"/>
          <w:spacing w:val="-2"/>
          <w:sz w:val="32"/>
          <w:szCs w:val="32"/>
        </w:rPr>
        <w:t xml:space="preserve"> Limited (“the subsidiary of the joint venture”). The joint venture registered the increase of its capital with the Ministry of Commerce </w:t>
      </w:r>
      <w:proofErr w:type="gramStart"/>
      <w:r w:rsidRPr="005A4D66">
        <w:rPr>
          <w:rFonts w:ascii="Angsana New" w:hAnsi="Angsana New" w:cs="Angsana New"/>
          <w:spacing w:val="-2"/>
          <w:sz w:val="32"/>
          <w:szCs w:val="32"/>
        </w:rPr>
        <w:t>on  September</w:t>
      </w:r>
      <w:proofErr w:type="gramEnd"/>
      <w:r w:rsidRPr="005A4D66">
        <w:rPr>
          <w:rFonts w:ascii="Angsana New" w:hAnsi="Angsana New" w:cs="Angsana New"/>
          <w:spacing w:val="-2"/>
          <w:sz w:val="32"/>
          <w:szCs w:val="32"/>
        </w:rPr>
        <w:t xml:space="preserve"> </w:t>
      </w:r>
      <w:r w:rsidR="002F69E4" w:rsidRPr="005A4D66">
        <w:rPr>
          <w:rFonts w:ascii="Angsana New" w:hAnsi="Angsana New" w:cs="Angsana New"/>
          <w:spacing w:val="-2"/>
          <w:sz w:val="32"/>
          <w:szCs w:val="32"/>
        </w:rPr>
        <w:t>8</w:t>
      </w:r>
      <w:r w:rsidR="002F69E4">
        <w:rPr>
          <w:rFonts w:ascii="Angsana New" w:hAnsi="Angsana New" w:cs="Angsana New"/>
          <w:spacing w:val="-2"/>
          <w:sz w:val="32"/>
          <w:szCs w:val="32"/>
        </w:rPr>
        <w:t xml:space="preserve">, </w:t>
      </w:r>
      <w:r w:rsidRPr="005A4D66">
        <w:rPr>
          <w:rFonts w:ascii="Angsana New" w:hAnsi="Angsana New" w:cs="Angsana New"/>
          <w:spacing w:val="-2"/>
          <w:sz w:val="32"/>
          <w:szCs w:val="32"/>
        </w:rPr>
        <w:t>2017.</w:t>
      </w:r>
    </w:p>
    <w:p w:rsidR="00E87E04" w:rsidRPr="00AE658B" w:rsidRDefault="00E87E04" w:rsidP="00E87E04">
      <w:pPr>
        <w:pStyle w:val="BodyTextIndent3"/>
        <w:tabs>
          <w:tab w:val="left" w:pos="2580"/>
        </w:tabs>
        <w:spacing w:line="380" w:lineRule="exact"/>
        <w:ind w:left="0"/>
        <w:jc w:val="center"/>
        <w:rPr>
          <w:rFonts w:ascii="Angsana New" w:hAnsi="Angsana New" w:cs="Angsana New"/>
          <w:b/>
          <w:bCs/>
          <w:cs/>
        </w:rPr>
      </w:pPr>
      <w:r>
        <w:rPr>
          <w:rFonts w:ascii="Angsana New" w:hAnsi="Angsana New" w:cs="Angsana New"/>
        </w:rPr>
        <w:br w:type="page"/>
      </w:r>
      <w:r w:rsidRPr="00713045">
        <w:rPr>
          <w:rFonts w:ascii="Angsana New" w:hAnsi="Angsana New" w:cs="Angsana New"/>
          <w:b/>
          <w:bCs/>
        </w:rPr>
        <w:lastRenderedPageBreak/>
        <w:t>FOCUS DEVELOPMENT AND CONSTRUCTION PUBLIC COMPANY LIMITED</w:t>
      </w:r>
    </w:p>
    <w:p w:rsidR="00E87E04" w:rsidRPr="00AE658B" w:rsidRDefault="00E87E04" w:rsidP="00E87E04">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E87E04" w:rsidRPr="005A4D66" w:rsidRDefault="00466A37" w:rsidP="00E87E04">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t>MARCH 31, 2019</w:t>
      </w:r>
    </w:p>
    <w:p w:rsidR="00E87E04" w:rsidRDefault="00E87E04" w:rsidP="0073214D">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p>
    <w:p w:rsidR="00224EDC" w:rsidRDefault="00445814" w:rsidP="0073214D">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5A4D66">
        <w:rPr>
          <w:rFonts w:ascii="Angsana New" w:hAnsi="Angsana New" w:cs="Angsana New"/>
          <w:sz w:val="32"/>
          <w:szCs w:val="32"/>
        </w:rPr>
        <w:tab/>
        <w:t xml:space="preserve">At the Extraordinary Meeting of Shareholders of the joint venture held on November </w:t>
      </w:r>
      <w:r w:rsidR="003A50B5" w:rsidRPr="005A4D66">
        <w:rPr>
          <w:rFonts w:ascii="Angsana New" w:hAnsi="Angsana New" w:cs="Angsana New"/>
          <w:sz w:val="32"/>
          <w:szCs w:val="32"/>
        </w:rPr>
        <w:t>7</w:t>
      </w:r>
      <w:r w:rsidR="003A50B5">
        <w:rPr>
          <w:rFonts w:ascii="Angsana New" w:hAnsi="Angsana New" w:cs="Angsana New"/>
          <w:sz w:val="32"/>
          <w:szCs w:val="32"/>
        </w:rPr>
        <w:t>,</w:t>
      </w:r>
      <w:r w:rsidR="003A50B5" w:rsidRPr="005A4D66">
        <w:rPr>
          <w:rFonts w:ascii="Angsana New" w:hAnsi="Angsana New" w:cs="Angsana New"/>
          <w:sz w:val="32"/>
          <w:szCs w:val="32"/>
        </w:rPr>
        <w:t xml:space="preserve"> </w:t>
      </w:r>
      <w:r w:rsidRPr="005A4D66">
        <w:rPr>
          <w:rFonts w:ascii="Angsana New" w:hAnsi="Angsana New" w:cs="Angsana New"/>
          <w:sz w:val="32"/>
          <w:szCs w:val="32"/>
        </w:rPr>
        <w:t xml:space="preserve">2017, a resolution was passed the increase of its registered capital from existing of Baht 50 million to Baht 85 million by issuing new 3,500,000 ordinary shares at the par value of Baht 10 each. The Company invested additional investment in the joint venture of 2.10 million shares at the par value of Baht 10 each in totaling amount of Baht 21 million at 60% existing shareholding which the joint venture called additional share subscription of Baht 5.25 million for the purpose of the plant construction for waste management and waste to energy solutions of Focus </w:t>
      </w:r>
      <w:proofErr w:type="spellStart"/>
      <w:r w:rsidRPr="005A4D66">
        <w:rPr>
          <w:rFonts w:ascii="Angsana New" w:hAnsi="Angsana New" w:cs="Angsana New"/>
          <w:sz w:val="32"/>
          <w:szCs w:val="32"/>
        </w:rPr>
        <w:t>Wheig</w:t>
      </w:r>
      <w:proofErr w:type="spellEnd"/>
      <w:r w:rsidRPr="005A4D66">
        <w:rPr>
          <w:rFonts w:ascii="Angsana New" w:hAnsi="Angsana New" w:cs="Angsana New"/>
          <w:sz w:val="32"/>
          <w:szCs w:val="32"/>
        </w:rPr>
        <w:t xml:space="preserve"> </w:t>
      </w:r>
      <w:proofErr w:type="spellStart"/>
      <w:r w:rsidRPr="005A4D66">
        <w:rPr>
          <w:rFonts w:ascii="Angsana New" w:hAnsi="Angsana New" w:cs="Angsana New"/>
          <w:sz w:val="32"/>
          <w:szCs w:val="32"/>
        </w:rPr>
        <w:t>Bangna</w:t>
      </w:r>
      <w:proofErr w:type="spellEnd"/>
      <w:r w:rsidRPr="005A4D66">
        <w:rPr>
          <w:rFonts w:ascii="Angsana New" w:hAnsi="Angsana New" w:cs="Angsana New"/>
          <w:sz w:val="32"/>
          <w:szCs w:val="32"/>
        </w:rPr>
        <w:t xml:space="preserve"> Limited (“the subsidiary of the joint venture”). The joint venture registered the increase of its capital with the Ministry of Commerce on November </w:t>
      </w:r>
      <w:r w:rsidR="003A50B5" w:rsidRPr="005A4D66">
        <w:rPr>
          <w:rFonts w:ascii="Angsana New" w:hAnsi="Angsana New" w:cs="Angsana New"/>
          <w:sz w:val="32"/>
          <w:szCs w:val="32"/>
        </w:rPr>
        <w:t>9</w:t>
      </w:r>
      <w:r w:rsidR="003A50B5">
        <w:rPr>
          <w:rFonts w:ascii="Angsana New" w:hAnsi="Angsana New" w:cs="Angsana New"/>
          <w:sz w:val="32"/>
          <w:szCs w:val="32"/>
        </w:rPr>
        <w:t>,</w:t>
      </w:r>
      <w:r w:rsidR="003A50B5" w:rsidRPr="005A4D66">
        <w:rPr>
          <w:rFonts w:ascii="Angsana New" w:hAnsi="Angsana New" w:cs="Angsana New"/>
          <w:sz w:val="32"/>
          <w:szCs w:val="32"/>
        </w:rPr>
        <w:t xml:space="preserve"> </w:t>
      </w:r>
      <w:r w:rsidRPr="005A4D66">
        <w:rPr>
          <w:rFonts w:ascii="Angsana New" w:hAnsi="Angsana New" w:cs="Angsana New"/>
          <w:sz w:val="32"/>
          <w:szCs w:val="32"/>
        </w:rPr>
        <w:t>2017.</w:t>
      </w:r>
    </w:p>
    <w:p w:rsidR="000D16F3" w:rsidRPr="00AE658B" w:rsidRDefault="000D16F3" w:rsidP="0073214D">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hint="cs"/>
          <w:sz w:val="32"/>
          <w:szCs w:val="32"/>
          <w:cs/>
        </w:rPr>
      </w:pPr>
      <w:r>
        <w:rPr>
          <w:rFonts w:ascii="Angsana New" w:hAnsi="Angsana New" w:cs="Angsana New"/>
          <w:sz w:val="32"/>
          <w:szCs w:val="32"/>
        </w:rPr>
        <w:tab/>
      </w:r>
      <w:r w:rsidRPr="00636C46">
        <w:rPr>
          <w:rFonts w:ascii="Angsana New" w:hAnsi="Angsana New" w:cs="Angsana New"/>
          <w:sz w:val="32"/>
          <w:szCs w:val="32"/>
        </w:rPr>
        <w:t xml:space="preserve">In the </w:t>
      </w:r>
      <w:r>
        <w:rPr>
          <w:rFonts w:ascii="Angsana New" w:hAnsi="Angsana New" w:cs="Angsana New"/>
          <w:sz w:val="32"/>
          <w:szCs w:val="32"/>
        </w:rPr>
        <w:t xml:space="preserve">year </w:t>
      </w:r>
      <w:r w:rsidRPr="00636C46">
        <w:rPr>
          <w:rFonts w:ascii="Angsana New" w:hAnsi="Angsana New" w:cs="Angsana New"/>
          <w:sz w:val="32"/>
          <w:szCs w:val="32"/>
        </w:rPr>
        <w:t xml:space="preserve">2018, joint venture </w:t>
      </w:r>
      <w:r>
        <w:rPr>
          <w:rFonts w:ascii="Angsana New" w:hAnsi="Angsana New" w:cs="Angsana New"/>
          <w:sz w:val="32"/>
          <w:szCs w:val="32"/>
        </w:rPr>
        <w:t xml:space="preserve">called get paid for ordinary shares </w:t>
      </w:r>
      <w:r w:rsidRPr="00636C46">
        <w:rPr>
          <w:rFonts w:ascii="Angsana New" w:hAnsi="Angsana New" w:cs="Angsana New"/>
          <w:sz w:val="32"/>
          <w:szCs w:val="32"/>
        </w:rPr>
        <w:t xml:space="preserve">in the amount of Baht </w:t>
      </w:r>
      <w:r>
        <w:rPr>
          <w:rFonts w:ascii="Angsana New" w:hAnsi="Angsana New" w:cs="Angsana New"/>
          <w:sz w:val="32"/>
          <w:szCs w:val="32"/>
        </w:rPr>
        <w:t>15.75</w:t>
      </w:r>
      <w:r w:rsidRPr="00636C46">
        <w:rPr>
          <w:rFonts w:ascii="Angsana New" w:hAnsi="Angsana New" w:cs="Angsana New"/>
          <w:sz w:val="32"/>
          <w:szCs w:val="32"/>
        </w:rPr>
        <w:t xml:space="preserve"> million. </w:t>
      </w:r>
    </w:p>
    <w:p w:rsidR="00EA42CF" w:rsidRDefault="00EA42CF" w:rsidP="0073214D">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5A4D66">
        <w:rPr>
          <w:rFonts w:ascii="Angsana New" w:hAnsi="Angsana New" w:cs="Angsana New"/>
          <w:sz w:val="32"/>
          <w:szCs w:val="32"/>
        </w:rPr>
        <w:tab/>
        <w:t xml:space="preserve">Movements of investment in joint venture </w:t>
      </w:r>
      <w:r w:rsidR="0073214D">
        <w:rPr>
          <w:rFonts w:ascii="Angsana New" w:hAnsi="Angsana New" w:cs="Angsana New"/>
          <w:sz w:val="32"/>
          <w:szCs w:val="32"/>
        </w:rPr>
        <w:t xml:space="preserve">by the equity method </w:t>
      </w:r>
      <w:r w:rsidR="002309F7">
        <w:rPr>
          <w:rFonts w:ascii="Angsana New" w:hAnsi="Angsana New" w:cs="Angsana New"/>
          <w:sz w:val="32"/>
          <w:szCs w:val="32"/>
        </w:rPr>
        <w:t>for the three-month period ended March 31, 201</w:t>
      </w:r>
      <w:r w:rsidR="00E87E04">
        <w:rPr>
          <w:rFonts w:ascii="Angsana New" w:hAnsi="Angsana New" w:cs="Angsana New"/>
          <w:sz w:val="32"/>
          <w:szCs w:val="32"/>
        </w:rPr>
        <w:t>9</w:t>
      </w:r>
      <w:r w:rsidR="002309F7">
        <w:rPr>
          <w:rFonts w:ascii="Angsana New" w:hAnsi="Angsana New" w:cs="Angsana New"/>
          <w:sz w:val="32"/>
          <w:szCs w:val="32"/>
        </w:rPr>
        <w:t xml:space="preserve"> and </w:t>
      </w:r>
      <w:r w:rsidRPr="005A4D66">
        <w:rPr>
          <w:rFonts w:ascii="Angsana New" w:hAnsi="Angsana New" w:cs="Angsana New"/>
          <w:sz w:val="32"/>
          <w:szCs w:val="32"/>
        </w:rPr>
        <w:t xml:space="preserve">for the year ended December </w:t>
      </w:r>
      <w:r w:rsidR="00822148" w:rsidRPr="005A4D66">
        <w:rPr>
          <w:rFonts w:ascii="Angsana New" w:hAnsi="Angsana New" w:cs="Angsana New"/>
          <w:sz w:val="32"/>
          <w:szCs w:val="32"/>
        </w:rPr>
        <w:t>31</w:t>
      </w:r>
      <w:r w:rsidR="00822148">
        <w:rPr>
          <w:rFonts w:ascii="Angsana New" w:hAnsi="Angsana New" w:cs="Angsana New"/>
          <w:sz w:val="32"/>
          <w:szCs w:val="32"/>
        </w:rPr>
        <w:t>,</w:t>
      </w:r>
      <w:r w:rsidR="00822148" w:rsidRPr="005A4D66">
        <w:rPr>
          <w:rFonts w:ascii="Angsana New" w:hAnsi="Angsana New" w:cs="Angsana New"/>
          <w:sz w:val="32"/>
          <w:szCs w:val="32"/>
        </w:rPr>
        <w:t xml:space="preserve"> </w:t>
      </w:r>
      <w:r w:rsidRPr="005A4D66">
        <w:rPr>
          <w:rFonts w:ascii="Angsana New" w:hAnsi="Angsana New" w:cs="Angsana New"/>
          <w:sz w:val="32"/>
          <w:szCs w:val="32"/>
        </w:rPr>
        <w:t>201</w:t>
      </w:r>
      <w:r w:rsidR="00E87E04">
        <w:rPr>
          <w:rFonts w:ascii="Angsana New" w:hAnsi="Angsana New" w:cs="Angsana New"/>
          <w:sz w:val="32"/>
          <w:szCs w:val="32"/>
        </w:rPr>
        <w:t>8</w:t>
      </w:r>
      <w:r w:rsidRPr="005A4D66">
        <w:rPr>
          <w:rFonts w:ascii="Angsana New" w:hAnsi="Angsana New" w:cs="Angsana New"/>
          <w:sz w:val="32"/>
          <w:szCs w:val="32"/>
        </w:rPr>
        <w:t xml:space="preserve"> were as follows:</w:t>
      </w:r>
    </w:p>
    <w:tbl>
      <w:tblPr>
        <w:tblW w:w="8647" w:type="dxa"/>
        <w:tblInd w:w="817" w:type="dxa"/>
        <w:tblLayout w:type="fixed"/>
        <w:tblLook w:val="04A0" w:firstRow="1" w:lastRow="0" w:firstColumn="1" w:lastColumn="0" w:noHBand="0" w:noVBand="1"/>
      </w:tblPr>
      <w:tblGrid>
        <w:gridCol w:w="4820"/>
        <w:gridCol w:w="269"/>
        <w:gridCol w:w="1683"/>
        <w:gridCol w:w="236"/>
        <w:gridCol w:w="1639"/>
      </w:tblGrid>
      <w:tr w:rsidR="00620150" w:rsidRPr="00B47C3B" w:rsidTr="00FD7482">
        <w:trPr>
          <w:cantSplit/>
        </w:trPr>
        <w:tc>
          <w:tcPr>
            <w:tcW w:w="4820" w:type="dxa"/>
            <w:tcBorders>
              <w:top w:val="nil"/>
              <w:left w:val="nil"/>
              <w:bottom w:val="nil"/>
              <w:right w:val="nil"/>
            </w:tcBorders>
            <w:shd w:val="clear" w:color="auto" w:fill="auto"/>
            <w:noWrap/>
            <w:hideMark/>
          </w:tcPr>
          <w:p w:rsidR="00620150" w:rsidRPr="00B47C3B" w:rsidRDefault="00620150" w:rsidP="0073214D">
            <w:pPr>
              <w:spacing w:line="380" w:lineRule="exact"/>
              <w:rPr>
                <w:rFonts w:ascii="Angsana New" w:hAnsi="Angsana New" w:cs="Angsana New"/>
                <w:color w:val="000000"/>
                <w:sz w:val="32"/>
                <w:szCs w:val="32"/>
              </w:rPr>
            </w:pPr>
          </w:p>
        </w:tc>
        <w:tc>
          <w:tcPr>
            <w:tcW w:w="269" w:type="dxa"/>
            <w:tcBorders>
              <w:top w:val="nil"/>
              <w:left w:val="nil"/>
              <w:bottom w:val="nil"/>
              <w:right w:val="nil"/>
            </w:tcBorders>
            <w:shd w:val="clear" w:color="auto" w:fill="auto"/>
            <w:noWrap/>
            <w:hideMark/>
          </w:tcPr>
          <w:p w:rsidR="00620150" w:rsidRPr="00B47C3B" w:rsidRDefault="00620150" w:rsidP="0073214D">
            <w:pPr>
              <w:spacing w:line="380" w:lineRule="exact"/>
              <w:rPr>
                <w:rFonts w:ascii="Angsana New" w:hAnsi="Angsana New" w:cs="Angsana New"/>
                <w:color w:val="000000"/>
                <w:sz w:val="32"/>
                <w:szCs w:val="32"/>
              </w:rPr>
            </w:pPr>
          </w:p>
        </w:tc>
        <w:tc>
          <w:tcPr>
            <w:tcW w:w="3558" w:type="dxa"/>
            <w:gridSpan w:val="3"/>
            <w:tcBorders>
              <w:top w:val="nil"/>
              <w:left w:val="nil"/>
              <w:bottom w:val="single" w:sz="6" w:space="0" w:color="auto"/>
              <w:right w:val="nil"/>
            </w:tcBorders>
            <w:shd w:val="clear" w:color="auto" w:fill="auto"/>
            <w:noWrap/>
          </w:tcPr>
          <w:p w:rsidR="00620150" w:rsidRPr="00B47C3B" w:rsidRDefault="00620150" w:rsidP="0073214D">
            <w:pPr>
              <w:spacing w:line="380" w:lineRule="exact"/>
              <w:jc w:val="center"/>
              <w:rPr>
                <w:rFonts w:ascii="Angsana New" w:hAnsi="Angsana New" w:cs="Angsana New"/>
                <w:color w:val="000000"/>
                <w:sz w:val="32"/>
                <w:szCs w:val="32"/>
              </w:rPr>
            </w:pPr>
            <w:r w:rsidRPr="00620150">
              <w:rPr>
                <w:rFonts w:ascii="Angsana New" w:hAnsi="Angsana New" w:cs="Angsana New"/>
                <w:color w:val="000000"/>
                <w:sz w:val="32"/>
                <w:szCs w:val="32"/>
              </w:rPr>
              <w:t>Thousands Baht</w:t>
            </w:r>
          </w:p>
        </w:tc>
      </w:tr>
      <w:tr w:rsidR="00620150" w:rsidRPr="00B47C3B" w:rsidTr="00FD7482">
        <w:trPr>
          <w:cantSplit/>
        </w:trPr>
        <w:tc>
          <w:tcPr>
            <w:tcW w:w="4820" w:type="dxa"/>
            <w:tcBorders>
              <w:top w:val="nil"/>
              <w:left w:val="nil"/>
              <w:bottom w:val="nil"/>
              <w:right w:val="nil"/>
            </w:tcBorders>
            <w:shd w:val="clear" w:color="auto" w:fill="auto"/>
            <w:noWrap/>
          </w:tcPr>
          <w:p w:rsidR="00620150" w:rsidRPr="00B47C3B" w:rsidRDefault="00620150" w:rsidP="0073214D">
            <w:pPr>
              <w:spacing w:line="380" w:lineRule="exact"/>
              <w:rPr>
                <w:rFonts w:ascii="Angsana New" w:hAnsi="Angsana New" w:cs="Angsana New"/>
                <w:color w:val="000000"/>
                <w:sz w:val="32"/>
                <w:szCs w:val="32"/>
              </w:rPr>
            </w:pPr>
          </w:p>
        </w:tc>
        <w:tc>
          <w:tcPr>
            <w:tcW w:w="269" w:type="dxa"/>
            <w:tcBorders>
              <w:top w:val="nil"/>
              <w:left w:val="nil"/>
              <w:bottom w:val="nil"/>
              <w:right w:val="nil"/>
            </w:tcBorders>
            <w:shd w:val="clear" w:color="auto" w:fill="auto"/>
            <w:noWrap/>
          </w:tcPr>
          <w:p w:rsidR="00620150" w:rsidRPr="00B47C3B" w:rsidRDefault="00620150" w:rsidP="0073214D">
            <w:pPr>
              <w:spacing w:line="380" w:lineRule="exact"/>
              <w:rPr>
                <w:rFonts w:ascii="Angsana New" w:hAnsi="Angsana New" w:cs="Angsana New"/>
                <w:color w:val="000000"/>
                <w:sz w:val="32"/>
                <w:szCs w:val="32"/>
              </w:rPr>
            </w:pPr>
          </w:p>
        </w:tc>
        <w:tc>
          <w:tcPr>
            <w:tcW w:w="1683" w:type="dxa"/>
            <w:tcBorders>
              <w:top w:val="single" w:sz="6" w:space="0" w:color="auto"/>
              <w:left w:val="nil"/>
              <w:bottom w:val="single" w:sz="6" w:space="0" w:color="auto"/>
              <w:right w:val="nil"/>
            </w:tcBorders>
            <w:shd w:val="clear" w:color="auto" w:fill="auto"/>
            <w:noWrap/>
          </w:tcPr>
          <w:p w:rsidR="00620150" w:rsidRPr="005A4D66" w:rsidRDefault="00620150" w:rsidP="0073214D">
            <w:pPr>
              <w:widowControl w:val="0"/>
              <w:spacing w:line="380" w:lineRule="exact"/>
              <w:ind w:left="-58" w:right="-57"/>
              <w:jc w:val="center"/>
              <w:rPr>
                <w:rFonts w:ascii="Angsana New" w:hAnsi="Angsana New" w:cs="Angsana New"/>
                <w:sz w:val="32"/>
                <w:szCs w:val="32"/>
              </w:rPr>
            </w:pPr>
            <w:r w:rsidRPr="005A4D66">
              <w:rPr>
                <w:rFonts w:ascii="Angsana New" w:hAnsi="Angsana New" w:cs="Angsana New"/>
                <w:spacing w:val="-2"/>
                <w:sz w:val="32"/>
                <w:szCs w:val="32"/>
              </w:rPr>
              <w:t xml:space="preserve">As at March </w:t>
            </w:r>
            <w:r w:rsidRPr="005A4D66">
              <w:rPr>
                <w:rFonts w:ascii="Angsana New" w:hAnsi="Angsana New" w:cs="Angsana New"/>
                <w:spacing w:val="-2"/>
                <w:sz w:val="32"/>
                <w:szCs w:val="32"/>
              </w:rPr>
              <w:br/>
              <w:t>31, 201</w:t>
            </w:r>
            <w:r w:rsidR="00E87E04">
              <w:rPr>
                <w:rFonts w:ascii="Angsana New" w:hAnsi="Angsana New" w:cs="Angsana New"/>
                <w:spacing w:val="-2"/>
                <w:sz w:val="32"/>
                <w:szCs w:val="32"/>
              </w:rPr>
              <w:t>9</w:t>
            </w:r>
          </w:p>
          <w:p w:rsidR="00620150" w:rsidRPr="005A4D66" w:rsidRDefault="00620150" w:rsidP="0073214D">
            <w:pPr>
              <w:widowControl w:val="0"/>
              <w:spacing w:line="380" w:lineRule="exact"/>
              <w:ind w:left="-58" w:right="-57"/>
              <w:jc w:val="center"/>
              <w:rPr>
                <w:rFonts w:ascii="Angsana New" w:hAnsi="Angsana New" w:cs="Angsana New"/>
                <w:sz w:val="32"/>
                <w:szCs w:val="32"/>
              </w:rPr>
            </w:pPr>
            <w:r w:rsidRPr="005A4D66">
              <w:rPr>
                <w:rFonts w:ascii="Angsana New" w:hAnsi="Angsana New" w:cs="Angsana New"/>
                <w:sz w:val="32"/>
                <w:szCs w:val="32"/>
              </w:rPr>
              <w:t>(For the three-month)</w:t>
            </w:r>
          </w:p>
        </w:tc>
        <w:tc>
          <w:tcPr>
            <w:tcW w:w="236" w:type="dxa"/>
            <w:tcBorders>
              <w:top w:val="single" w:sz="6" w:space="0" w:color="auto"/>
              <w:left w:val="nil"/>
              <w:right w:val="nil"/>
            </w:tcBorders>
          </w:tcPr>
          <w:p w:rsidR="00620150" w:rsidRPr="005A4D66" w:rsidRDefault="00620150" w:rsidP="0073214D">
            <w:pPr>
              <w:widowControl w:val="0"/>
              <w:spacing w:line="380" w:lineRule="exact"/>
              <w:ind w:left="-58" w:right="-57"/>
              <w:jc w:val="center"/>
              <w:rPr>
                <w:rFonts w:ascii="Angsana New" w:hAnsi="Angsana New" w:cs="Angsana New"/>
                <w:sz w:val="32"/>
                <w:szCs w:val="32"/>
              </w:rPr>
            </w:pPr>
          </w:p>
        </w:tc>
        <w:tc>
          <w:tcPr>
            <w:tcW w:w="1639" w:type="dxa"/>
            <w:tcBorders>
              <w:top w:val="single" w:sz="6" w:space="0" w:color="auto"/>
              <w:left w:val="nil"/>
              <w:bottom w:val="single" w:sz="6" w:space="0" w:color="auto"/>
              <w:right w:val="nil"/>
            </w:tcBorders>
          </w:tcPr>
          <w:p w:rsidR="00620150" w:rsidRDefault="00620150" w:rsidP="0073214D">
            <w:pPr>
              <w:widowControl w:val="0"/>
              <w:spacing w:line="380" w:lineRule="exact"/>
              <w:ind w:left="-58" w:right="-57"/>
              <w:jc w:val="center"/>
              <w:rPr>
                <w:rFonts w:ascii="Angsana New" w:hAnsi="Angsana New" w:cs="Angsana New"/>
                <w:spacing w:val="-2"/>
                <w:sz w:val="32"/>
                <w:szCs w:val="32"/>
              </w:rPr>
            </w:pPr>
            <w:r w:rsidRPr="005A4D66">
              <w:rPr>
                <w:rFonts w:ascii="Angsana New" w:hAnsi="Angsana New" w:cs="Angsana New"/>
                <w:sz w:val="32"/>
                <w:szCs w:val="32"/>
              </w:rPr>
              <w:t xml:space="preserve">As at </w:t>
            </w:r>
            <w:r w:rsidRPr="005A4D66">
              <w:rPr>
                <w:rFonts w:ascii="Angsana New" w:hAnsi="Angsana New" w:cs="Angsana New"/>
                <w:spacing w:val="-2"/>
                <w:sz w:val="32"/>
                <w:szCs w:val="32"/>
              </w:rPr>
              <w:t xml:space="preserve">December </w:t>
            </w:r>
          </w:p>
          <w:p w:rsidR="00620150" w:rsidRPr="005A4D66" w:rsidRDefault="00620150" w:rsidP="0073214D">
            <w:pPr>
              <w:widowControl w:val="0"/>
              <w:spacing w:line="380" w:lineRule="exact"/>
              <w:ind w:left="-58" w:right="-57"/>
              <w:jc w:val="center"/>
              <w:rPr>
                <w:rFonts w:ascii="Angsana New" w:hAnsi="Angsana New" w:cs="Angsana New"/>
                <w:sz w:val="32"/>
                <w:szCs w:val="32"/>
              </w:rPr>
            </w:pPr>
            <w:r w:rsidRPr="005A4D66">
              <w:rPr>
                <w:rFonts w:ascii="Angsana New" w:hAnsi="Angsana New" w:cs="Angsana New"/>
                <w:spacing w:val="-2"/>
                <w:sz w:val="32"/>
                <w:szCs w:val="32"/>
              </w:rPr>
              <w:t>31, 201</w:t>
            </w:r>
            <w:r w:rsidR="00E87E04">
              <w:rPr>
                <w:rFonts w:ascii="Angsana New" w:hAnsi="Angsana New" w:cs="Angsana New"/>
                <w:spacing w:val="-2"/>
                <w:sz w:val="32"/>
                <w:szCs w:val="32"/>
              </w:rPr>
              <w:t>8</w:t>
            </w:r>
          </w:p>
          <w:p w:rsidR="00620150" w:rsidRPr="005A4D66" w:rsidRDefault="00620150" w:rsidP="0073214D">
            <w:pPr>
              <w:widowControl w:val="0"/>
              <w:spacing w:line="380" w:lineRule="exact"/>
              <w:ind w:left="-58" w:right="-57"/>
              <w:jc w:val="center"/>
              <w:rPr>
                <w:rFonts w:ascii="Angsana New" w:hAnsi="Angsana New" w:cs="Angsana New"/>
                <w:sz w:val="32"/>
                <w:szCs w:val="32"/>
              </w:rPr>
            </w:pPr>
            <w:r w:rsidRPr="005A4D66">
              <w:rPr>
                <w:rFonts w:ascii="Angsana New" w:hAnsi="Angsana New" w:cs="Angsana New"/>
                <w:sz w:val="32"/>
                <w:szCs w:val="32"/>
              </w:rPr>
              <w:t>(For the year)</w:t>
            </w:r>
          </w:p>
        </w:tc>
      </w:tr>
      <w:tr w:rsidR="000D16F3" w:rsidRPr="00B47C3B" w:rsidTr="007E6C02">
        <w:trPr>
          <w:cantSplit/>
        </w:trPr>
        <w:tc>
          <w:tcPr>
            <w:tcW w:w="4820" w:type="dxa"/>
            <w:tcBorders>
              <w:top w:val="nil"/>
              <w:left w:val="nil"/>
              <w:bottom w:val="nil"/>
              <w:right w:val="nil"/>
            </w:tcBorders>
            <w:shd w:val="clear" w:color="auto" w:fill="auto"/>
            <w:noWrap/>
          </w:tcPr>
          <w:p w:rsidR="000D16F3" w:rsidRPr="00AE658B" w:rsidRDefault="005745FA" w:rsidP="0073214D">
            <w:pPr>
              <w:spacing w:line="380" w:lineRule="exact"/>
              <w:rPr>
                <w:rFonts w:ascii="Angsana New" w:hAnsi="Angsana New" w:cs="Angsana New" w:hint="cs"/>
                <w:sz w:val="32"/>
                <w:szCs w:val="32"/>
                <w:cs/>
              </w:rPr>
            </w:pPr>
            <w:r>
              <w:rPr>
                <w:rFonts w:ascii="Angsana New" w:hAnsi="Angsana New" w:cs="Angsana New"/>
                <w:sz w:val="32"/>
                <w:szCs w:val="32"/>
              </w:rPr>
              <w:t>Beginning</w:t>
            </w:r>
          </w:p>
        </w:tc>
        <w:tc>
          <w:tcPr>
            <w:tcW w:w="269" w:type="dxa"/>
            <w:tcBorders>
              <w:top w:val="nil"/>
              <w:left w:val="nil"/>
              <w:bottom w:val="nil"/>
              <w:right w:val="nil"/>
            </w:tcBorders>
            <w:shd w:val="clear" w:color="auto" w:fill="auto"/>
            <w:noWrap/>
            <w:hideMark/>
          </w:tcPr>
          <w:p w:rsidR="000D16F3" w:rsidRPr="00B47C3B" w:rsidRDefault="000D16F3" w:rsidP="0073214D">
            <w:pPr>
              <w:spacing w:line="380" w:lineRule="exact"/>
              <w:rPr>
                <w:rFonts w:ascii="Angsana New" w:hAnsi="Angsana New" w:cs="Angsana New"/>
                <w:sz w:val="32"/>
                <w:szCs w:val="32"/>
              </w:rPr>
            </w:pPr>
          </w:p>
        </w:tc>
        <w:tc>
          <w:tcPr>
            <w:tcW w:w="1683" w:type="dxa"/>
            <w:tcBorders>
              <w:top w:val="single" w:sz="6" w:space="0" w:color="auto"/>
              <w:left w:val="nil"/>
              <w:bottom w:val="nil"/>
              <w:right w:val="nil"/>
            </w:tcBorders>
            <w:shd w:val="clear" w:color="auto" w:fill="auto"/>
            <w:noWrap/>
            <w:vAlign w:val="bottom"/>
          </w:tcPr>
          <w:p w:rsidR="000D16F3" w:rsidRPr="00677A1B" w:rsidRDefault="000D16F3" w:rsidP="0073214D">
            <w:pPr>
              <w:spacing w:line="380" w:lineRule="exact"/>
              <w:jc w:val="right"/>
              <w:rPr>
                <w:rFonts w:ascii="Angsana New" w:hAnsi="Angsana New" w:cs="Angsana New"/>
                <w:sz w:val="32"/>
                <w:szCs w:val="32"/>
              </w:rPr>
            </w:pPr>
            <w:r>
              <w:rPr>
                <w:rFonts w:ascii="Angsana New" w:hAnsi="Angsana New" w:cs="Angsana New"/>
                <w:sz w:val="32"/>
                <w:szCs w:val="32"/>
              </w:rPr>
              <w:t>28,784</w:t>
            </w:r>
          </w:p>
        </w:tc>
        <w:tc>
          <w:tcPr>
            <w:tcW w:w="236" w:type="dxa"/>
            <w:tcBorders>
              <w:top w:val="nil"/>
              <w:left w:val="nil"/>
              <w:bottom w:val="nil"/>
              <w:right w:val="nil"/>
            </w:tcBorders>
            <w:vAlign w:val="bottom"/>
          </w:tcPr>
          <w:p w:rsidR="000D16F3" w:rsidRPr="00677A1B" w:rsidRDefault="000D16F3" w:rsidP="0073214D">
            <w:pPr>
              <w:spacing w:line="380" w:lineRule="exact"/>
              <w:jc w:val="right"/>
              <w:rPr>
                <w:rFonts w:ascii="Angsana New" w:hAnsi="Angsana New" w:cs="Angsana New"/>
                <w:sz w:val="32"/>
                <w:szCs w:val="32"/>
              </w:rPr>
            </w:pPr>
          </w:p>
        </w:tc>
        <w:tc>
          <w:tcPr>
            <w:tcW w:w="1639" w:type="dxa"/>
            <w:tcBorders>
              <w:top w:val="single" w:sz="6" w:space="0" w:color="auto"/>
              <w:left w:val="nil"/>
              <w:bottom w:val="nil"/>
              <w:right w:val="nil"/>
            </w:tcBorders>
            <w:vAlign w:val="bottom"/>
          </w:tcPr>
          <w:p w:rsidR="000D16F3" w:rsidRPr="00677A1B" w:rsidRDefault="000D16F3" w:rsidP="0073214D">
            <w:pPr>
              <w:spacing w:line="380" w:lineRule="exact"/>
              <w:jc w:val="right"/>
              <w:rPr>
                <w:rFonts w:ascii="Angsana New" w:hAnsi="Angsana New" w:cs="Angsana New"/>
                <w:sz w:val="32"/>
                <w:szCs w:val="32"/>
              </w:rPr>
            </w:pPr>
            <w:r>
              <w:rPr>
                <w:rFonts w:ascii="Angsana New" w:hAnsi="Angsana New" w:cs="Angsana New"/>
                <w:sz w:val="32"/>
                <w:szCs w:val="32"/>
              </w:rPr>
              <w:t>24,370</w:t>
            </w:r>
          </w:p>
        </w:tc>
      </w:tr>
      <w:tr w:rsidR="000D16F3" w:rsidRPr="00B47C3B" w:rsidTr="007E6C02">
        <w:trPr>
          <w:cantSplit/>
        </w:trPr>
        <w:tc>
          <w:tcPr>
            <w:tcW w:w="4820" w:type="dxa"/>
            <w:tcBorders>
              <w:top w:val="nil"/>
              <w:left w:val="nil"/>
              <w:bottom w:val="nil"/>
              <w:right w:val="nil"/>
            </w:tcBorders>
            <w:shd w:val="clear" w:color="auto" w:fill="auto"/>
            <w:noWrap/>
          </w:tcPr>
          <w:p w:rsidR="000D16F3" w:rsidRPr="00B47C3B" w:rsidRDefault="005745FA" w:rsidP="0073214D">
            <w:pPr>
              <w:spacing w:line="380" w:lineRule="exact"/>
              <w:rPr>
                <w:rFonts w:ascii="Angsana New" w:hAnsi="Angsana New" w:cs="Angsana New"/>
                <w:sz w:val="32"/>
                <w:szCs w:val="32"/>
              </w:rPr>
            </w:pPr>
            <w:r>
              <w:rPr>
                <w:rFonts w:ascii="Angsana New" w:hAnsi="Angsana New" w:cs="Angsana New"/>
                <w:sz w:val="32"/>
                <w:szCs w:val="32"/>
              </w:rPr>
              <w:t>Additional</w:t>
            </w:r>
            <w:r w:rsidR="000D16F3">
              <w:rPr>
                <w:rFonts w:ascii="Angsana New" w:hAnsi="Angsana New" w:cs="Angsana New"/>
                <w:sz w:val="32"/>
                <w:szCs w:val="32"/>
              </w:rPr>
              <w:t xml:space="preserve"> </w:t>
            </w:r>
            <w:proofErr w:type="spellStart"/>
            <w:r w:rsidR="000D16F3">
              <w:rPr>
                <w:rFonts w:ascii="Angsana New" w:hAnsi="Angsana New" w:cs="Angsana New"/>
                <w:sz w:val="32"/>
                <w:szCs w:val="32"/>
              </w:rPr>
              <w:t>inventment</w:t>
            </w:r>
            <w:proofErr w:type="spellEnd"/>
          </w:p>
        </w:tc>
        <w:tc>
          <w:tcPr>
            <w:tcW w:w="269" w:type="dxa"/>
            <w:tcBorders>
              <w:top w:val="nil"/>
              <w:left w:val="nil"/>
              <w:bottom w:val="nil"/>
              <w:right w:val="nil"/>
            </w:tcBorders>
            <w:shd w:val="clear" w:color="auto" w:fill="auto"/>
            <w:noWrap/>
            <w:hideMark/>
          </w:tcPr>
          <w:p w:rsidR="000D16F3" w:rsidRPr="00B47C3B" w:rsidRDefault="000D16F3" w:rsidP="0073214D">
            <w:pPr>
              <w:spacing w:line="380" w:lineRule="exact"/>
              <w:rPr>
                <w:rFonts w:ascii="Angsana New" w:hAnsi="Angsana New" w:cs="Angsana New"/>
                <w:sz w:val="32"/>
                <w:szCs w:val="32"/>
              </w:rPr>
            </w:pPr>
          </w:p>
        </w:tc>
        <w:tc>
          <w:tcPr>
            <w:tcW w:w="1683" w:type="dxa"/>
            <w:tcBorders>
              <w:top w:val="nil"/>
              <w:left w:val="nil"/>
              <w:bottom w:val="nil"/>
              <w:right w:val="nil"/>
            </w:tcBorders>
            <w:shd w:val="clear" w:color="auto" w:fill="auto"/>
            <w:noWrap/>
            <w:vAlign w:val="bottom"/>
          </w:tcPr>
          <w:p w:rsidR="000D16F3" w:rsidRPr="00677A1B" w:rsidRDefault="000D16F3" w:rsidP="0073214D">
            <w:pPr>
              <w:spacing w:line="380" w:lineRule="exact"/>
              <w:ind w:right="227"/>
              <w:jc w:val="right"/>
              <w:rPr>
                <w:rFonts w:ascii="Angsana New" w:hAnsi="Angsana New" w:cs="Angsana New"/>
                <w:sz w:val="32"/>
                <w:szCs w:val="32"/>
              </w:rPr>
            </w:pPr>
            <w:r>
              <w:rPr>
                <w:rFonts w:ascii="Angsana New" w:hAnsi="Angsana New" w:cs="Angsana New"/>
                <w:sz w:val="32"/>
                <w:szCs w:val="32"/>
              </w:rPr>
              <w:t>-</w:t>
            </w:r>
          </w:p>
        </w:tc>
        <w:tc>
          <w:tcPr>
            <w:tcW w:w="236" w:type="dxa"/>
            <w:tcBorders>
              <w:top w:val="nil"/>
              <w:left w:val="nil"/>
              <w:bottom w:val="nil"/>
              <w:right w:val="nil"/>
            </w:tcBorders>
            <w:vAlign w:val="bottom"/>
          </w:tcPr>
          <w:p w:rsidR="000D16F3" w:rsidRPr="00677A1B" w:rsidRDefault="000D16F3" w:rsidP="0073214D">
            <w:pPr>
              <w:spacing w:line="380" w:lineRule="exact"/>
              <w:jc w:val="right"/>
              <w:rPr>
                <w:rFonts w:ascii="Angsana New" w:hAnsi="Angsana New" w:cs="Angsana New"/>
                <w:sz w:val="32"/>
                <w:szCs w:val="32"/>
              </w:rPr>
            </w:pPr>
          </w:p>
        </w:tc>
        <w:tc>
          <w:tcPr>
            <w:tcW w:w="1639" w:type="dxa"/>
            <w:tcBorders>
              <w:top w:val="nil"/>
              <w:left w:val="nil"/>
              <w:bottom w:val="nil"/>
              <w:right w:val="nil"/>
            </w:tcBorders>
            <w:vAlign w:val="bottom"/>
          </w:tcPr>
          <w:p w:rsidR="000D16F3" w:rsidRPr="00677A1B" w:rsidRDefault="000D16F3" w:rsidP="0073214D">
            <w:pPr>
              <w:spacing w:line="380" w:lineRule="exact"/>
              <w:jc w:val="right"/>
              <w:rPr>
                <w:rFonts w:ascii="Angsana New" w:hAnsi="Angsana New" w:cs="Angsana New"/>
                <w:sz w:val="32"/>
                <w:szCs w:val="32"/>
              </w:rPr>
            </w:pPr>
            <w:r>
              <w:rPr>
                <w:rFonts w:ascii="Angsana New" w:hAnsi="Angsana New" w:cs="Angsana New"/>
                <w:sz w:val="32"/>
                <w:szCs w:val="32"/>
              </w:rPr>
              <w:t>15,750</w:t>
            </w:r>
          </w:p>
        </w:tc>
      </w:tr>
      <w:tr w:rsidR="000D16F3" w:rsidRPr="00B47C3B" w:rsidTr="007E6C02">
        <w:trPr>
          <w:cantSplit/>
        </w:trPr>
        <w:tc>
          <w:tcPr>
            <w:tcW w:w="4820" w:type="dxa"/>
            <w:tcBorders>
              <w:top w:val="nil"/>
              <w:left w:val="nil"/>
              <w:bottom w:val="nil"/>
              <w:right w:val="nil"/>
            </w:tcBorders>
            <w:shd w:val="clear" w:color="auto" w:fill="auto"/>
            <w:noWrap/>
          </w:tcPr>
          <w:p w:rsidR="000D16F3" w:rsidRPr="00B47C3B" w:rsidRDefault="000D16F3" w:rsidP="0073214D">
            <w:pPr>
              <w:spacing w:line="380" w:lineRule="exact"/>
              <w:rPr>
                <w:rFonts w:ascii="Angsana New" w:hAnsi="Angsana New" w:cs="Angsana New"/>
                <w:sz w:val="32"/>
                <w:szCs w:val="32"/>
              </w:rPr>
            </w:pPr>
            <w:r>
              <w:rPr>
                <w:rFonts w:ascii="Angsana New" w:hAnsi="Angsana New" w:cs="Angsana New"/>
                <w:sz w:val="32"/>
                <w:szCs w:val="32"/>
              </w:rPr>
              <w:t>Share of loss from investment in joint venture</w:t>
            </w:r>
          </w:p>
        </w:tc>
        <w:tc>
          <w:tcPr>
            <w:tcW w:w="269" w:type="dxa"/>
            <w:tcBorders>
              <w:top w:val="nil"/>
              <w:left w:val="nil"/>
              <w:bottom w:val="nil"/>
              <w:right w:val="nil"/>
            </w:tcBorders>
            <w:shd w:val="clear" w:color="auto" w:fill="auto"/>
            <w:noWrap/>
          </w:tcPr>
          <w:p w:rsidR="000D16F3" w:rsidRPr="00B47C3B" w:rsidRDefault="000D16F3" w:rsidP="0073214D">
            <w:pPr>
              <w:spacing w:line="380" w:lineRule="exact"/>
              <w:rPr>
                <w:rFonts w:ascii="Angsana New" w:hAnsi="Angsana New" w:cs="Angsana New"/>
                <w:sz w:val="32"/>
                <w:szCs w:val="32"/>
              </w:rPr>
            </w:pPr>
          </w:p>
        </w:tc>
        <w:tc>
          <w:tcPr>
            <w:tcW w:w="1683" w:type="dxa"/>
            <w:tcBorders>
              <w:top w:val="nil"/>
              <w:left w:val="nil"/>
              <w:bottom w:val="nil"/>
              <w:right w:val="nil"/>
            </w:tcBorders>
            <w:shd w:val="clear" w:color="auto" w:fill="auto"/>
            <w:noWrap/>
            <w:vAlign w:val="bottom"/>
          </w:tcPr>
          <w:p w:rsidR="000D16F3" w:rsidRPr="00677A1B" w:rsidRDefault="000D16F3" w:rsidP="0073214D">
            <w:pPr>
              <w:spacing w:line="380" w:lineRule="exact"/>
              <w:ind w:right="-57"/>
              <w:jc w:val="right"/>
              <w:rPr>
                <w:rFonts w:ascii="Angsana New" w:hAnsi="Angsana New" w:cs="Angsana New"/>
                <w:sz w:val="32"/>
                <w:szCs w:val="32"/>
              </w:rPr>
            </w:pPr>
            <w:r>
              <w:rPr>
                <w:rFonts w:ascii="Angsana New" w:hAnsi="Angsana New" w:cs="Angsana New"/>
                <w:sz w:val="32"/>
                <w:szCs w:val="32"/>
              </w:rPr>
              <w:t>(1,854)</w:t>
            </w:r>
          </w:p>
        </w:tc>
        <w:tc>
          <w:tcPr>
            <w:tcW w:w="236" w:type="dxa"/>
            <w:tcBorders>
              <w:top w:val="nil"/>
              <w:left w:val="nil"/>
              <w:bottom w:val="nil"/>
              <w:right w:val="nil"/>
            </w:tcBorders>
            <w:vAlign w:val="bottom"/>
          </w:tcPr>
          <w:p w:rsidR="000D16F3" w:rsidRPr="00677A1B" w:rsidRDefault="000D16F3" w:rsidP="0073214D">
            <w:pPr>
              <w:spacing w:line="380" w:lineRule="exact"/>
              <w:jc w:val="right"/>
              <w:rPr>
                <w:rFonts w:ascii="Angsana New" w:hAnsi="Angsana New" w:cs="Angsana New"/>
                <w:sz w:val="32"/>
                <w:szCs w:val="32"/>
              </w:rPr>
            </w:pPr>
          </w:p>
        </w:tc>
        <w:tc>
          <w:tcPr>
            <w:tcW w:w="1639" w:type="dxa"/>
            <w:tcBorders>
              <w:top w:val="nil"/>
              <w:left w:val="nil"/>
              <w:bottom w:val="nil"/>
              <w:right w:val="nil"/>
            </w:tcBorders>
            <w:vAlign w:val="bottom"/>
          </w:tcPr>
          <w:p w:rsidR="000D16F3" w:rsidRPr="00677A1B" w:rsidRDefault="000D16F3" w:rsidP="0073214D">
            <w:pPr>
              <w:spacing w:line="380" w:lineRule="exact"/>
              <w:ind w:right="-57"/>
              <w:jc w:val="right"/>
              <w:rPr>
                <w:rFonts w:ascii="Angsana New" w:hAnsi="Angsana New" w:cs="Angsana New"/>
                <w:sz w:val="32"/>
                <w:szCs w:val="32"/>
              </w:rPr>
            </w:pPr>
            <w:r>
              <w:rPr>
                <w:rFonts w:ascii="Angsana New" w:hAnsi="Angsana New" w:cs="Angsana New"/>
                <w:sz w:val="32"/>
                <w:szCs w:val="32"/>
              </w:rPr>
              <w:t>(11,336)</w:t>
            </w:r>
          </w:p>
        </w:tc>
      </w:tr>
      <w:tr w:rsidR="000D16F3" w:rsidRPr="00B47C3B" w:rsidTr="007E6C02">
        <w:trPr>
          <w:cantSplit/>
        </w:trPr>
        <w:tc>
          <w:tcPr>
            <w:tcW w:w="4820" w:type="dxa"/>
            <w:tcBorders>
              <w:top w:val="nil"/>
              <w:left w:val="nil"/>
              <w:bottom w:val="nil"/>
              <w:right w:val="nil"/>
            </w:tcBorders>
            <w:shd w:val="clear" w:color="000000" w:fill="FFFFFF"/>
            <w:noWrap/>
          </w:tcPr>
          <w:p w:rsidR="000D16F3" w:rsidRPr="00B47C3B" w:rsidRDefault="005745FA" w:rsidP="0073214D">
            <w:pPr>
              <w:spacing w:line="380" w:lineRule="exact"/>
              <w:rPr>
                <w:rFonts w:ascii="Angsana New" w:hAnsi="Angsana New" w:cs="Angsana New"/>
                <w:color w:val="000000"/>
                <w:sz w:val="32"/>
                <w:szCs w:val="32"/>
              </w:rPr>
            </w:pPr>
            <w:r>
              <w:rPr>
                <w:rFonts w:ascii="Angsana New" w:hAnsi="Angsana New" w:cs="Angsana New"/>
                <w:color w:val="000000"/>
                <w:sz w:val="32"/>
                <w:szCs w:val="32"/>
              </w:rPr>
              <w:t>Ending</w:t>
            </w:r>
          </w:p>
        </w:tc>
        <w:tc>
          <w:tcPr>
            <w:tcW w:w="269" w:type="dxa"/>
            <w:tcBorders>
              <w:top w:val="nil"/>
              <w:left w:val="nil"/>
              <w:bottom w:val="nil"/>
              <w:right w:val="nil"/>
            </w:tcBorders>
            <w:shd w:val="clear" w:color="auto" w:fill="auto"/>
            <w:noWrap/>
            <w:hideMark/>
          </w:tcPr>
          <w:p w:rsidR="000D16F3" w:rsidRPr="00B47C3B" w:rsidRDefault="000D16F3" w:rsidP="0073214D">
            <w:pPr>
              <w:spacing w:line="380" w:lineRule="exact"/>
              <w:jc w:val="center"/>
              <w:rPr>
                <w:rFonts w:ascii="Angsana New" w:hAnsi="Angsana New" w:cs="Angsana New"/>
                <w:sz w:val="32"/>
                <w:szCs w:val="32"/>
              </w:rPr>
            </w:pPr>
          </w:p>
        </w:tc>
        <w:tc>
          <w:tcPr>
            <w:tcW w:w="1683" w:type="dxa"/>
            <w:tcBorders>
              <w:top w:val="single" w:sz="6" w:space="0" w:color="auto"/>
              <w:left w:val="nil"/>
              <w:bottom w:val="double" w:sz="6" w:space="0" w:color="auto"/>
              <w:right w:val="nil"/>
            </w:tcBorders>
            <w:shd w:val="clear" w:color="auto" w:fill="auto"/>
            <w:noWrap/>
            <w:vAlign w:val="bottom"/>
          </w:tcPr>
          <w:p w:rsidR="000D16F3" w:rsidRPr="00677A1B" w:rsidRDefault="000D16F3" w:rsidP="0073214D">
            <w:pPr>
              <w:spacing w:line="380" w:lineRule="exact"/>
              <w:jc w:val="right"/>
              <w:rPr>
                <w:rFonts w:ascii="Angsana New" w:hAnsi="Angsana New" w:cs="Angsana New"/>
                <w:sz w:val="32"/>
                <w:szCs w:val="32"/>
              </w:rPr>
            </w:pPr>
            <w:r>
              <w:rPr>
                <w:rFonts w:ascii="Angsana New" w:hAnsi="Angsana New" w:cs="Angsana New"/>
                <w:sz w:val="32"/>
                <w:szCs w:val="32"/>
              </w:rPr>
              <w:t>26,930</w:t>
            </w:r>
          </w:p>
        </w:tc>
        <w:tc>
          <w:tcPr>
            <w:tcW w:w="236" w:type="dxa"/>
            <w:tcBorders>
              <w:left w:val="nil"/>
              <w:right w:val="nil"/>
            </w:tcBorders>
            <w:vAlign w:val="bottom"/>
          </w:tcPr>
          <w:p w:rsidR="000D16F3" w:rsidRPr="00677A1B" w:rsidRDefault="000D16F3" w:rsidP="0073214D">
            <w:pPr>
              <w:spacing w:line="380" w:lineRule="exact"/>
              <w:jc w:val="right"/>
              <w:rPr>
                <w:rFonts w:ascii="Angsana New" w:hAnsi="Angsana New" w:cs="Angsana New"/>
                <w:sz w:val="32"/>
                <w:szCs w:val="32"/>
              </w:rPr>
            </w:pPr>
          </w:p>
        </w:tc>
        <w:tc>
          <w:tcPr>
            <w:tcW w:w="1639" w:type="dxa"/>
            <w:tcBorders>
              <w:top w:val="single" w:sz="6" w:space="0" w:color="auto"/>
              <w:left w:val="nil"/>
              <w:bottom w:val="double" w:sz="6" w:space="0" w:color="auto"/>
              <w:right w:val="nil"/>
            </w:tcBorders>
            <w:vAlign w:val="bottom"/>
          </w:tcPr>
          <w:p w:rsidR="000D16F3" w:rsidRPr="00677A1B" w:rsidRDefault="000D16F3" w:rsidP="0073214D">
            <w:pPr>
              <w:spacing w:line="380" w:lineRule="exact"/>
              <w:jc w:val="right"/>
              <w:rPr>
                <w:rFonts w:ascii="Angsana New" w:hAnsi="Angsana New" w:cs="Angsana New"/>
                <w:sz w:val="32"/>
                <w:szCs w:val="32"/>
              </w:rPr>
            </w:pPr>
            <w:r>
              <w:rPr>
                <w:rFonts w:ascii="Angsana New" w:hAnsi="Angsana New" w:cs="Angsana New"/>
                <w:sz w:val="32"/>
                <w:szCs w:val="32"/>
              </w:rPr>
              <w:t>28,784</w:t>
            </w:r>
          </w:p>
        </w:tc>
      </w:tr>
    </w:tbl>
    <w:p w:rsidR="002309F7" w:rsidRPr="00AE658B" w:rsidRDefault="002309F7" w:rsidP="0073214D">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hint="cs"/>
          <w:sz w:val="32"/>
          <w:szCs w:val="32"/>
          <w:cs/>
        </w:rPr>
      </w:pPr>
    </w:p>
    <w:p w:rsidR="00E87E04" w:rsidRPr="00AE658B" w:rsidRDefault="00E87E04" w:rsidP="0073214D">
      <w:pPr>
        <w:pStyle w:val="Subtitle"/>
        <w:spacing w:after="0" w:line="380" w:lineRule="exact"/>
        <w:outlineLvl w:val="0"/>
        <w:rPr>
          <w:rFonts w:ascii="Angsana New" w:hAnsi="Angsana New"/>
          <w:b/>
          <w:bCs/>
          <w:sz w:val="32"/>
          <w:szCs w:val="32"/>
          <w:cs/>
          <w:lang w:val="en-US"/>
        </w:rPr>
      </w:pPr>
      <w:r>
        <w:rPr>
          <w:rFonts w:ascii="Angsana New" w:hAnsi="Angsana New"/>
          <w:sz w:val="32"/>
          <w:szCs w:val="32"/>
        </w:rPr>
        <w:br w:type="page"/>
      </w:r>
      <w:r w:rsidRPr="005A4D66">
        <w:rPr>
          <w:rFonts w:ascii="Angsana New" w:hAnsi="Angsana New"/>
          <w:b/>
          <w:bCs/>
          <w:sz w:val="32"/>
          <w:szCs w:val="32"/>
        </w:rPr>
        <w:lastRenderedPageBreak/>
        <w:t>FOCUS DEVELOPMENT AND CONSTRUCTION PUBLIC COMPANY LIMITED</w:t>
      </w:r>
    </w:p>
    <w:p w:rsidR="00E87E04" w:rsidRPr="00AE658B" w:rsidRDefault="00E87E04" w:rsidP="00E87E04">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E87E04" w:rsidRPr="005A4D66" w:rsidRDefault="00E87E04" w:rsidP="00E87E04">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t>MARCH 31, 2019</w:t>
      </w:r>
    </w:p>
    <w:p w:rsidR="00E87E04" w:rsidRDefault="00E87E04" w:rsidP="00FD7482">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rPr>
      </w:pPr>
    </w:p>
    <w:p w:rsidR="00EA42CF" w:rsidRPr="005A4D66" w:rsidRDefault="00EA42CF" w:rsidP="00FD7482">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rPr>
      </w:pPr>
      <w:r w:rsidRPr="005A4D66">
        <w:rPr>
          <w:rFonts w:ascii="Angsana New" w:hAnsi="Angsana New" w:cs="Angsana New"/>
          <w:sz w:val="32"/>
          <w:szCs w:val="32"/>
        </w:rPr>
        <w:t>Acquisition of joint venture</w:t>
      </w:r>
    </w:p>
    <w:p w:rsidR="00EA42CF" w:rsidRPr="005A4D66" w:rsidRDefault="00EA42CF" w:rsidP="00FD7482">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rPr>
      </w:pPr>
      <w:r w:rsidRPr="005A4D66">
        <w:rPr>
          <w:rFonts w:ascii="Angsana New" w:hAnsi="Angsana New" w:cs="Angsana New"/>
          <w:sz w:val="32"/>
          <w:szCs w:val="32"/>
        </w:rPr>
        <w:tab/>
        <w:t xml:space="preserve">Investment in subsidiary of the joint venture presented at cost in the financial statements of the joint venture as at </w:t>
      </w:r>
      <w:r w:rsidR="00E87E04">
        <w:rPr>
          <w:rFonts w:ascii="Angsana New" w:hAnsi="Angsana New" w:cs="Angsana New"/>
          <w:sz w:val="32"/>
          <w:szCs w:val="32"/>
        </w:rPr>
        <w:t>March 31, 2019</w:t>
      </w:r>
      <w:r w:rsidR="00822148">
        <w:rPr>
          <w:rFonts w:ascii="Angsana New" w:hAnsi="Angsana New" w:cs="Angsana New"/>
          <w:sz w:val="32"/>
          <w:szCs w:val="32"/>
        </w:rPr>
        <w:t xml:space="preserve"> and </w:t>
      </w:r>
      <w:r w:rsidR="00822148" w:rsidRPr="005A4D66">
        <w:rPr>
          <w:rFonts w:ascii="Angsana New" w:hAnsi="Angsana New" w:cs="Angsana New"/>
          <w:sz w:val="32"/>
          <w:szCs w:val="32"/>
        </w:rPr>
        <w:t xml:space="preserve">December </w:t>
      </w:r>
      <w:r w:rsidR="00822148">
        <w:rPr>
          <w:rFonts w:ascii="Angsana New" w:hAnsi="Angsana New" w:cs="Angsana New"/>
          <w:sz w:val="32"/>
          <w:szCs w:val="32"/>
        </w:rPr>
        <w:t xml:space="preserve">31, </w:t>
      </w:r>
      <w:r w:rsidR="00E87E04">
        <w:rPr>
          <w:rFonts w:ascii="Angsana New" w:hAnsi="Angsana New" w:cs="Angsana New"/>
          <w:sz w:val="32"/>
          <w:szCs w:val="32"/>
        </w:rPr>
        <w:t>2018</w:t>
      </w:r>
      <w:r w:rsidR="00822148" w:rsidRPr="005A4D66">
        <w:rPr>
          <w:rFonts w:ascii="Angsana New" w:hAnsi="Angsana New" w:cs="Angsana New"/>
          <w:sz w:val="32"/>
          <w:szCs w:val="32"/>
        </w:rPr>
        <w:t xml:space="preserve"> </w:t>
      </w:r>
      <w:r w:rsidRPr="005A4D66">
        <w:rPr>
          <w:rFonts w:ascii="Angsana New" w:hAnsi="Angsana New" w:cs="Angsana New"/>
          <w:sz w:val="32"/>
          <w:szCs w:val="32"/>
        </w:rPr>
        <w:t>consisted of:</w:t>
      </w:r>
    </w:p>
    <w:tbl>
      <w:tblPr>
        <w:tblW w:w="8476" w:type="dxa"/>
        <w:tblInd w:w="908" w:type="dxa"/>
        <w:tblLayout w:type="fixed"/>
        <w:tblCellMar>
          <w:left w:w="28" w:type="dxa"/>
          <w:right w:w="28" w:type="dxa"/>
        </w:tblCellMar>
        <w:tblLook w:val="04A0" w:firstRow="1" w:lastRow="0" w:firstColumn="1" w:lastColumn="0" w:noHBand="0" w:noVBand="1"/>
      </w:tblPr>
      <w:tblGrid>
        <w:gridCol w:w="2381"/>
        <w:gridCol w:w="96"/>
        <w:gridCol w:w="955"/>
        <w:gridCol w:w="96"/>
        <w:gridCol w:w="946"/>
        <w:gridCol w:w="96"/>
        <w:gridCol w:w="839"/>
        <w:gridCol w:w="90"/>
        <w:gridCol w:w="842"/>
        <w:gridCol w:w="76"/>
        <w:gridCol w:w="979"/>
        <w:gridCol w:w="88"/>
        <w:gridCol w:w="992"/>
      </w:tblGrid>
      <w:tr w:rsidR="00EA42CF" w:rsidRPr="005A4D66" w:rsidTr="00C81FF5">
        <w:trPr>
          <w:cantSplit/>
        </w:trPr>
        <w:tc>
          <w:tcPr>
            <w:tcW w:w="2381" w:type="dxa"/>
            <w:tcBorders>
              <w:top w:val="nil"/>
              <w:left w:val="nil"/>
              <w:bottom w:val="nil"/>
              <w:right w:val="nil"/>
            </w:tcBorders>
            <w:shd w:val="clear" w:color="000000" w:fill="FFFFFF"/>
            <w:noWrap/>
            <w:hideMark/>
          </w:tcPr>
          <w:p w:rsidR="00EA42CF" w:rsidRPr="005A4D66" w:rsidRDefault="00EA42CF" w:rsidP="00EA42CF">
            <w:pPr>
              <w:spacing w:line="320" w:lineRule="exact"/>
              <w:rPr>
                <w:rFonts w:ascii="Angsana New" w:hAnsi="Angsana New" w:cs="Angsana New"/>
                <w:sz w:val="24"/>
                <w:szCs w:val="24"/>
              </w:rPr>
            </w:pPr>
            <w:r w:rsidRPr="005A4D66">
              <w:rPr>
                <w:rFonts w:ascii="Angsana New" w:hAnsi="Angsana New" w:cs="Angsana New"/>
                <w:sz w:val="24"/>
                <w:szCs w:val="24"/>
              </w:rPr>
              <w:t> </w:t>
            </w:r>
          </w:p>
        </w:tc>
        <w:tc>
          <w:tcPr>
            <w:tcW w:w="96" w:type="dxa"/>
            <w:tcBorders>
              <w:top w:val="nil"/>
              <w:left w:val="nil"/>
              <w:bottom w:val="nil"/>
              <w:right w:val="nil"/>
            </w:tcBorders>
            <w:shd w:val="clear" w:color="000000" w:fill="FFFFFF"/>
            <w:noWrap/>
            <w:hideMark/>
          </w:tcPr>
          <w:p w:rsidR="00EA42CF" w:rsidRPr="005A4D66" w:rsidRDefault="00EA42CF" w:rsidP="00EA42CF">
            <w:pPr>
              <w:spacing w:line="320" w:lineRule="exact"/>
              <w:jc w:val="center"/>
              <w:rPr>
                <w:rFonts w:ascii="Angsana New" w:hAnsi="Angsana New" w:cs="Angsana New"/>
                <w:sz w:val="24"/>
                <w:szCs w:val="24"/>
              </w:rPr>
            </w:pPr>
            <w:r w:rsidRPr="005A4D66">
              <w:rPr>
                <w:rFonts w:ascii="Angsana New" w:hAnsi="Angsana New" w:cs="Angsana New"/>
                <w:sz w:val="24"/>
                <w:szCs w:val="24"/>
              </w:rPr>
              <w:t> </w:t>
            </w:r>
          </w:p>
        </w:tc>
        <w:tc>
          <w:tcPr>
            <w:tcW w:w="1997" w:type="dxa"/>
            <w:gridSpan w:val="3"/>
            <w:tcBorders>
              <w:top w:val="nil"/>
              <w:left w:val="nil"/>
              <w:bottom w:val="nil"/>
              <w:right w:val="nil"/>
            </w:tcBorders>
            <w:shd w:val="clear" w:color="000000" w:fill="FFFFFF"/>
            <w:noWrap/>
            <w:hideMark/>
          </w:tcPr>
          <w:p w:rsidR="00EA42CF" w:rsidRPr="005A4D66" w:rsidRDefault="00EA42CF" w:rsidP="00EA42CF">
            <w:pPr>
              <w:spacing w:line="320" w:lineRule="exact"/>
              <w:jc w:val="center"/>
              <w:rPr>
                <w:rFonts w:ascii="Angsana New" w:hAnsi="Angsana New" w:cs="Angsana New"/>
                <w:sz w:val="24"/>
                <w:szCs w:val="24"/>
              </w:rPr>
            </w:pPr>
            <w:r w:rsidRPr="005A4D66">
              <w:rPr>
                <w:rFonts w:ascii="Angsana New" w:hAnsi="Angsana New" w:cs="Angsana New"/>
                <w:sz w:val="24"/>
                <w:szCs w:val="24"/>
              </w:rPr>
              <w:t xml:space="preserve">Percentage </w:t>
            </w:r>
          </w:p>
        </w:tc>
        <w:tc>
          <w:tcPr>
            <w:tcW w:w="96" w:type="dxa"/>
            <w:tcBorders>
              <w:top w:val="nil"/>
              <w:left w:val="nil"/>
              <w:bottom w:val="nil"/>
              <w:right w:val="nil"/>
            </w:tcBorders>
            <w:shd w:val="clear" w:color="000000" w:fill="FFFFFF"/>
            <w:noWrap/>
            <w:hideMark/>
          </w:tcPr>
          <w:p w:rsidR="00EA42CF" w:rsidRPr="005A4D66" w:rsidRDefault="00EA42CF" w:rsidP="00EA42CF">
            <w:pPr>
              <w:spacing w:line="320" w:lineRule="exact"/>
              <w:rPr>
                <w:rFonts w:ascii="Angsana New" w:hAnsi="Angsana New" w:cs="Angsana New"/>
                <w:sz w:val="24"/>
                <w:szCs w:val="24"/>
              </w:rPr>
            </w:pPr>
            <w:r w:rsidRPr="005A4D66">
              <w:rPr>
                <w:rFonts w:ascii="Angsana New" w:hAnsi="Angsana New" w:cs="Angsana New"/>
                <w:sz w:val="24"/>
                <w:szCs w:val="24"/>
              </w:rPr>
              <w:t> </w:t>
            </w:r>
          </w:p>
        </w:tc>
        <w:tc>
          <w:tcPr>
            <w:tcW w:w="3906" w:type="dxa"/>
            <w:gridSpan w:val="7"/>
            <w:tcBorders>
              <w:top w:val="nil"/>
              <w:left w:val="nil"/>
              <w:bottom w:val="single" w:sz="6" w:space="0" w:color="auto"/>
              <w:right w:val="nil"/>
            </w:tcBorders>
            <w:shd w:val="clear" w:color="000000" w:fill="FFFFFF"/>
            <w:noWrap/>
            <w:vAlign w:val="bottom"/>
            <w:hideMark/>
          </w:tcPr>
          <w:p w:rsidR="00EA42CF" w:rsidRPr="005A4D66" w:rsidRDefault="00822148" w:rsidP="00EA42CF">
            <w:pPr>
              <w:spacing w:line="320" w:lineRule="exact"/>
              <w:jc w:val="center"/>
              <w:rPr>
                <w:rFonts w:ascii="Angsana New" w:hAnsi="Angsana New" w:cs="Angsana New"/>
                <w:sz w:val="24"/>
                <w:szCs w:val="24"/>
              </w:rPr>
            </w:pPr>
            <w:r w:rsidRPr="00822148">
              <w:rPr>
                <w:rFonts w:ascii="Angsana New" w:hAnsi="Angsana New" w:cs="Angsana New"/>
                <w:sz w:val="24"/>
                <w:szCs w:val="24"/>
              </w:rPr>
              <w:t>Thousands Baht</w:t>
            </w:r>
          </w:p>
        </w:tc>
      </w:tr>
      <w:tr w:rsidR="00EA42CF" w:rsidRPr="005A4D66" w:rsidTr="00C81FF5">
        <w:trPr>
          <w:cantSplit/>
        </w:trPr>
        <w:tc>
          <w:tcPr>
            <w:tcW w:w="2381" w:type="dxa"/>
            <w:tcBorders>
              <w:top w:val="nil"/>
              <w:left w:val="nil"/>
              <w:bottom w:val="nil"/>
              <w:right w:val="nil"/>
            </w:tcBorders>
            <w:shd w:val="clear" w:color="000000" w:fill="FFFFFF"/>
            <w:noWrap/>
            <w:hideMark/>
          </w:tcPr>
          <w:p w:rsidR="00EA42CF" w:rsidRPr="005A4D66" w:rsidRDefault="00EA42CF" w:rsidP="00EA42CF">
            <w:pPr>
              <w:spacing w:line="320" w:lineRule="exact"/>
              <w:rPr>
                <w:rFonts w:ascii="Angsana New" w:hAnsi="Angsana New" w:cs="Angsana New"/>
                <w:sz w:val="24"/>
                <w:szCs w:val="24"/>
              </w:rPr>
            </w:pPr>
            <w:r w:rsidRPr="005A4D66">
              <w:rPr>
                <w:rFonts w:ascii="Angsana New" w:hAnsi="Angsana New" w:cs="Angsana New"/>
                <w:sz w:val="24"/>
                <w:szCs w:val="24"/>
              </w:rPr>
              <w:t> </w:t>
            </w:r>
          </w:p>
        </w:tc>
        <w:tc>
          <w:tcPr>
            <w:tcW w:w="96" w:type="dxa"/>
            <w:tcBorders>
              <w:top w:val="nil"/>
              <w:left w:val="nil"/>
              <w:bottom w:val="nil"/>
              <w:right w:val="nil"/>
            </w:tcBorders>
            <w:shd w:val="clear" w:color="000000" w:fill="FFFFFF"/>
            <w:noWrap/>
            <w:hideMark/>
          </w:tcPr>
          <w:p w:rsidR="00EA42CF" w:rsidRPr="005A4D66" w:rsidRDefault="00EA42CF" w:rsidP="00EA42CF">
            <w:pPr>
              <w:spacing w:line="320" w:lineRule="exact"/>
              <w:jc w:val="center"/>
              <w:rPr>
                <w:rFonts w:ascii="Angsana New" w:hAnsi="Angsana New" w:cs="Angsana New"/>
                <w:sz w:val="24"/>
                <w:szCs w:val="24"/>
              </w:rPr>
            </w:pPr>
            <w:r w:rsidRPr="005A4D66">
              <w:rPr>
                <w:rFonts w:ascii="Angsana New" w:hAnsi="Angsana New" w:cs="Angsana New"/>
                <w:sz w:val="24"/>
                <w:szCs w:val="24"/>
              </w:rPr>
              <w:t> </w:t>
            </w:r>
          </w:p>
        </w:tc>
        <w:tc>
          <w:tcPr>
            <w:tcW w:w="1997" w:type="dxa"/>
            <w:gridSpan w:val="3"/>
            <w:tcBorders>
              <w:top w:val="nil"/>
              <w:left w:val="nil"/>
              <w:bottom w:val="single" w:sz="6" w:space="0" w:color="auto"/>
              <w:right w:val="nil"/>
            </w:tcBorders>
            <w:shd w:val="clear" w:color="000000" w:fill="FFFFFF"/>
            <w:noWrap/>
            <w:hideMark/>
          </w:tcPr>
          <w:p w:rsidR="00EA42CF" w:rsidRPr="005A4D66" w:rsidRDefault="00EA42CF" w:rsidP="00EA42CF">
            <w:pPr>
              <w:spacing w:line="320" w:lineRule="exact"/>
              <w:jc w:val="center"/>
              <w:rPr>
                <w:rFonts w:ascii="Angsana New" w:hAnsi="Angsana New" w:cs="Angsana New"/>
                <w:sz w:val="24"/>
                <w:szCs w:val="24"/>
              </w:rPr>
            </w:pPr>
            <w:proofErr w:type="gramStart"/>
            <w:r w:rsidRPr="005A4D66">
              <w:rPr>
                <w:rFonts w:ascii="Angsana New" w:hAnsi="Angsana New" w:cs="Angsana New"/>
                <w:sz w:val="24"/>
                <w:szCs w:val="24"/>
              </w:rPr>
              <w:t>of</w:t>
            </w:r>
            <w:proofErr w:type="gramEnd"/>
            <w:r w:rsidRPr="005A4D66">
              <w:rPr>
                <w:rFonts w:ascii="Angsana New" w:hAnsi="Angsana New" w:cs="Angsana New"/>
                <w:sz w:val="24"/>
                <w:szCs w:val="24"/>
              </w:rPr>
              <w:t xml:space="preserve"> holding (%)</w:t>
            </w:r>
          </w:p>
        </w:tc>
        <w:tc>
          <w:tcPr>
            <w:tcW w:w="96" w:type="dxa"/>
            <w:tcBorders>
              <w:top w:val="nil"/>
              <w:left w:val="nil"/>
              <w:bottom w:val="nil"/>
              <w:right w:val="nil"/>
            </w:tcBorders>
            <w:shd w:val="clear" w:color="000000" w:fill="FFFFFF"/>
            <w:noWrap/>
            <w:hideMark/>
          </w:tcPr>
          <w:p w:rsidR="00EA42CF" w:rsidRPr="005A4D66" w:rsidRDefault="00EA42CF" w:rsidP="00EA42CF">
            <w:pPr>
              <w:spacing w:line="320" w:lineRule="exact"/>
              <w:rPr>
                <w:rFonts w:ascii="Angsana New" w:hAnsi="Angsana New" w:cs="Angsana New"/>
                <w:sz w:val="24"/>
                <w:szCs w:val="24"/>
              </w:rPr>
            </w:pPr>
            <w:r w:rsidRPr="005A4D66">
              <w:rPr>
                <w:rFonts w:ascii="Angsana New" w:hAnsi="Angsana New" w:cs="Angsana New"/>
                <w:sz w:val="24"/>
                <w:szCs w:val="24"/>
              </w:rPr>
              <w:t> </w:t>
            </w:r>
          </w:p>
        </w:tc>
        <w:tc>
          <w:tcPr>
            <w:tcW w:w="1771" w:type="dxa"/>
            <w:gridSpan w:val="3"/>
            <w:tcBorders>
              <w:top w:val="single" w:sz="6" w:space="0" w:color="auto"/>
              <w:left w:val="nil"/>
              <w:bottom w:val="single" w:sz="6" w:space="0" w:color="auto"/>
              <w:right w:val="nil"/>
            </w:tcBorders>
            <w:shd w:val="clear" w:color="000000" w:fill="FFFFFF"/>
            <w:noWrap/>
            <w:vAlign w:val="bottom"/>
            <w:hideMark/>
          </w:tcPr>
          <w:p w:rsidR="00EA42CF" w:rsidRPr="005A4D66" w:rsidRDefault="00EA42CF" w:rsidP="00EA42CF">
            <w:pPr>
              <w:spacing w:line="320" w:lineRule="exact"/>
              <w:jc w:val="center"/>
              <w:rPr>
                <w:rFonts w:ascii="Angsana New" w:hAnsi="Angsana New" w:cs="Angsana New"/>
                <w:sz w:val="24"/>
                <w:szCs w:val="24"/>
              </w:rPr>
            </w:pPr>
            <w:r w:rsidRPr="005A4D66">
              <w:rPr>
                <w:rFonts w:ascii="Angsana New" w:hAnsi="Angsana New" w:cs="Angsana New"/>
                <w:sz w:val="24"/>
                <w:szCs w:val="24"/>
              </w:rPr>
              <w:t>Paid-up share capital</w:t>
            </w:r>
          </w:p>
        </w:tc>
        <w:tc>
          <w:tcPr>
            <w:tcW w:w="76" w:type="dxa"/>
            <w:tcBorders>
              <w:top w:val="single" w:sz="6" w:space="0" w:color="auto"/>
              <w:left w:val="nil"/>
              <w:bottom w:val="nil"/>
              <w:right w:val="nil"/>
            </w:tcBorders>
            <w:shd w:val="clear" w:color="000000" w:fill="FFFFFF"/>
            <w:noWrap/>
            <w:hideMark/>
          </w:tcPr>
          <w:p w:rsidR="00EA42CF" w:rsidRPr="005A4D66" w:rsidRDefault="00EA42CF" w:rsidP="00EA42CF">
            <w:pPr>
              <w:spacing w:line="320" w:lineRule="exact"/>
              <w:jc w:val="center"/>
              <w:rPr>
                <w:rFonts w:ascii="Angsana New" w:hAnsi="Angsana New" w:cs="Angsana New"/>
                <w:sz w:val="24"/>
                <w:szCs w:val="24"/>
              </w:rPr>
            </w:pPr>
            <w:r w:rsidRPr="005A4D66">
              <w:rPr>
                <w:rFonts w:ascii="Angsana New" w:hAnsi="Angsana New" w:cs="Angsana New"/>
                <w:sz w:val="24"/>
                <w:szCs w:val="24"/>
              </w:rPr>
              <w:t> </w:t>
            </w:r>
          </w:p>
        </w:tc>
        <w:tc>
          <w:tcPr>
            <w:tcW w:w="2059" w:type="dxa"/>
            <w:gridSpan w:val="3"/>
            <w:tcBorders>
              <w:top w:val="single" w:sz="6" w:space="0" w:color="auto"/>
              <w:left w:val="nil"/>
              <w:bottom w:val="single" w:sz="6" w:space="0" w:color="auto"/>
              <w:right w:val="nil"/>
            </w:tcBorders>
            <w:shd w:val="clear" w:color="000000" w:fill="FFFFFF"/>
            <w:noWrap/>
            <w:vAlign w:val="bottom"/>
            <w:hideMark/>
          </w:tcPr>
          <w:p w:rsidR="00EA42CF" w:rsidRPr="005A4D66" w:rsidRDefault="00EA42CF" w:rsidP="00EA42CF">
            <w:pPr>
              <w:spacing w:line="320" w:lineRule="exact"/>
              <w:jc w:val="center"/>
              <w:rPr>
                <w:rFonts w:ascii="Angsana New" w:hAnsi="Angsana New" w:cs="Angsana New"/>
                <w:sz w:val="24"/>
                <w:szCs w:val="24"/>
              </w:rPr>
            </w:pPr>
            <w:r w:rsidRPr="005A4D66">
              <w:rPr>
                <w:rFonts w:ascii="Angsana New" w:hAnsi="Angsana New" w:cs="Angsana New"/>
                <w:sz w:val="24"/>
                <w:szCs w:val="24"/>
              </w:rPr>
              <w:t>Cost</w:t>
            </w:r>
          </w:p>
        </w:tc>
      </w:tr>
      <w:tr w:rsidR="00E87E04" w:rsidRPr="005A4D66" w:rsidTr="00C81FF5">
        <w:trPr>
          <w:cantSplit/>
        </w:trPr>
        <w:tc>
          <w:tcPr>
            <w:tcW w:w="2381" w:type="dxa"/>
            <w:tcBorders>
              <w:top w:val="nil"/>
              <w:left w:val="nil"/>
              <w:bottom w:val="single" w:sz="6" w:space="0" w:color="auto"/>
              <w:right w:val="nil"/>
            </w:tcBorders>
            <w:shd w:val="clear" w:color="000000" w:fill="FFFFFF"/>
            <w:noWrap/>
            <w:vAlign w:val="bottom"/>
            <w:hideMark/>
          </w:tcPr>
          <w:p w:rsidR="00E87E04" w:rsidRPr="005A4D66" w:rsidRDefault="00E87E04" w:rsidP="00EA42CF">
            <w:pPr>
              <w:spacing w:line="320" w:lineRule="exact"/>
              <w:jc w:val="center"/>
              <w:rPr>
                <w:rFonts w:ascii="Angsana New" w:hAnsi="Angsana New" w:cs="Angsana New"/>
                <w:sz w:val="24"/>
                <w:szCs w:val="24"/>
              </w:rPr>
            </w:pPr>
            <w:r w:rsidRPr="005A4D66">
              <w:rPr>
                <w:rFonts w:ascii="Angsana New" w:hAnsi="Angsana New" w:cs="Angsana New"/>
                <w:sz w:val="24"/>
                <w:szCs w:val="24"/>
              </w:rPr>
              <w:t>Subsidiary of joint venture</w:t>
            </w:r>
          </w:p>
        </w:tc>
        <w:tc>
          <w:tcPr>
            <w:tcW w:w="96" w:type="dxa"/>
            <w:tcBorders>
              <w:top w:val="nil"/>
              <w:left w:val="nil"/>
              <w:bottom w:val="nil"/>
              <w:right w:val="nil"/>
            </w:tcBorders>
            <w:shd w:val="clear" w:color="000000" w:fill="FFFFFF"/>
            <w:noWrap/>
            <w:hideMark/>
          </w:tcPr>
          <w:p w:rsidR="00E87E04" w:rsidRPr="005A4D66" w:rsidRDefault="00E87E04" w:rsidP="00EA42CF">
            <w:pPr>
              <w:spacing w:line="320" w:lineRule="exact"/>
              <w:jc w:val="center"/>
              <w:rPr>
                <w:rFonts w:ascii="Angsana New" w:hAnsi="Angsana New" w:cs="Angsana New"/>
                <w:sz w:val="24"/>
                <w:szCs w:val="24"/>
              </w:rPr>
            </w:pPr>
            <w:r w:rsidRPr="005A4D66">
              <w:rPr>
                <w:rFonts w:ascii="Angsana New" w:hAnsi="Angsana New" w:cs="Angsana New"/>
                <w:sz w:val="24"/>
                <w:szCs w:val="24"/>
              </w:rPr>
              <w:t> </w:t>
            </w:r>
          </w:p>
        </w:tc>
        <w:tc>
          <w:tcPr>
            <w:tcW w:w="955" w:type="dxa"/>
            <w:tcBorders>
              <w:top w:val="single" w:sz="6" w:space="0" w:color="auto"/>
              <w:left w:val="nil"/>
              <w:bottom w:val="single" w:sz="6" w:space="0" w:color="auto"/>
              <w:right w:val="nil"/>
            </w:tcBorders>
            <w:shd w:val="clear" w:color="000000" w:fill="FFFFFF"/>
            <w:noWrap/>
            <w:hideMark/>
          </w:tcPr>
          <w:p w:rsidR="00E87E04" w:rsidRDefault="00E87E04" w:rsidP="00822148">
            <w:pPr>
              <w:spacing w:line="320" w:lineRule="exact"/>
              <w:jc w:val="center"/>
              <w:rPr>
                <w:rFonts w:ascii="Angsana New" w:hAnsi="Angsana New" w:cs="Angsana New"/>
                <w:sz w:val="24"/>
                <w:szCs w:val="24"/>
              </w:rPr>
            </w:pPr>
            <w:r w:rsidRPr="00822148">
              <w:rPr>
                <w:rFonts w:ascii="Angsana New" w:hAnsi="Angsana New" w:cs="Angsana New"/>
                <w:sz w:val="24"/>
                <w:szCs w:val="24"/>
              </w:rPr>
              <w:t xml:space="preserve">As at </w:t>
            </w:r>
          </w:p>
          <w:p w:rsidR="00E87E04" w:rsidRPr="00822148" w:rsidRDefault="00E87E04" w:rsidP="00822148">
            <w:pPr>
              <w:spacing w:line="320" w:lineRule="exact"/>
              <w:jc w:val="center"/>
              <w:rPr>
                <w:rFonts w:ascii="Angsana New" w:hAnsi="Angsana New" w:cs="Angsana New"/>
                <w:sz w:val="24"/>
                <w:szCs w:val="24"/>
              </w:rPr>
            </w:pPr>
            <w:r>
              <w:rPr>
                <w:rFonts w:ascii="Angsana New" w:hAnsi="Angsana New" w:cs="Angsana New"/>
                <w:sz w:val="24"/>
                <w:szCs w:val="24"/>
              </w:rPr>
              <w:t xml:space="preserve">March </w:t>
            </w:r>
            <w:r>
              <w:rPr>
                <w:rFonts w:ascii="Angsana New" w:hAnsi="Angsana New" w:cs="Angsana New"/>
                <w:sz w:val="24"/>
                <w:szCs w:val="24"/>
              </w:rPr>
              <w:br/>
              <w:t>31, 2019</w:t>
            </w:r>
          </w:p>
        </w:tc>
        <w:tc>
          <w:tcPr>
            <w:tcW w:w="96" w:type="dxa"/>
            <w:tcBorders>
              <w:top w:val="single" w:sz="6" w:space="0" w:color="auto"/>
              <w:left w:val="nil"/>
              <w:bottom w:val="nil"/>
              <w:right w:val="nil"/>
            </w:tcBorders>
            <w:shd w:val="clear" w:color="000000" w:fill="FFFFFF"/>
            <w:noWrap/>
            <w:hideMark/>
          </w:tcPr>
          <w:p w:rsidR="00E87E04" w:rsidRPr="00822148" w:rsidRDefault="00E87E04" w:rsidP="00822148">
            <w:pPr>
              <w:spacing w:line="320" w:lineRule="exact"/>
              <w:jc w:val="center"/>
              <w:rPr>
                <w:rFonts w:ascii="Angsana New" w:hAnsi="Angsana New" w:cs="Angsana New"/>
                <w:sz w:val="24"/>
                <w:szCs w:val="24"/>
              </w:rPr>
            </w:pPr>
          </w:p>
        </w:tc>
        <w:tc>
          <w:tcPr>
            <w:tcW w:w="946" w:type="dxa"/>
            <w:tcBorders>
              <w:top w:val="single" w:sz="6" w:space="0" w:color="auto"/>
              <w:left w:val="nil"/>
              <w:bottom w:val="single" w:sz="6" w:space="0" w:color="auto"/>
              <w:right w:val="nil"/>
            </w:tcBorders>
            <w:shd w:val="clear" w:color="000000" w:fill="FFFFFF"/>
            <w:noWrap/>
            <w:hideMark/>
          </w:tcPr>
          <w:p w:rsidR="00E87E04" w:rsidRPr="00822148" w:rsidRDefault="00E87E04" w:rsidP="00822148">
            <w:pPr>
              <w:spacing w:line="320" w:lineRule="exact"/>
              <w:jc w:val="center"/>
              <w:rPr>
                <w:rFonts w:ascii="Angsana New" w:hAnsi="Angsana New" w:cs="Angsana New"/>
                <w:sz w:val="24"/>
                <w:szCs w:val="24"/>
              </w:rPr>
            </w:pPr>
            <w:r>
              <w:rPr>
                <w:rFonts w:ascii="Angsana New" w:hAnsi="Angsana New" w:cs="Angsana New"/>
                <w:sz w:val="24"/>
                <w:szCs w:val="24"/>
              </w:rPr>
              <w:t xml:space="preserve">As at December </w:t>
            </w:r>
            <w:r>
              <w:rPr>
                <w:rFonts w:ascii="Angsana New" w:hAnsi="Angsana New" w:cs="Angsana New"/>
                <w:sz w:val="24"/>
                <w:szCs w:val="24"/>
              </w:rPr>
              <w:br/>
              <w:t>31, 2018</w:t>
            </w:r>
          </w:p>
        </w:tc>
        <w:tc>
          <w:tcPr>
            <w:tcW w:w="96" w:type="dxa"/>
            <w:tcBorders>
              <w:top w:val="nil"/>
              <w:left w:val="nil"/>
              <w:bottom w:val="nil"/>
              <w:right w:val="nil"/>
            </w:tcBorders>
            <w:shd w:val="clear" w:color="000000" w:fill="FFFFFF"/>
            <w:noWrap/>
            <w:hideMark/>
          </w:tcPr>
          <w:p w:rsidR="00E87E04" w:rsidRPr="005A4D66" w:rsidRDefault="00E87E04" w:rsidP="00822148">
            <w:pPr>
              <w:spacing w:line="320" w:lineRule="exact"/>
              <w:rPr>
                <w:rFonts w:ascii="Angsana New" w:hAnsi="Angsana New" w:cs="Angsana New"/>
                <w:sz w:val="24"/>
                <w:szCs w:val="24"/>
              </w:rPr>
            </w:pPr>
            <w:r w:rsidRPr="005A4D66">
              <w:rPr>
                <w:rFonts w:ascii="Angsana New" w:hAnsi="Angsana New" w:cs="Angsana New"/>
                <w:sz w:val="24"/>
                <w:szCs w:val="24"/>
              </w:rPr>
              <w:t> </w:t>
            </w:r>
          </w:p>
        </w:tc>
        <w:tc>
          <w:tcPr>
            <w:tcW w:w="839" w:type="dxa"/>
            <w:tcBorders>
              <w:top w:val="single" w:sz="6" w:space="0" w:color="auto"/>
              <w:left w:val="nil"/>
              <w:bottom w:val="single" w:sz="6" w:space="0" w:color="auto"/>
              <w:right w:val="nil"/>
            </w:tcBorders>
            <w:shd w:val="clear" w:color="000000" w:fill="FFFFFF"/>
            <w:noWrap/>
            <w:hideMark/>
          </w:tcPr>
          <w:p w:rsidR="00E87E04" w:rsidRDefault="00E87E04" w:rsidP="00125B8B">
            <w:pPr>
              <w:spacing w:line="320" w:lineRule="exact"/>
              <w:jc w:val="center"/>
              <w:rPr>
                <w:rFonts w:ascii="Angsana New" w:hAnsi="Angsana New" w:cs="Angsana New"/>
                <w:sz w:val="24"/>
                <w:szCs w:val="24"/>
              </w:rPr>
            </w:pPr>
            <w:r w:rsidRPr="00822148">
              <w:rPr>
                <w:rFonts w:ascii="Angsana New" w:hAnsi="Angsana New" w:cs="Angsana New"/>
                <w:sz w:val="24"/>
                <w:szCs w:val="24"/>
              </w:rPr>
              <w:t xml:space="preserve">As at </w:t>
            </w:r>
          </w:p>
          <w:p w:rsidR="00E87E04" w:rsidRPr="00822148" w:rsidRDefault="00E87E04" w:rsidP="00125B8B">
            <w:pPr>
              <w:spacing w:line="320" w:lineRule="exact"/>
              <w:jc w:val="center"/>
              <w:rPr>
                <w:rFonts w:ascii="Angsana New" w:hAnsi="Angsana New" w:cs="Angsana New"/>
                <w:sz w:val="24"/>
                <w:szCs w:val="24"/>
              </w:rPr>
            </w:pPr>
            <w:r>
              <w:rPr>
                <w:rFonts w:ascii="Angsana New" w:hAnsi="Angsana New" w:cs="Angsana New"/>
                <w:sz w:val="24"/>
                <w:szCs w:val="24"/>
              </w:rPr>
              <w:t xml:space="preserve">March </w:t>
            </w:r>
            <w:r>
              <w:rPr>
                <w:rFonts w:ascii="Angsana New" w:hAnsi="Angsana New" w:cs="Angsana New"/>
                <w:sz w:val="24"/>
                <w:szCs w:val="24"/>
              </w:rPr>
              <w:br/>
              <w:t>31, 2019</w:t>
            </w:r>
          </w:p>
        </w:tc>
        <w:tc>
          <w:tcPr>
            <w:tcW w:w="90" w:type="dxa"/>
            <w:tcBorders>
              <w:top w:val="single" w:sz="6" w:space="0" w:color="auto"/>
              <w:left w:val="nil"/>
              <w:bottom w:val="nil"/>
              <w:right w:val="nil"/>
            </w:tcBorders>
            <w:shd w:val="clear" w:color="000000" w:fill="FFFFFF"/>
            <w:noWrap/>
            <w:hideMark/>
          </w:tcPr>
          <w:p w:rsidR="00E87E04" w:rsidRPr="00822148" w:rsidRDefault="00E87E04" w:rsidP="00125B8B">
            <w:pPr>
              <w:spacing w:line="320" w:lineRule="exact"/>
              <w:jc w:val="center"/>
              <w:rPr>
                <w:rFonts w:ascii="Angsana New" w:hAnsi="Angsana New" w:cs="Angsana New"/>
                <w:sz w:val="24"/>
                <w:szCs w:val="24"/>
              </w:rPr>
            </w:pPr>
          </w:p>
        </w:tc>
        <w:tc>
          <w:tcPr>
            <w:tcW w:w="842" w:type="dxa"/>
            <w:tcBorders>
              <w:top w:val="single" w:sz="6" w:space="0" w:color="auto"/>
              <w:left w:val="nil"/>
              <w:bottom w:val="single" w:sz="6" w:space="0" w:color="auto"/>
              <w:right w:val="nil"/>
            </w:tcBorders>
            <w:shd w:val="clear" w:color="000000" w:fill="FFFFFF"/>
            <w:noWrap/>
            <w:hideMark/>
          </w:tcPr>
          <w:p w:rsidR="00E87E04" w:rsidRPr="00822148" w:rsidRDefault="00E87E04" w:rsidP="00125B8B">
            <w:pPr>
              <w:spacing w:line="320" w:lineRule="exact"/>
              <w:jc w:val="center"/>
              <w:rPr>
                <w:rFonts w:ascii="Angsana New" w:hAnsi="Angsana New" w:cs="Angsana New"/>
                <w:sz w:val="24"/>
                <w:szCs w:val="24"/>
              </w:rPr>
            </w:pPr>
            <w:r>
              <w:rPr>
                <w:rFonts w:ascii="Angsana New" w:hAnsi="Angsana New" w:cs="Angsana New"/>
                <w:sz w:val="24"/>
                <w:szCs w:val="24"/>
              </w:rPr>
              <w:t xml:space="preserve">As at December </w:t>
            </w:r>
            <w:r>
              <w:rPr>
                <w:rFonts w:ascii="Angsana New" w:hAnsi="Angsana New" w:cs="Angsana New"/>
                <w:sz w:val="24"/>
                <w:szCs w:val="24"/>
              </w:rPr>
              <w:br/>
              <w:t>31, 2018</w:t>
            </w:r>
          </w:p>
        </w:tc>
        <w:tc>
          <w:tcPr>
            <w:tcW w:w="76" w:type="dxa"/>
            <w:tcBorders>
              <w:top w:val="nil"/>
              <w:left w:val="nil"/>
              <w:bottom w:val="nil"/>
              <w:right w:val="nil"/>
            </w:tcBorders>
            <w:shd w:val="clear" w:color="000000" w:fill="FFFFFF"/>
            <w:noWrap/>
            <w:hideMark/>
          </w:tcPr>
          <w:p w:rsidR="00E87E04" w:rsidRPr="005A4D66" w:rsidRDefault="00E87E04" w:rsidP="00EA42CF">
            <w:pPr>
              <w:spacing w:line="320" w:lineRule="exact"/>
              <w:jc w:val="center"/>
              <w:rPr>
                <w:rFonts w:ascii="Angsana New" w:hAnsi="Angsana New" w:cs="Angsana New"/>
                <w:sz w:val="24"/>
                <w:szCs w:val="24"/>
              </w:rPr>
            </w:pPr>
            <w:r w:rsidRPr="005A4D66">
              <w:rPr>
                <w:rFonts w:ascii="Angsana New" w:hAnsi="Angsana New" w:cs="Angsana New"/>
                <w:sz w:val="24"/>
                <w:szCs w:val="24"/>
              </w:rPr>
              <w:t> </w:t>
            </w:r>
          </w:p>
        </w:tc>
        <w:tc>
          <w:tcPr>
            <w:tcW w:w="979" w:type="dxa"/>
            <w:tcBorders>
              <w:top w:val="single" w:sz="6" w:space="0" w:color="auto"/>
              <w:left w:val="nil"/>
              <w:bottom w:val="single" w:sz="6" w:space="0" w:color="auto"/>
              <w:right w:val="nil"/>
            </w:tcBorders>
            <w:shd w:val="clear" w:color="000000" w:fill="FFFFFF"/>
            <w:noWrap/>
            <w:hideMark/>
          </w:tcPr>
          <w:p w:rsidR="00E87E04" w:rsidRDefault="00E87E04" w:rsidP="00125B8B">
            <w:pPr>
              <w:spacing w:line="320" w:lineRule="exact"/>
              <w:jc w:val="center"/>
              <w:rPr>
                <w:rFonts w:ascii="Angsana New" w:hAnsi="Angsana New" w:cs="Angsana New"/>
                <w:sz w:val="24"/>
                <w:szCs w:val="24"/>
              </w:rPr>
            </w:pPr>
            <w:r w:rsidRPr="00822148">
              <w:rPr>
                <w:rFonts w:ascii="Angsana New" w:hAnsi="Angsana New" w:cs="Angsana New"/>
                <w:sz w:val="24"/>
                <w:szCs w:val="24"/>
              </w:rPr>
              <w:t xml:space="preserve">As at </w:t>
            </w:r>
          </w:p>
          <w:p w:rsidR="00E87E04" w:rsidRPr="00822148" w:rsidRDefault="00E87E04" w:rsidP="00125B8B">
            <w:pPr>
              <w:spacing w:line="320" w:lineRule="exact"/>
              <w:jc w:val="center"/>
              <w:rPr>
                <w:rFonts w:ascii="Angsana New" w:hAnsi="Angsana New" w:cs="Angsana New"/>
                <w:sz w:val="24"/>
                <w:szCs w:val="24"/>
              </w:rPr>
            </w:pPr>
            <w:r>
              <w:rPr>
                <w:rFonts w:ascii="Angsana New" w:hAnsi="Angsana New" w:cs="Angsana New"/>
                <w:sz w:val="24"/>
                <w:szCs w:val="24"/>
              </w:rPr>
              <w:t xml:space="preserve">March </w:t>
            </w:r>
            <w:r>
              <w:rPr>
                <w:rFonts w:ascii="Angsana New" w:hAnsi="Angsana New" w:cs="Angsana New"/>
                <w:sz w:val="24"/>
                <w:szCs w:val="24"/>
              </w:rPr>
              <w:br/>
              <w:t>31, 2019</w:t>
            </w:r>
          </w:p>
        </w:tc>
        <w:tc>
          <w:tcPr>
            <w:tcW w:w="88" w:type="dxa"/>
            <w:tcBorders>
              <w:top w:val="single" w:sz="6" w:space="0" w:color="auto"/>
              <w:left w:val="nil"/>
              <w:bottom w:val="nil"/>
              <w:right w:val="nil"/>
            </w:tcBorders>
            <w:shd w:val="clear" w:color="000000" w:fill="FFFFFF"/>
            <w:noWrap/>
            <w:hideMark/>
          </w:tcPr>
          <w:p w:rsidR="00E87E04" w:rsidRPr="00822148" w:rsidRDefault="00E87E04" w:rsidP="00125B8B">
            <w:pPr>
              <w:spacing w:line="320" w:lineRule="exact"/>
              <w:jc w:val="center"/>
              <w:rPr>
                <w:rFonts w:ascii="Angsana New" w:hAnsi="Angsana New" w:cs="Angsana New"/>
                <w:sz w:val="24"/>
                <w:szCs w:val="24"/>
              </w:rPr>
            </w:pPr>
          </w:p>
        </w:tc>
        <w:tc>
          <w:tcPr>
            <w:tcW w:w="992" w:type="dxa"/>
            <w:tcBorders>
              <w:top w:val="single" w:sz="6" w:space="0" w:color="auto"/>
              <w:left w:val="nil"/>
              <w:bottom w:val="single" w:sz="6" w:space="0" w:color="auto"/>
              <w:right w:val="nil"/>
            </w:tcBorders>
            <w:shd w:val="clear" w:color="000000" w:fill="FFFFFF"/>
            <w:noWrap/>
            <w:hideMark/>
          </w:tcPr>
          <w:p w:rsidR="00E87E04" w:rsidRPr="00822148" w:rsidRDefault="00E87E04" w:rsidP="00125B8B">
            <w:pPr>
              <w:spacing w:line="320" w:lineRule="exact"/>
              <w:jc w:val="center"/>
              <w:rPr>
                <w:rFonts w:ascii="Angsana New" w:hAnsi="Angsana New" w:cs="Angsana New"/>
                <w:sz w:val="24"/>
                <w:szCs w:val="24"/>
              </w:rPr>
            </w:pPr>
            <w:r>
              <w:rPr>
                <w:rFonts w:ascii="Angsana New" w:hAnsi="Angsana New" w:cs="Angsana New"/>
                <w:sz w:val="24"/>
                <w:szCs w:val="24"/>
              </w:rPr>
              <w:t xml:space="preserve">As at December </w:t>
            </w:r>
            <w:r>
              <w:rPr>
                <w:rFonts w:ascii="Angsana New" w:hAnsi="Angsana New" w:cs="Angsana New"/>
                <w:sz w:val="24"/>
                <w:szCs w:val="24"/>
              </w:rPr>
              <w:br/>
              <w:t>31, 2018</w:t>
            </w:r>
          </w:p>
        </w:tc>
      </w:tr>
      <w:tr w:rsidR="000D16F3" w:rsidRPr="005A4D66" w:rsidTr="007E6C02">
        <w:trPr>
          <w:cantSplit/>
        </w:trPr>
        <w:tc>
          <w:tcPr>
            <w:tcW w:w="2381" w:type="dxa"/>
            <w:tcBorders>
              <w:top w:val="single" w:sz="6" w:space="0" w:color="auto"/>
              <w:left w:val="nil"/>
              <w:bottom w:val="nil"/>
              <w:right w:val="nil"/>
            </w:tcBorders>
            <w:shd w:val="clear" w:color="000000" w:fill="FFFFFF"/>
            <w:noWrap/>
            <w:vAlign w:val="bottom"/>
            <w:hideMark/>
          </w:tcPr>
          <w:p w:rsidR="000D16F3" w:rsidRPr="005A4D66" w:rsidRDefault="000D16F3" w:rsidP="00EA42CF">
            <w:pPr>
              <w:spacing w:line="320" w:lineRule="exact"/>
              <w:rPr>
                <w:rFonts w:ascii="Angsana New" w:hAnsi="Angsana New" w:cs="Angsana New"/>
                <w:sz w:val="24"/>
                <w:szCs w:val="24"/>
              </w:rPr>
            </w:pPr>
            <w:r w:rsidRPr="005A4D66">
              <w:rPr>
                <w:rFonts w:ascii="Angsana New" w:hAnsi="Angsana New" w:cs="Angsana New"/>
                <w:sz w:val="24"/>
                <w:szCs w:val="24"/>
              </w:rPr>
              <w:t xml:space="preserve">Focus </w:t>
            </w:r>
            <w:proofErr w:type="spellStart"/>
            <w:r w:rsidRPr="005A4D66">
              <w:rPr>
                <w:rFonts w:ascii="Angsana New" w:hAnsi="Angsana New" w:cs="Angsana New"/>
                <w:sz w:val="24"/>
                <w:szCs w:val="24"/>
              </w:rPr>
              <w:t>Wheig</w:t>
            </w:r>
            <w:proofErr w:type="spellEnd"/>
            <w:r w:rsidRPr="005A4D66">
              <w:rPr>
                <w:rFonts w:ascii="Angsana New" w:hAnsi="Angsana New" w:cs="Angsana New"/>
                <w:sz w:val="24"/>
                <w:szCs w:val="24"/>
              </w:rPr>
              <w:t xml:space="preserve"> </w:t>
            </w:r>
            <w:proofErr w:type="spellStart"/>
            <w:r w:rsidRPr="005A4D66">
              <w:rPr>
                <w:rFonts w:ascii="Angsana New" w:hAnsi="Angsana New" w:cs="Angsana New"/>
                <w:sz w:val="24"/>
                <w:szCs w:val="24"/>
              </w:rPr>
              <w:t>Bangna</w:t>
            </w:r>
            <w:proofErr w:type="spellEnd"/>
            <w:r w:rsidRPr="005A4D66">
              <w:rPr>
                <w:rFonts w:ascii="Angsana New" w:hAnsi="Angsana New" w:cs="Angsana New"/>
                <w:sz w:val="24"/>
                <w:szCs w:val="24"/>
              </w:rPr>
              <w:t xml:space="preserve"> Limited</w:t>
            </w:r>
          </w:p>
        </w:tc>
        <w:tc>
          <w:tcPr>
            <w:tcW w:w="96" w:type="dxa"/>
            <w:tcBorders>
              <w:top w:val="nil"/>
              <w:left w:val="nil"/>
              <w:bottom w:val="nil"/>
              <w:right w:val="nil"/>
            </w:tcBorders>
            <w:shd w:val="clear" w:color="000000" w:fill="FFFFFF"/>
            <w:noWrap/>
            <w:hideMark/>
          </w:tcPr>
          <w:p w:rsidR="000D16F3" w:rsidRPr="005A4D66" w:rsidRDefault="000D16F3" w:rsidP="00EA42CF">
            <w:pPr>
              <w:spacing w:line="320" w:lineRule="exact"/>
              <w:jc w:val="center"/>
              <w:rPr>
                <w:rFonts w:ascii="Angsana New" w:hAnsi="Angsana New" w:cs="Angsana New"/>
                <w:sz w:val="24"/>
                <w:szCs w:val="24"/>
              </w:rPr>
            </w:pPr>
            <w:r w:rsidRPr="005A4D66">
              <w:rPr>
                <w:rFonts w:ascii="Angsana New" w:hAnsi="Angsana New" w:cs="Angsana New"/>
                <w:sz w:val="24"/>
                <w:szCs w:val="24"/>
              </w:rPr>
              <w:t> </w:t>
            </w:r>
          </w:p>
        </w:tc>
        <w:tc>
          <w:tcPr>
            <w:tcW w:w="955" w:type="dxa"/>
            <w:tcBorders>
              <w:top w:val="single" w:sz="6" w:space="0" w:color="auto"/>
              <w:left w:val="nil"/>
              <w:bottom w:val="nil"/>
              <w:right w:val="nil"/>
            </w:tcBorders>
            <w:shd w:val="clear" w:color="000000" w:fill="FFFFFF"/>
            <w:noWrap/>
            <w:hideMark/>
          </w:tcPr>
          <w:p w:rsidR="000D16F3" w:rsidRPr="005A4D66" w:rsidRDefault="000D16F3" w:rsidP="00EA42CF">
            <w:pPr>
              <w:spacing w:line="320" w:lineRule="exact"/>
              <w:jc w:val="center"/>
              <w:rPr>
                <w:rFonts w:ascii="Angsana New" w:hAnsi="Angsana New" w:cs="Angsana New"/>
                <w:sz w:val="24"/>
                <w:szCs w:val="24"/>
              </w:rPr>
            </w:pPr>
            <w:r w:rsidRPr="005A4D66">
              <w:rPr>
                <w:rFonts w:ascii="Angsana New" w:hAnsi="Angsana New" w:cs="Angsana New"/>
                <w:sz w:val="24"/>
                <w:szCs w:val="24"/>
              </w:rPr>
              <w:t>100</w:t>
            </w:r>
          </w:p>
        </w:tc>
        <w:tc>
          <w:tcPr>
            <w:tcW w:w="96" w:type="dxa"/>
            <w:tcBorders>
              <w:top w:val="nil"/>
              <w:left w:val="nil"/>
              <w:bottom w:val="nil"/>
              <w:right w:val="nil"/>
            </w:tcBorders>
            <w:shd w:val="clear" w:color="000000" w:fill="FFFFFF"/>
            <w:noWrap/>
            <w:hideMark/>
          </w:tcPr>
          <w:p w:rsidR="000D16F3" w:rsidRPr="005A4D66" w:rsidRDefault="000D16F3" w:rsidP="00EA42CF">
            <w:pPr>
              <w:spacing w:line="320" w:lineRule="exact"/>
              <w:jc w:val="center"/>
              <w:rPr>
                <w:rFonts w:ascii="Angsana New" w:hAnsi="Angsana New" w:cs="Angsana New"/>
                <w:sz w:val="24"/>
                <w:szCs w:val="24"/>
              </w:rPr>
            </w:pPr>
            <w:r w:rsidRPr="005A4D66">
              <w:rPr>
                <w:rFonts w:ascii="Angsana New" w:hAnsi="Angsana New" w:cs="Angsana New"/>
                <w:sz w:val="24"/>
                <w:szCs w:val="24"/>
              </w:rPr>
              <w:t> </w:t>
            </w:r>
          </w:p>
        </w:tc>
        <w:tc>
          <w:tcPr>
            <w:tcW w:w="946" w:type="dxa"/>
            <w:tcBorders>
              <w:top w:val="single" w:sz="6" w:space="0" w:color="auto"/>
              <w:left w:val="nil"/>
              <w:bottom w:val="nil"/>
              <w:right w:val="nil"/>
            </w:tcBorders>
            <w:shd w:val="clear" w:color="000000" w:fill="FFFFFF"/>
            <w:noWrap/>
            <w:hideMark/>
          </w:tcPr>
          <w:p w:rsidR="000D16F3" w:rsidRPr="005A4D66" w:rsidRDefault="000D16F3" w:rsidP="00EA42CF">
            <w:pPr>
              <w:spacing w:line="320" w:lineRule="exact"/>
              <w:jc w:val="center"/>
              <w:rPr>
                <w:rFonts w:ascii="Angsana New" w:hAnsi="Angsana New" w:cs="Angsana New"/>
                <w:sz w:val="24"/>
                <w:szCs w:val="24"/>
              </w:rPr>
            </w:pPr>
            <w:r w:rsidRPr="005A4D66">
              <w:rPr>
                <w:rFonts w:ascii="Angsana New" w:hAnsi="Angsana New" w:cs="Angsana New"/>
                <w:sz w:val="24"/>
                <w:szCs w:val="24"/>
              </w:rPr>
              <w:t>100</w:t>
            </w:r>
          </w:p>
        </w:tc>
        <w:tc>
          <w:tcPr>
            <w:tcW w:w="96" w:type="dxa"/>
            <w:tcBorders>
              <w:top w:val="nil"/>
              <w:left w:val="nil"/>
              <w:bottom w:val="nil"/>
              <w:right w:val="nil"/>
            </w:tcBorders>
            <w:shd w:val="clear" w:color="000000" w:fill="FFFFFF"/>
            <w:noWrap/>
            <w:hideMark/>
          </w:tcPr>
          <w:p w:rsidR="000D16F3" w:rsidRPr="005A4D66" w:rsidRDefault="000D16F3" w:rsidP="00EA42CF">
            <w:pPr>
              <w:spacing w:line="320" w:lineRule="exact"/>
              <w:rPr>
                <w:rFonts w:ascii="Angsana New" w:hAnsi="Angsana New" w:cs="Angsana New"/>
                <w:sz w:val="24"/>
                <w:szCs w:val="24"/>
              </w:rPr>
            </w:pPr>
            <w:r w:rsidRPr="005A4D66">
              <w:rPr>
                <w:rFonts w:ascii="Angsana New" w:hAnsi="Angsana New" w:cs="Angsana New"/>
                <w:sz w:val="24"/>
                <w:szCs w:val="24"/>
              </w:rPr>
              <w:t> </w:t>
            </w:r>
          </w:p>
        </w:tc>
        <w:tc>
          <w:tcPr>
            <w:tcW w:w="839" w:type="dxa"/>
            <w:tcBorders>
              <w:top w:val="single" w:sz="6" w:space="0" w:color="auto"/>
              <w:left w:val="nil"/>
              <w:bottom w:val="nil"/>
              <w:right w:val="nil"/>
            </w:tcBorders>
            <w:shd w:val="clear" w:color="auto" w:fill="auto"/>
            <w:noWrap/>
            <w:vAlign w:val="bottom"/>
          </w:tcPr>
          <w:p w:rsidR="000D16F3" w:rsidRPr="00636C46" w:rsidRDefault="000D16F3" w:rsidP="007E6C02">
            <w:pPr>
              <w:spacing w:line="320" w:lineRule="exact"/>
              <w:ind w:right="57"/>
              <w:jc w:val="right"/>
              <w:rPr>
                <w:rFonts w:ascii="Angsana New" w:hAnsi="Angsana New" w:cs="Angsana New"/>
                <w:sz w:val="24"/>
                <w:szCs w:val="24"/>
              </w:rPr>
            </w:pPr>
            <w:r>
              <w:rPr>
                <w:rFonts w:ascii="Angsana New" w:hAnsi="Angsana New" w:cs="Angsana New"/>
                <w:sz w:val="24"/>
                <w:szCs w:val="24"/>
              </w:rPr>
              <w:t>81,000</w:t>
            </w:r>
          </w:p>
        </w:tc>
        <w:tc>
          <w:tcPr>
            <w:tcW w:w="90" w:type="dxa"/>
            <w:tcBorders>
              <w:top w:val="nil"/>
              <w:left w:val="nil"/>
              <w:bottom w:val="nil"/>
              <w:right w:val="nil"/>
            </w:tcBorders>
            <w:shd w:val="clear" w:color="000000" w:fill="FFFFFF"/>
            <w:noWrap/>
            <w:hideMark/>
          </w:tcPr>
          <w:p w:rsidR="000D16F3" w:rsidRPr="005A4D66" w:rsidRDefault="000D16F3" w:rsidP="00EA42CF">
            <w:pPr>
              <w:spacing w:line="320" w:lineRule="exact"/>
              <w:ind w:right="57"/>
              <w:jc w:val="right"/>
              <w:rPr>
                <w:rFonts w:ascii="Angsana New" w:hAnsi="Angsana New" w:cs="Angsana New"/>
                <w:sz w:val="24"/>
                <w:szCs w:val="24"/>
              </w:rPr>
            </w:pPr>
            <w:r w:rsidRPr="005A4D66">
              <w:rPr>
                <w:rFonts w:ascii="Angsana New" w:hAnsi="Angsana New" w:cs="Angsana New"/>
                <w:sz w:val="24"/>
                <w:szCs w:val="24"/>
              </w:rPr>
              <w:t> </w:t>
            </w:r>
          </w:p>
        </w:tc>
        <w:tc>
          <w:tcPr>
            <w:tcW w:w="842" w:type="dxa"/>
            <w:tcBorders>
              <w:top w:val="single" w:sz="6" w:space="0" w:color="auto"/>
              <w:left w:val="nil"/>
              <w:bottom w:val="nil"/>
              <w:right w:val="nil"/>
            </w:tcBorders>
            <w:shd w:val="clear" w:color="000000" w:fill="FFFFFF"/>
            <w:noWrap/>
            <w:vAlign w:val="bottom"/>
            <w:hideMark/>
          </w:tcPr>
          <w:p w:rsidR="000D16F3" w:rsidRPr="00636C46" w:rsidRDefault="000D16F3" w:rsidP="00E87E04">
            <w:pPr>
              <w:spacing w:line="320" w:lineRule="exact"/>
              <w:ind w:right="57"/>
              <w:jc w:val="right"/>
              <w:rPr>
                <w:rFonts w:ascii="Angsana New" w:hAnsi="Angsana New" w:cs="Angsana New"/>
                <w:sz w:val="24"/>
                <w:szCs w:val="24"/>
              </w:rPr>
            </w:pPr>
            <w:r>
              <w:rPr>
                <w:rFonts w:ascii="Angsana New" w:hAnsi="Angsana New" w:cs="Angsana New"/>
                <w:sz w:val="24"/>
                <w:szCs w:val="24"/>
              </w:rPr>
              <w:t>81,000</w:t>
            </w:r>
          </w:p>
        </w:tc>
        <w:tc>
          <w:tcPr>
            <w:tcW w:w="76" w:type="dxa"/>
            <w:tcBorders>
              <w:top w:val="nil"/>
              <w:left w:val="nil"/>
              <w:bottom w:val="nil"/>
              <w:right w:val="nil"/>
            </w:tcBorders>
            <w:shd w:val="clear" w:color="000000" w:fill="FFFFFF"/>
            <w:noWrap/>
            <w:vAlign w:val="bottom"/>
            <w:hideMark/>
          </w:tcPr>
          <w:p w:rsidR="000D16F3" w:rsidRPr="00636C46" w:rsidRDefault="000D16F3" w:rsidP="00E87E04">
            <w:pPr>
              <w:spacing w:line="320" w:lineRule="exact"/>
              <w:ind w:right="57"/>
              <w:jc w:val="right"/>
              <w:rPr>
                <w:rFonts w:ascii="Angsana New" w:hAnsi="Angsana New" w:cs="Angsana New"/>
                <w:sz w:val="24"/>
                <w:szCs w:val="24"/>
              </w:rPr>
            </w:pPr>
            <w:r w:rsidRPr="00636C46">
              <w:rPr>
                <w:rFonts w:ascii="Angsana New" w:hAnsi="Angsana New" w:cs="Angsana New"/>
                <w:sz w:val="24"/>
                <w:szCs w:val="24"/>
              </w:rPr>
              <w:t> </w:t>
            </w:r>
          </w:p>
        </w:tc>
        <w:tc>
          <w:tcPr>
            <w:tcW w:w="979" w:type="dxa"/>
            <w:tcBorders>
              <w:top w:val="single" w:sz="6" w:space="0" w:color="auto"/>
              <w:left w:val="nil"/>
              <w:bottom w:val="nil"/>
              <w:right w:val="nil"/>
            </w:tcBorders>
            <w:shd w:val="clear" w:color="auto" w:fill="auto"/>
            <w:noWrap/>
            <w:vAlign w:val="bottom"/>
          </w:tcPr>
          <w:p w:rsidR="000D16F3" w:rsidRPr="00636C46" w:rsidRDefault="000D16F3" w:rsidP="007E6C02">
            <w:pPr>
              <w:spacing w:line="320" w:lineRule="exact"/>
              <w:ind w:right="57"/>
              <w:jc w:val="right"/>
              <w:rPr>
                <w:rFonts w:ascii="Angsana New" w:hAnsi="Angsana New" w:cs="Angsana New"/>
                <w:sz w:val="24"/>
                <w:szCs w:val="24"/>
              </w:rPr>
            </w:pPr>
            <w:r>
              <w:rPr>
                <w:rFonts w:ascii="Angsana New" w:hAnsi="Angsana New" w:cs="Angsana New"/>
                <w:sz w:val="24"/>
                <w:szCs w:val="24"/>
              </w:rPr>
              <w:t>76,000</w:t>
            </w:r>
          </w:p>
        </w:tc>
        <w:tc>
          <w:tcPr>
            <w:tcW w:w="88" w:type="dxa"/>
            <w:tcBorders>
              <w:top w:val="nil"/>
              <w:left w:val="nil"/>
              <w:bottom w:val="nil"/>
              <w:right w:val="nil"/>
            </w:tcBorders>
            <w:shd w:val="clear" w:color="000000" w:fill="FFFFFF"/>
            <w:noWrap/>
            <w:vAlign w:val="bottom"/>
          </w:tcPr>
          <w:p w:rsidR="000D16F3" w:rsidRPr="00636C46" w:rsidRDefault="000D16F3" w:rsidP="00E87E04">
            <w:pPr>
              <w:spacing w:line="320" w:lineRule="exact"/>
              <w:ind w:right="57"/>
              <w:jc w:val="right"/>
              <w:rPr>
                <w:rFonts w:ascii="Angsana New" w:hAnsi="Angsana New" w:cs="Angsana New"/>
                <w:sz w:val="24"/>
                <w:szCs w:val="24"/>
              </w:rPr>
            </w:pPr>
          </w:p>
        </w:tc>
        <w:tc>
          <w:tcPr>
            <w:tcW w:w="992" w:type="dxa"/>
            <w:tcBorders>
              <w:top w:val="single" w:sz="6" w:space="0" w:color="auto"/>
              <w:left w:val="nil"/>
              <w:bottom w:val="nil"/>
              <w:right w:val="nil"/>
            </w:tcBorders>
            <w:shd w:val="clear" w:color="000000" w:fill="FFFFFF"/>
            <w:noWrap/>
            <w:vAlign w:val="bottom"/>
            <w:hideMark/>
          </w:tcPr>
          <w:p w:rsidR="000D16F3" w:rsidRPr="00636C46" w:rsidRDefault="000D16F3" w:rsidP="00E87E04">
            <w:pPr>
              <w:spacing w:line="320" w:lineRule="exact"/>
              <w:ind w:right="57"/>
              <w:jc w:val="right"/>
              <w:rPr>
                <w:rFonts w:ascii="Angsana New" w:hAnsi="Angsana New" w:cs="Angsana New"/>
                <w:sz w:val="24"/>
                <w:szCs w:val="24"/>
              </w:rPr>
            </w:pPr>
            <w:r>
              <w:rPr>
                <w:rFonts w:ascii="Angsana New" w:hAnsi="Angsana New" w:cs="Angsana New"/>
                <w:sz w:val="24"/>
                <w:szCs w:val="24"/>
              </w:rPr>
              <w:t>76,000</w:t>
            </w:r>
          </w:p>
        </w:tc>
      </w:tr>
    </w:tbl>
    <w:p w:rsidR="00B44C8C" w:rsidRPr="005A4D66" w:rsidRDefault="00B44C8C" w:rsidP="00FD7482">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rPr>
      </w:pPr>
    </w:p>
    <w:p w:rsidR="001B1F98" w:rsidRPr="005A4D66" w:rsidRDefault="001B1F98" w:rsidP="00FD7482">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rPr>
      </w:pPr>
      <w:r w:rsidRPr="005A4D66">
        <w:rPr>
          <w:rFonts w:ascii="Angsana New" w:hAnsi="Angsana New" w:cs="Angsana New"/>
          <w:sz w:val="32"/>
          <w:szCs w:val="32"/>
        </w:rPr>
        <w:tab/>
        <w:t xml:space="preserve">On October 18, 2016, Focus </w:t>
      </w:r>
      <w:proofErr w:type="spellStart"/>
      <w:r w:rsidRPr="005A4D66">
        <w:rPr>
          <w:rFonts w:ascii="Angsana New" w:hAnsi="Angsana New" w:cs="Angsana New"/>
          <w:sz w:val="32"/>
          <w:szCs w:val="32"/>
        </w:rPr>
        <w:t>Wheig</w:t>
      </w:r>
      <w:proofErr w:type="spellEnd"/>
      <w:r w:rsidRPr="005A4D66">
        <w:rPr>
          <w:rFonts w:ascii="Angsana New" w:hAnsi="Angsana New" w:cs="Angsana New"/>
          <w:sz w:val="32"/>
          <w:szCs w:val="32"/>
        </w:rPr>
        <w:t xml:space="preserve"> Corporation Limited (“the joint venture”) entered into the Share Transfer Agreement with former shareholders of </w:t>
      </w:r>
      <w:proofErr w:type="spellStart"/>
      <w:r w:rsidRPr="005A4D66">
        <w:rPr>
          <w:rFonts w:ascii="Angsana New" w:hAnsi="Angsana New" w:cs="Angsana New"/>
          <w:sz w:val="32"/>
          <w:szCs w:val="32"/>
        </w:rPr>
        <w:t>Wheig</w:t>
      </w:r>
      <w:proofErr w:type="spellEnd"/>
      <w:r w:rsidRPr="005A4D66">
        <w:rPr>
          <w:rFonts w:ascii="Angsana New" w:hAnsi="Angsana New" w:cs="Angsana New"/>
          <w:sz w:val="32"/>
          <w:szCs w:val="32"/>
        </w:rPr>
        <w:t xml:space="preserve"> (Thailand) Company Limited to purchase of ordinary shares of </w:t>
      </w:r>
      <w:proofErr w:type="spellStart"/>
      <w:r w:rsidRPr="005A4D66">
        <w:rPr>
          <w:rFonts w:ascii="Angsana New" w:hAnsi="Angsana New" w:cs="Angsana New"/>
          <w:sz w:val="32"/>
          <w:szCs w:val="32"/>
        </w:rPr>
        <w:t>Wheig</w:t>
      </w:r>
      <w:proofErr w:type="spellEnd"/>
      <w:r w:rsidRPr="005A4D66">
        <w:rPr>
          <w:rFonts w:ascii="Angsana New" w:hAnsi="Angsana New" w:cs="Angsana New"/>
          <w:sz w:val="32"/>
          <w:szCs w:val="32"/>
        </w:rPr>
        <w:t xml:space="preserve"> (Thailand) Company Limited which was incorporated in Thailand and registered the change of its name to Focus </w:t>
      </w:r>
      <w:proofErr w:type="spellStart"/>
      <w:r w:rsidRPr="005A4D66">
        <w:rPr>
          <w:rFonts w:ascii="Angsana New" w:hAnsi="Angsana New" w:cs="Angsana New"/>
          <w:sz w:val="32"/>
          <w:szCs w:val="32"/>
        </w:rPr>
        <w:t>Wheig</w:t>
      </w:r>
      <w:proofErr w:type="spellEnd"/>
      <w:r w:rsidRPr="005A4D66">
        <w:rPr>
          <w:rFonts w:ascii="Angsana New" w:hAnsi="Angsana New" w:cs="Angsana New"/>
          <w:sz w:val="32"/>
          <w:szCs w:val="32"/>
        </w:rPr>
        <w:t xml:space="preserve">  </w:t>
      </w:r>
      <w:proofErr w:type="spellStart"/>
      <w:r w:rsidRPr="005A4D66">
        <w:rPr>
          <w:rFonts w:ascii="Angsana New" w:hAnsi="Angsana New" w:cs="Angsana New"/>
          <w:sz w:val="32"/>
          <w:szCs w:val="32"/>
        </w:rPr>
        <w:t>Bangna</w:t>
      </w:r>
      <w:proofErr w:type="spellEnd"/>
      <w:r w:rsidRPr="005A4D66">
        <w:rPr>
          <w:rFonts w:ascii="Angsana New" w:hAnsi="Angsana New" w:cs="Angsana New"/>
          <w:sz w:val="32"/>
          <w:szCs w:val="32"/>
        </w:rPr>
        <w:t xml:space="preserve"> Limited (“the subsidiary of joint venture”) which operates on the investment business in the waste management business and waste to energy business solutions with registered capital in the amount of Baht 5 million divided into 50,000 ordinary shares at par value Baht 100 each.</w:t>
      </w:r>
    </w:p>
    <w:p w:rsidR="001B1F98" w:rsidRPr="005A4D66" w:rsidRDefault="001B1F98" w:rsidP="00FD7482">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pacing w:val="-2"/>
          <w:sz w:val="32"/>
          <w:szCs w:val="32"/>
        </w:rPr>
      </w:pPr>
      <w:r w:rsidRPr="005A4D66">
        <w:rPr>
          <w:rFonts w:ascii="Angsana New" w:hAnsi="Angsana New" w:cs="Angsana New"/>
          <w:sz w:val="32"/>
          <w:szCs w:val="32"/>
        </w:rPr>
        <w:tab/>
        <w:t xml:space="preserve">The joint venture will purchase ordinary shares from former shareholders in 99.99% shareholding of the </w:t>
      </w:r>
      <w:r w:rsidRPr="005A4D66">
        <w:rPr>
          <w:rFonts w:ascii="Angsana New" w:hAnsi="Angsana New" w:cs="Angsana New"/>
          <w:spacing w:val="-2"/>
          <w:sz w:val="32"/>
          <w:szCs w:val="32"/>
        </w:rPr>
        <w:t>registered share capital of such company in 49,998 shares, at the total acquisition cost of Baht 1.</w:t>
      </w:r>
    </w:p>
    <w:p w:rsidR="001B1F98" w:rsidRPr="005A4D66" w:rsidRDefault="00D2167B" w:rsidP="00FD7482">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pacing w:val="-2"/>
          <w:sz w:val="32"/>
          <w:szCs w:val="32"/>
        </w:rPr>
      </w:pPr>
      <w:r>
        <w:rPr>
          <w:rFonts w:ascii="Angsana New" w:hAnsi="Angsana New" w:cs="Angsana New"/>
          <w:spacing w:val="-2"/>
          <w:sz w:val="32"/>
          <w:szCs w:val="32"/>
        </w:rPr>
        <w:tab/>
      </w:r>
      <w:r w:rsidR="001B1F98" w:rsidRPr="005A4D66">
        <w:rPr>
          <w:rFonts w:ascii="Angsana New" w:hAnsi="Angsana New" w:cs="Angsana New"/>
          <w:spacing w:val="-2"/>
          <w:sz w:val="32"/>
          <w:szCs w:val="32"/>
        </w:rPr>
        <w:t xml:space="preserve">On October 19, 2016, the Company entered into Amendment to the Joint Venture Agreement with </w:t>
      </w:r>
      <w:proofErr w:type="spellStart"/>
      <w:r w:rsidR="001B1F98" w:rsidRPr="005A4D66">
        <w:rPr>
          <w:rFonts w:ascii="Angsana New" w:hAnsi="Angsana New" w:cs="Angsana New"/>
          <w:spacing w:val="-2"/>
          <w:sz w:val="32"/>
          <w:szCs w:val="32"/>
        </w:rPr>
        <w:t>Wheig</w:t>
      </w:r>
      <w:proofErr w:type="spellEnd"/>
      <w:r w:rsidR="001B1F98" w:rsidRPr="005A4D66">
        <w:rPr>
          <w:rFonts w:ascii="Angsana New" w:hAnsi="Angsana New" w:cs="Angsana New"/>
          <w:spacing w:val="-2"/>
          <w:sz w:val="32"/>
          <w:szCs w:val="32"/>
        </w:rPr>
        <w:t xml:space="preserve"> S.A.S., to agree the payment of pre - operating expenses that had been spent to bring the waste management business in the subsidiary of joint venture in the amount of Baht 40.80 million to </w:t>
      </w:r>
      <w:proofErr w:type="spellStart"/>
      <w:r w:rsidR="001B1F98" w:rsidRPr="005A4D66">
        <w:rPr>
          <w:rFonts w:ascii="Angsana New" w:hAnsi="Angsana New" w:cs="Angsana New"/>
          <w:spacing w:val="-2"/>
          <w:sz w:val="32"/>
          <w:szCs w:val="32"/>
        </w:rPr>
        <w:t>Wheig</w:t>
      </w:r>
      <w:proofErr w:type="spellEnd"/>
      <w:r w:rsidR="001B1F98" w:rsidRPr="005A4D66">
        <w:rPr>
          <w:rFonts w:ascii="Angsana New" w:hAnsi="Angsana New" w:cs="Angsana New"/>
          <w:spacing w:val="-2"/>
          <w:sz w:val="32"/>
          <w:szCs w:val="32"/>
        </w:rPr>
        <w:t xml:space="preserve"> S.A.S. as following:</w:t>
      </w:r>
    </w:p>
    <w:p w:rsidR="001B1F98" w:rsidRPr="005A4D66" w:rsidRDefault="001B1F98" w:rsidP="00FD7482">
      <w:pPr>
        <w:widowControl w:val="0"/>
        <w:tabs>
          <w:tab w:val="left" w:pos="1276"/>
          <w:tab w:val="left" w:pos="1985"/>
          <w:tab w:val="left" w:pos="2552"/>
        </w:tabs>
        <w:spacing w:line="360" w:lineRule="exact"/>
        <w:ind w:left="1276" w:hanging="425"/>
        <w:jc w:val="thaiDistribute"/>
        <w:rPr>
          <w:rFonts w:ascii="Angsana New" w:hAnsi="Angsana New" w:cs="Angsana New"/>
          <w:sz w:val="32"/>
          <w:szCs w:val="32"/>
        </w:rPr>
      </w:pPr>
      <w:r w:rsidRPr="005A4D66">
        <w:rPr>
          <w:rFonts w:ascii="Angsana New" w:hAnsi="Angsana New" w:cs="Angsana New"/>
          <w:sz w:val="32"/>
          <w:szCs w:val="32"/>
        </w:rPr>
        <w:t>1.</w:t>
      </w:r>
      <w:r w:rsidRPr="005A4D66">
        <w:rPr>
          <w:rFonts w:ascii="Angsana New" w:hAnsi="Angsana New" w:cs="Angsana New"/>
          <w:sz w:val="32"/>
          <w:szCs w:val="32"/>
        </w:rPr>
        <w:tab/>
        <w:t xml:space="preserve">The joint venture will provide a loan to the subsidiary of joint venture. </w:t>
      </w:r>
    </w:p>
    <w:p w:rsidR="001B1F98" w:rsidRPr="005A4D66" w:rsidRDefault="001B1F98" w:rsidP="00FD7482">
      <w:pPr>
        <w:widowControl w:val="0"/>
        <w:tabs>
          <w:tab w:val="left" w:pos="1276"/>
          <w:tab w:val="left" w:pos="1985"/>
          <w:tab w:val="left" w:pos="2552"/>
        </w:tabs>
        <w:spacing w:line="360" w:lineRule="exact"/>
        <w:ind w:left="1276" w:hanging="425"/>
        <w:jc w:val="thaiDistribute"/>
        <w:rPr>
          <w:rFonts w:ascii="Angsana New" w:hAnsi="Angsana New" w:cs="Angsana New"/>
          <w:sz w:val="32"/>
          <w:szCs w:val="32"/>
        </w:rPr>
      </w:pPr>
      <w:r w:rsidRPr="005A4D66">
        <w:rPr>
          <w:rFonts w:ascii="Angsana New" w:hAnsi="Angsana New" w:cs="Angsana New"/>
          <w:sz w:val="32"/>
          <w:szCs w:val="32"/>
        </w:rPr>
        <w:t>2.</w:t>
      </w:r>
      <w:r w:rsidRPr="005A4D66">
        <w:rPr>
          <w:rFonts w:ascii="Angsana New" w:hAnsi="Angsana New" w:cs="Angsana New"/>
          <w:sz w:val="32"/>
          <w:szCs w:val="32"/>
        </w:rPr>
        <w:tab/>
        <w:t>The subsidiary of joint venture will pay in 60% of the amount of Baht 13.60 million which is the amount of Baht 8.16 million after the payment of share capital and formation of the joint venture and ;</w:t>
      </w:r>
    </w:p>
    <w:p w:rsidR="001B1F98" w:rsidRPr="005A4D66" w:rsidRDefault="001B1F98" w:rsidP="00FD7482">
      <w:pPr>
        <w:widowControl w:val="0"/>
        <w:tabs>
          <w:tab w:val="left" w:pos="1276"/>
          <w:tab w:val="left" w:pos="1985"/>
          <w:tab w:val="left" w:pos="2552"/>
        </w:tabs>
        <w:spacing w:line="360" w:lineRule="exact"/>
        <w:ind w:left="1276" w:hanging="425"/>
        <w:jc w:val="thaiDistribute"/>
        <w:rPr>
          <w:rFonts w:ascii="Angsana New" w:hAnsi="Angsana New" w:cs="Angsana New"/>
          <w:sz w:val="32"/>
          <w:szCs w:val="32"/>
        </w:rPr>
      </w:pPr>
      <w:r w:rsidRPr="005A4D66">
        <w:rPr>
          <w:rFonts w:ascii="Angsana New" w:hAnsi="Angsana New" w:cs="Angsana New"/>
          <w:sz w:val="32"/>
          <w:szCs w:val="32"/>
        </w:rPr>
        <w:t>3.</w:t>
      </w:r>
      <w:r w:rsidRPr="005A4D66">
        <w:rPr>
          <w:rFonts w:ascii="Angsana New" w:hAnsi="Angsana New" w:cs="Angsana New"/>
          <w:sz w:val="32"/>
          <w:szCs w:val="32"/>
        </w:rPr>
        <w:tab/>
        <w:t>The subsidiary of joint venture will pay in 40% of the amount of Baht 13.60 million which is the amount of Baht 5.44 million upon the successful commissioning of all machines and equipment of the first project.</w:t>
      </w:r>
    </w:p>
    <w:p w:rsidR="001B1F98" w:rsidRPr="005A4D66" w:rsidRDefault="001B1F98" w:rsidP="00FD7482">
      <w:pPr>
        <w:widowControl w:val="0"/>
        <w:tabs>
          <w:tab w:val="left" w:pos="1276"/>
          <w:tab w:val="left" w:pos="1985"/>
          <w:tab w:val="left" w:pos="2552"/>
        </w:tabs>
        <w:spacing w:line="360" w:lineRule="exact"/>
        <w:ind w:left="1276" w:hanging="425"/>
        <w:jc w:val="thaiDistribute"/>
        <w:rPr>
          <w:rFonts w:ascii="Angsana New" w:hAnsi="Angsana New" w:cs="Angsana New"/>
          <w:sz w:val="32"/>
          <w:szCs w:val="32"/>
        </w:rPr>
      </w:pPr>
    </w:p>
    <w:p w:rsidR="00653DB5" w:rsidRPr="00AE658B" w:rsidRDefault="00653DB5" w:rsidP="00653DB5">
      <w:pPr>
        <w:pStyle w:val="Subtitle"/>
        <w:spacing w:line="360" w:lineRule="exact"/>
        <w:outlineLvl w:val="0"/>
        <w:rPr>
          <w:rFonts w:ascii="Angsana New" w:hAnsi="Angsana New"/>
          <w:b/>
          <w:bCs/>
          <w:sz w:val="32"/>
          <w:szCs w:val="32"/>
          <w:cs/>
          <w:lang w:val="en-US"/>
        </w:rPr>
      </w:pPr>
      <w:r>
        <w:rPr>
          <w:rFonts w:ascii="Angsana New" w:hAnsi="Angsana New"/>
          <w:sz w:val="32"/>
          <w:szCs w:val="32"/>
        </w:rPr>
        <w:br w:type="page"/>
      </w:r>
      <w:r w:rsidRPr="005A4D66">
        <w:rPr>
          <w:rFonts w:ascii="Angsana New" w:hAnsi="Angsana New"/>
          <w:b/>
          <w:bCs/>
          <w:sz w:val="32"/>
          <w:szCs w:val="32"/>
        </w:rPr>
        <w:lastRenderedPageBreak/>
        <w:t>FOCUS DEVELOPMENT AND CONSTRUCTION PUBLIC COMPANY LIMITED</w:t>
      </w:r>
    </w:p>
    <w:p w:rsidR="00653DB5" w:rsidRPr="00AE658B" w:rsidRDefault="00653DB5" w:rsidP="00653DB5">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653DB5" w:rsidRPr="005A4D66" w:rsidRDefault="00653DB5" w:rsidP="00653DB5">
      <w:pPr>
        <w:pStyle w:val="BodyTextIndent3"/>
        <w:tabs>
          <w:tab w:val="left" w:pos="2580"/>
        </w:tabs>
        <w:spacing w:line="380" w:lineRule="exact"/>
        <w:ind w:left="0"/>
        <w:jc w:val="center"/>
        <w:rPr>
          <w:rFonts w:ascii="Angsana New" w:hAnsi="Angsana New" w:cs="Angsana New"/>
          <w:b/>
          <w:bCs/>
        </w:rPr>
      </w:pPr>
      <w:r w:rsidRPr="005A4D66">
        <w:rPr>
          <w:rFonts w:ascii="Angsana New" w:hAnsi="Angsana New" w:cs="Angsana New"/>
          <w:b/>
          <w:bCs/>
        </w:rPr>
        <w:t>MARCH 31, 20</w:t>
      </w:r>
      <w:r>
        <w:rPr>
          <w:rFonts w:ascii="Angsana New" w:hAnsi="Angsana New" w:cs="Angsana New"/>
          <w:b/>
          <w:bCs/>
        </w:rPr>
        <w:t>19</w:t>
      </w:r>
    </w:p>
    <w:p w:rsidR="00653DB5" w:rsidRDefault="00653DB5" w:rsidP="000D16F3">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p>
    <w:p w:rsidR="001B1F98" w:rsidRPr="005A4D66" w:rsidRDefault="001B1F98" w:rsidP="000D16F3">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5A4D66">
        <w:rPr>
          <w:rFonts w:ascii="Angsana New" w:hAnsi="Angsana New" w:cs="Angsana New"/>
          <w:sz w:val="32"/>
          <w:szCs w:val="32"/>
        </w:rPr>
        <w:tab/>
        <w:t>On November 15, 2017, the subsidiary of joint venture entered into the agreement to purchase and sale for land in the amount of Baht 30 million for the construction of the plant for waste management and waste to energy solutions, which was fully paid.</w:t>
      </w:r>
    </w:p>
    <w:p w:rsidR="001B1F98" w:rsidRPr="005A4D66" w:rsidRDefault="001B1F98" w:rsidP="000D16F3">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5A4D66">
        <w:rPr>
          <w:rFonts w:ascii="Angsana New" w:hAnsi="Angsana New" w:cs="Angsana New"/>
          <w:sz w:val="32"/>
          <w:szCs w:val="32"/>
        </w:rPr>
        <w:tab/>
        <w:t xml:space="preserve">At the </w:t>
      </w:r>
      <w:r w:rsidRPr="005A4D66">
        <w:rPr>
          <w:rFonts w:ascii="Angsana New" w:hAnsi="Angsana New" w:cs="Angsana New"/>
          <w:spacing w:val="-2"/>
          <w:sz w:val="32"/>
          <w:szCs w:val="32"/>
        </w:rPr>
        <w:t xml:space="preserve">Extraordinary Meeting of Shareholders of the subsidiary of joint venture held on August </w:t>
      </w:r>
      <w:r w:rsidR="003A50B5" w:rsidRPr="005A4D66">
        <w:rPr>
          <w:rFonts w:ascii="Angsana New" w:hAnsi="Angsana New" w:cs="Angsana New"/>
          <w:spacing w:val="-2"/>
          <w:sz w:val="32"/>
          <w:szCs w:val="32"/>
        </w:rPr>
        <w:t>18</w:t>
      </w:r>
      <w:r w:rsidR="003A50B5">
        <w:rPr>
          <w:rFonts w:ascii="Angsana New" w:hAnsi="Angsana New" w:cs="Angsana New"/>
          <w:spacing w:val="-2"/>
          <w:sz w:val="32"/>
          <w:szCs w:val="32"/>
        </w:rPr>
        <w:t>,</w:t>
      </w:r>
      <w:r w:rsidR="003A50B5" w:rsidRPr="005A4D66">
        <w:rPr>
          <w:rFonts w:ascii="Angsana New" w:hAnsi="Angsana New" w:cs="Angsana New"/>
          <w:spacing w:val="-2"/>
          <w:sz w:val="32"/>
          <w:szCs w:val="32"/>
        </w:rPr>
        <w:t xml:space="preserve"> </w:t>
      </w:r>
      <w:r w:rsidRPr="005A4D66">
        <w:rPr>
          <w:rFonts w:ascii="Angsana New" w:hAnsi="Angsana New" w:cs="Angsana New"/>
          <w:spacing w:val="-2"/>
          <w:sz w:val="32"/>
          <w:szCs w:val="32"/>
        </w:rPr>
        <w:t xml:space="preserve">2017, a resolution was passed to increase its registered share capital from existing of Baht 5 million to Baht 37 million by issuing new 320,000 ordinary shares at the par value of Baht 100 each. The subsidiary of joint venture called additional share subscription of Baht 32 million which the joint venture invested in such amount in 100% existing shareholding. The subsidiary of joint venture received such share subscription and registered the increase of its capital with the Ministry of Commerce on September </w:t>
      </w:r>
      <w:r w:rsidR="003A50B5" w:rsidRPr="005A4D66">
        <w:rPr>
          <w:rFonts w:ascii="Angsana New" w:hAnsi="Angsana New" w:cs="Angsana New"/>
          <w:spacing w:val="-2"/>
          <w:sz w:val="32"/>
          <w:szCs w:val="32"/>
        </w:rPr>
        <w:t>15</w:t>
      </w:r>
      <w:r w:rsidR="003A50B5">
        <w:rPr>
          <w:rFonts w:ascii="Angsana New" w:hAnsi="Angsana New" w:cs="Angsana New"/>
          <w:spacing w:val="-2"/>
          <w:sz w:val="32"/>
          <w:szCs w:val="32"/>
        </w:rPr>
        <w:t>,</w:t>
      </w:r>
      <w:r w:rsidR="003A50B5" w:rsidRPr="005A4D66">
        <w:rPr>
          <w:rFonts w:ascii="Angsana New" w:hAnsi="Angsana New" w:cs="Angsana New"/>
          <w:spacing w:val="-2"/>
          <w:sz w:val="32"/>
          <w:szCs w:val="32"/>
        </w:rPr>
        <w:t xml:space="preserve"> </w:t>
      </w:r>
      <w:r w:rsidRPr="005A4D66">
        <w:rPr>
          <w:rFonts w:ascii="Angsana New" w:hAnsi="Angsana New" w:cs="Angsana New"/>
          <w:spacing w:val="-2"/>
          <w:sz w:val="32"/>
          <w:szCs w:val="32"/>
        </w:rPr>
        <w:t>2017.</w:t>
      </w:r>
    </w:p>
    <w:p w:rsidR="004D43E2" w:rsidRDefault="004D43E2" w:rsidP="000D16F3">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5A4D66">
        <w:rPr>
          <w:rFonts w:ascii="Angsana New" w:hAnsi="Angsana New" w:cs="Angsana New"/>
          <w:sz w:val="32"/>
          <w:szCs w:val="32"/>
        </w:rPr>
        <w:tab/>
        <w:t>At th</w:t>
      </w:r>
      <w:r w:rsidRPr="003A50B5">
        <w:rPr>
          <w:rFonts w:ascii="Angsana New" w:hAnsi="Angsana New" w:cs="Angsana New"/>
          <w:spacing w:val="-2"/>
          <w:sz w:val="32"/>
          <w:szCs w:val="32"/>
        </w:rPr>
        <w:t xml:space="preserve">e Extraordinary Meeting of Shareholders of the subsidiary of joint venture held on November </w:t>
      </w:r>
      <w:r w:rsidR="003A50B5" w:rsidRPr="003A50B5">
        <w:rPr>
          <w:rFonts w:ascii="Angsana New" w:hAnsi="Angsana New" w:cs="Angsana New"/>
          <w:spacing w:val="-2"/>
          <w:sz w:val="32"/>
          <w:szCs w:val="32"/>
        </w:rPr>
        <w:t xml:space="preserve">7, </w:t>
      </w:r>
      <w:r w:rsidRPr="003A50B5">
        <w:rPr>
          <w:rFonts w:ascii="Angsana New" w:hAnsi="Angsana New" w:cs="Angsana New"/>
          <w:spacing w:val="-2"/>
          <w:sz w:val="32"/>
          <w:szCs w:val="32"/>
        </w:rPr>
        <w:t xml:space="preserve">2017, a resolution was passed to increase its registered share capital from existing of Baht 37 million to Baht 81 million by issuing new 440,000 ordinary shares at the par value of Baht 100 each. The subsidiary of joint venture called additional share subscription of Baht 11 million which the joint venture invested in such amount in 100% existing shareholding. The subsidiary of joint venture received such share subscription and registered the increase of its capital with the Ministry of Commerce on November </w:t>
      </w:r>
      <w:r w:rsidR="003A50B5" w:rsidRPr="003A50B5">
        <w:rPr>
          <w:rFonts w:ascii="Angsana New" w:hAnsi="Angsana New" w:cs="Angsana New"/>
          <w:spacing w:val="-2"/>
          <w:sz w:val="32"/>
          <w:szCs w:val="32"/>
        </w:rPr>
        <w:t xml:space="preserve">13, </w:t>
      </w:r>
      <w:r w:rsidRPr="003A50B5">
        <w:rPr>
          <w:rFonts w:ascii="Angsana New" w:hAnsi="Angsana New" w:cs="Angsana New"/>
          <w:spacing w:val="-2"/>
          <w:sz w:val="32"/>
          <w:szCs w:val="32"/>
        </w:rPr>
        <w:t>2017.</w:t>
      </w:r>
    </w:p>
    <w:p w:rsidR="00224EDC" w:rsidRPr="005A4D66" w:rsidRDefault="00224EDC" w:rsidP="000D16F3">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Pr>
          <w:rFonts w:ascii="Angsana New" w:hAnsi="Angsana New" w:cs="Angsana New"/>
          <w:sz w:val="32"/>
          <w:szCs w:val="32"/>
        </w:rPr>
        <w:tab/>
        <w:t xml:space="preserve">In the </w:t>
      </w:r>
      <w:r w:rsidR="00071377">
        <w:rPr>
          <w:rFonts w:ascii="Angsana New" w:hAnsi="Angsana New" w:cs="Angsana New"/>
          <w:sz w:val="32"/>
          <w:szCs w:val="32"/>
        </w:rPr>
        <w:t xml:space="preserve">year </w:t>
      </w:r>
      <w:r>
        <w:rPr>
          <w:rFonts w:ascii="Angsana New" w:hAnsi="Angsana New" w:cs="Angsana New"/>
          <w:sz w:val="32"/>
          <w:szCs w:val="32"/>
        </w:rPr>
        <w:t xml:space="preserve">2018, the </w:t>
      </w:r>
      <w:r w:rsidR="002F69E4">
        <w:rPr>
          <w:rFonts w:ascii="Angsana New" w:hAnsi="Angsana New" w:cs="Angsana New"/>
          <w:sz w:val="32"/>
          <w:szCs w:val="32"/>
        </w:rPr>
        <w:t xml:space="preserve">joint venture had paid </w:t>
      </w:r>
      <w:r w:rsidR="000545B9">
        <w:rPr>
          <w:rFonts w:ascii="Angsana New" w:hAnsi="Angsana New" w:cs="Angsana New"/>
          <w:sz w:val="32"/>
          <w:szCs w:val="32"/>
        </w:rPr>
        <w:t>for the ordinary shares capital increase</w:t>
      </w:r>
      <w:r w:rsidR="002F69E4">
        <w:rPr>
          <w:rFonts w:ascii="Angsana New" w:hAnsi="Angsana New" w:cs="Angsana New"/>
          <w:sz w:val="32"/>
          <w:szCs w:val="32"/>
        </w:rPr>
        <w:t xml:space="preserve"> </w:t>
      </w:r>
      <w:r w:rsidR="00EE3064">
        <w:rPr>
          <w:rFonts w:ascii="Angsana New" w:hAnsi="Angsana New" w:cs="Angsana New"/>
          <w:sz w:val="32"/>
          <w:szCs w:val="32"/>
        </w:rPr>
        <w:t xml:space="preserve">in a subsidiary </w:t>
      </w:r>
      <w:r w:rsidR="002F69E4">
        <w:rPr>
          <w:rFonts w:ascii="Angsana New" w:hAnsi="Angsana New" w:cs="Angsana New"/>
          <w:sz w:val="32"/>
          <w:szCs w:val="32"/>
        </w:rPr>
        <w:t xml:space="preserve">in amounting to </w:t>
      </w:r>
      <w:r w:rsidR="000D16F3">
        <w:rPr>
          <w:rFonts w:ascii="Angsana New" w:hAnsi="Angsana New" w:cs="Angsana New"/>
          <w:sz w:val="32"/>
          <w:szCs w:val="32"/>
        </w:rPr>
        <w:t>Baht 33</w:t>
      </w:r>
      <w:r>
        <w:rPr>
          <w:rFonts w:ascii="Angsana New" w:hAnsi="Angsana New" w:cs="Angsana New"/>
          <w:sz w:val="32"/>
          <w:szCs w:val="32"/>
        </w:rPr>
        <w:t xml:space="preserve"> million. The investment proportion is </w:t>
      </w:r>
      <w:r w:rsidR="002F69E4">
        <w:rPr>
          <w:rFonts w:ascii="Angsana New" w:hAnsi="Angsana New" w:cs="Angsana New"/>
          <w:sz w:val="32"/>
          <w:szCs w:val="32"/>
        </w:rPr>
        <w:t>10</w:t>
      </w:r>
      <w:r>
        <w:rPr>
          <w:rFonts w:ascii="Angsana New" w:hAnsi="Angsana New" w:cs="Angsana New"/>
          <w:sz w:val="32"/>
          <w:szCs w:val="32"/>
        </w:rPr>
        <w:t>0%.</w:t>
      </w:r>
    </w:p>
    <w:p w:rsidR="00C433FF" w:rsidRDefault="00C433FF" w:rsidP="000D16F3">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hint="cs"/>
          <w:sz w:val="32"/>
          <w:szCs w:val="32"/>
        </w:rPr>
      </w:pPr>
      <w:r w:rsidRPr="005A4D66">
        <w:rPr>
          <w:rFonts w:ascii="Angsana New" w:hAnsi="Angsana New" w:cs="Angsana New"/>
          <w:sz w:val="32"/>
          <w:szCs w:val="32"/>
        </w:rPr>
        <w:tab/>
        <w:t xml:space="preserve">Movements of investment in </w:t>
      </w:r>
      <w:r w:rsidR="006974AD">
        <w:rPr>
          <w:rFonts w:ascii="Angsana New" w:hAnsi="Angsana New" w:cs="Angsana New"/>
          <w:sz w:val="32"/>
          <w:szCs w:val="32"/>
        </w:rPr>
        <w:t xml:space="preserve">the subsidiary of </w:t>
      </w:r>
      <w:r w:rsidRPr="005A4D66">
        <w:rPr>
          <w:rFonts w:ascii="Angsana New" w:hAnsi="Angsana New" w:cs="Angsana New"/>
          <w:sz w:val="32"/>
          <w:szCs w:val="32"/>
        </w:rPr>
        <w:t xml:space="preserve">joint venture </w:t>
      </w:r>
      <w:r w:rsidR="0073214D">
        <w:rPr>
          <w:rFonts w:ascii="Angsana New" w:hAnsi="Angsana New" w:cs="Angsana New"/>
          <w:sz w:val="32"/>
          <w:szCs w:val="32"/>
        </w:rPr>
        <w:t xml:space="preserve">at cost </w:t>
      </w:r>
      <w:r>
        <w:rPr>
          <w:rFonts w:ascii="Angsana New" w:hAnsi="Angsana New" w:cs="Angsana New"/>
          <w:sz w:val="32"/>
          <w:szCs w:val="32"/>
        </w:rPr>
        <w:t>for the three-m</w:t>
      </w:r>
      <w:r w:rsidR="00653DB5">
        <w:rPr>
          <w:rFonts w:ascii="Angsana New" w:hAnsi="Angsana New" w:cs="Angsana New"/>
          <w:sz w:val="32"/>
          <w:szCs w:val="32"/>
        </w:rPr>
        <w:t>onth period ended March 31, 2019</w:t>
      </w:r>
      <w:r>
        <w:rPr>
          <w:rFonts w:ascii="Angsana New" w:hAnsi="Angsana New" w:cs="Angsana New"/>
          <w:sz w:val="32"/>
          <w:szCs w:val="32"/>
        </w:rPr>
        <w:t xml:space="preserve"> and </w:t>
      </w:r>
      <w:r w:rsidRPr="005A4D66">
        <w:rPr>
          <w:rFonts w:ascii="Angsana New" w:hAnsi="Angsana New" w:cs="Angsana New"/>
          <w:sz w:val="32"/>
          <w:szCs w:val="32"/>
        </w:rPr>
        <w:t>for the year ended December 31</w:t>
      </w:r>
      <w:r>
        <w:rPr>
          <w:rFonts w:ascii="Angsana New" w:hAnsi="Angsana New" w:cs="Angsana New"/>
          <w:sz w:val="32"/>
          <w:szCs w:val="32"/>
        </w:rPr>
        <w:t>,</w:t>
      </w:r>
      <w:r w:rsidR="00653DB5">
        <w:rPr>
          <w:rFonts w:ascii="Angsana New" w:hAnsi="Angsana New" w:cs="Angsana New"/>
          <w:sz w:val="32"/>
          <w:szCs w:val="32"/>
        </w:rPr>
        <w:t xml:space="preserve"> 2018</w:t>
      </w:r>
      <w:r w:rsidRPr="005A4D66">
        <w:rPr>
          <w:rFonts w:ascii="Angsana New" w:hAnsi="Angsana New" w:cs="Angsana New"/>
          <w:sz w:val="32"/>
          <w:szCs w:val="32"/>
        </w:rPr>
        <w:t xml:space="preserve"> were as follows:</w:t>
      </w:r>
    </w:p>
    <w:tbl>
      <w:tblPr>
        <w:tblW w:w="8647" w:type="dxa"/>
        <w:tblInd w:w="817" w:type="dxa"/>
        <w:tblLayout w:type="fixed"/>
        <w:tblLook w:val="04A0" w:firstRow="1" w:lastRow="0" w:firstColumn="1" w:lastColumn="0" w:noHBand="0" w:noVBand="1"/>
      </w:tblPr>
      <w:tblGrid>
        <w:gridCol w:w="4820"/>
        <w:gridCol w:w="269"/>
        <w:gridCol w:w="1683"/>
        <w:gridCol w:w="236"/>
        <w:gridCol w:w="1639"/>
      </w:tblGrid>
      <w:tr w:rsidR="00C433FF" w:rsidRPr="00B47C3B" w:rsidTr="00377F8C">
        <w:trPr>
          <w:cantSplit/>
        </w:trPr>
        <w:tc>
          <w:tcPr>
            <w:tcW w:w="4820" w:type="dxa"/>
            <w:tcBorders>
              <w:top w:val="nil"/>
              <w:left w:val="nil"/>
              <w:bottom w:val="nil"/>
              <w:right w:val="nil"/>
            </w:tcBorders>
            <w:shd w:val="clear" w:color="auto" w:fill="auto"/>
            <w:noWrap/>
            <w:hideMark/>
          </w:tcPr>
          <w:p w:rsidR="00C433FF" w:rsidRPr="00B47C3B" w:rsidRDefault="00C433FF" w:rsidP="000D16F3">
            <w:pPr>
              <w:spacing w:line="380" w:lineRule="exact"/>
              <w:rPr>
                <w:rFonts w:ascii="Angsana New" w:hAnsi="Angsana New" w:cs="Angsana New"/>
                <w:color w:val="000000"/>
                <w:sz w:val="32"/>
                <w:szCs w:val="32"/>
              </w:rPr>
            </w:pPr>
          </w:p>
        </w:tc>
        <w:tc>
          <w:tcPr>
            <w:tcW w:w="269" w:type="dxa"/>
            <w:tcBorders>
              <w:top w:val="nil"/>
              <w:left w:val="nil"/>
              <w:bottom w:val="nil"/>
              <w:right w:val="nil"/>
            </w:tcBorders>
            <w:shd w:val="clear" w:color="auto" w:fill="auto"/>
            <w:noWrap/>
            <w:hideMark/>
          </w:tcPr>
          <w:p w:rsidR="00C433FF" w:rsidRPr="00B47C3B" w:rsidRDefault="00C433FF" w:rsidP="000D16F3">
            <w:pPr>
              <w:spacing w:line="380" w:lineRule="exact"/>
              <w:rPr>
                <w:rFonts w:ascii="Angsana New" w:hAnsi="Angsana New" w:cs="Angsana New"/>
                <w:color w:val="000000"/>
                <w:sz w:val="32"/>
                <w:szCs w:val="32"/>
              </w:rPr>
            </w:pPr>
          </w:p>
        </w:tc>
        <w:tc>
          <w:tcPr>
            <w:tcW w:w="3558" w:type="dxa"/>
            <w:gridSpan w:val="3"/>
            <w:tcBorders>
              <w:top w:val="nil"/>
              <w:left w:val="nil"/>
              <w:bottom w:val="single" w:sz="6" w:space="0" w:color="auto"/>
              <w:right w:val="nil"/>
            </w:tcBorders>
            <w:shd w:val="clear" w:color="auto" w:fill="auto"/>
            <w:noWrap/>
          </w:tcPr>
          <w:p w:rsidR="00C433FF" w:rsidRPr="00B47C3B" w:rsidRDefault="00C433FF" w:rsidP="000D16F3">
            <w:pPr>
              <w:spacing w:line="380" w:lineRule="exact"/>
              <w:jc w:val="center"/>
              <w:rPr>
                <w:rFonts w:ascii="Angsana New" w:hAnsi="Angsana New" w:cs="Angsana New"/>
                <w:color w:val="000000"/>
                <w:sz w:val="32"/>
                <w:szCs w:val="32"/>
              </w:rPr>
            </w:pPr>
            <w:r w:rsidRPr="00620150">
              <w:rPr>
                <w:rFonts w:ascii="Angsana New" w:hAnsi="Angsana New" w:cs="Angsana New"/>
                <w:color w:val="000000"/>
                <w:sz w:val="32"/>
                <w:szCs w:val="32"/>
              </w:rPr>
              <w:t>Thousands Baht</w:t>
            </w:r>
          </w:p>
        </w:tc>
      </w:tr>
      <w:tr w:rsidR="00C433FF" w:rsidRPr="00B47C3B" w:rsidTr="00377F8C">
        <w:trPr>
          <w:cantSplit/>
        </w:trPr>
        <w:tc>
          <w:tcPr>
            <w:tcW w:w="4820" w:type="dxa"/>
            <w:tcBorders>
              <w:top w:val="nil"/>
              <w:left w:val="nil"/>
              <w:bottom w:val="nil"/>
              <w:right w:val="nil"/>
            </w:tcBorders>
            <w:shd w:val="clear" w:color="auto" w:fill="auto"/>
            <w:noWrap/>
          </w:tcPr>
          <w:p w:rsidR="00C433FF" w:rsidRPr="00B47C3B" w:rsidRDefault="00C433FF" w:rsidP="000D16F3">
            <w:pPr>
              <w:spacing w:line="380" w:lineRule="exact"/>
              <w:rPr>
                <w:rFonts w:ascii="Angsana New" w:hAnsi="Angsana New" w:cs="Angsana New"/>
                <w:color w:val="000000"/>
                <w:sz w:val="32"/>
                <w:szCs w:val="32"/>
              </w:rPr>
            </w:pPr>
          </w:p>
        </w:tc>
        <w:tc>
          <w:tcPr>
            <w:tcW w:w="269" w:type="dxa"/>
            <w:tcBorders>
              <w:top w:val="nil"/>
              <w:left w:val="nil"/>
              <w:bottom w:val="nil"/>
              <w:right w:val="nil"/>
            </w:tcBorders>
            <w:shd w:val="clear" w:color="auto" w:fill="auto"/>
            <w:noWrap/>
          </w:tcPr>
          <w:p w:rsidR="00C433FF" w:rsidRPr="00B47C3B" w:rsidRDefault="00C433FF" w:rsidP="000D16F3">
            <w:pPr>
              <w:spacing w:line="380" w:lineRule="exact"/>
              <w:rPr>
                <w:rFonts w:ascii="Angsana New" w:hAnsi="Angsana New" w:cs="Angsana New"/>
                <w:color w:val="000000"/>
                <w:sz w:val="32"/>
                <w:szCs w:val="32"/>
              </w:rPr>
            </w:pPr>
          </w:p>
        </w:tc>
        <w:tc>
          <w:tcPr>
            <w:tcW w:w="1683" w:type="dxa"/>
            <w:tcBorders>
              <w:top w:val="single" w:sz="6" w:space="0" w:color="auto"/>
              <w:left w:val="nil"/>
              <w:bottom w:val="single" w:sz="6" w:space="0" w:color="auto"/>
              <w:right w:val="nil"/>
            </w:tcBorders>
            <w:shd w:val="clear" w:color="auto" w:fill="auto"/>
            <w:noWrap/>
          </w:tcPr>
          <w:p w:rsidR="00C433FF" w:rsidRPr="005A4D66" w:rsidRDefault="00C433FF" w:rsidP="000D16F3">
            <w:pPr>
              <w:widowControl w:val="0"/>
              <w:spacing w:line="380" w:lineRule="exact"/>
              <w:ind w:left="-58" w:right="-57"/>
              <w:jc w:val="center"/>
              <w:rPr>
                <w:rFonts w:ascii="Angsana New" w:hAnsi="Angsana New" w:cs="Angsana New"/>
                <w:sz w:val="32"/>
                <w:szCs w:val="32"/>
              </w:rPr>
            </w:pPr>
            <w:r w:rsidRPr="005A4D66">
              <w:rPr>
                <w:rFonts w:ascii="Angsana New" w:hAnsi="Angsana New" w:cs="Angsana New"/>
                <w:spacing w:val="-2"/>
                <w:sz w:val="32"/>
                <w:szCs w:val="32"/>
              </w:rPr>
              <w:t xml:space="preserve">As at March </w:t>
            </w:r>
            <w:r w:rsidRPr="005A4D66">
              <w:rPr>
                <w:rFonts w:ascii="Angsana New" w:hAnsi="Angsana New" w:cs="Angsana New"/>
                <w:spacing w:val="-2"/>
                <w:sz w:val="32"/>
                <w:szCs w:val="32"/>
              </w:rPr>
              <w:br/>
              <w:t>31, 201</w:t>
            </w:r>
            <w:r w:rsidR="00653DB5">
              <w:rPr>
                <w:rFonts w:ascii="Angsana New" w:hAnsi="Angsana New" w:cs="Angsana New"/>
                <w:spacing w:val="-2"/>
                <w:sz w:val="32"/>
                <w:szCs w:val="32"/>
              </w:rPr>
              <w:t>9</w:t>
            </w:r>
          </w:p>
          <w:p w:rsidR="00C433FF" w:rsidRPr="005A4D66" w:rsidRDefault="00C433FF" w:rsidP="000D16F3">
            <w:pPr>
              <w:widowControl w:val="0"/>
              <w:spacing w:line="380" w:lineRule="exact"/>
              <w:ind w:left="-58" w:right="-57"/>
              <w:jc w:val="center"/>
              <w:rPr>
                <w:rFonts w:ascii="Angsana New" w:hAnsi="Angsana New" w:cs="Angsana New"/>
                <w:sz w:val="32"/>
                <w:szCs w:val="32"/>
              </w:rPr>
            </w:pPr>
            <w:r w:rsidRPr="005A4D66">
              <w:rPr>
                <w:rFonts w:ascii="Angsana New" w:hAnsi="Angsana New" w:cs="Angsana New"/>
                <w:sz w:val="32"/>
                <w:szCs w:val="32"/>
              </w:rPr>
              <w:t>(For the three-month)</w:t>
            </w:r>
          </w:p>
        </w:tc>
        <w:tc>
          <w:tcPr>
            <w:tcW w:w="236" w:type="dxa"/>
            <w:tcBorders>
              <w:top w:val="single" w:sz="6" w:space="0" w:color="auto"/>
              <w:left w:val="nil"/>
              <w:right w:val="nil"/>
            </w:tcBorders>
          </w:tcPr>
          <w:p w:rsidR="00C433FF" w:rsidRPr="005A4D66" w:rsidRDefault="00C433FF" w:rsidP="000D16F3">
            <w:pPr>
              <w:widowControl w:val="0"/>
              <w:spacing w:line="380" w:lineRule="exact"/>
              <w:ind w:left="-58" w:right="-57"/>
              <w:jc w:val="center"/>
              <w:rPr>
                <w:rFonts w:ascii="Angsana New" w:hAnsi="Angsana New" w:cs="Angsana New"/>
                <w:sz w:val="32"/>
                <w:szCs w:val="32"/>
              </w:rPr>
            </w:pPr>
          </w:p>
        </w:tc>
        <w:tc>
          <w:tcPr>
            <w:tcW w:w="1639" w:type="dxa"/>
            <w:tcBorders>
              <w:top w:val="single" w:sz="6" w:space="0" w:color="auto"/>
              <w:left w:val="nil"/>
              <w:bottom w:val="single" w:sz="6" w:space="0" w:color="auto"/>
              <w:right w:val="nil"/>
            </w:tcBorders>
          </w:tcPr>
          <w:p w:rsidR="00C433FF" w:rsidRDefault="00C433FF" w:rsidP="000D16F3">
            <w:pPr>
              <w:widowControl w:val="0"/>
              <w:spacing w:line="380" w:lineRule="exact"/>
              <w:ind w:left="-58" w:right="-57"/>
              <w:jc w:val="center"/>
              <w:rPr>
                <w:rFonts w:ascii="Angsana New" w:hAnsi="Angsana New" w:cs="Angsana New"/>
                <w:spacing w:val="-2"/>
                <w:sz w:val="32"/>
                <w:szCs w:val="32"/>
              </w:rPr>
            </w:pPr>
            <w:r w:rsidRPr="005A4D66">
              <w:rPr>
                <w:rFonts w:ascii="Angsana New" w:hAnsi="Angsana New" w:cs="Angsana New"/>
                <w:sz w:val="32"/>
                <w:szCs w:val="32"/>
              </w:rPr>
              <w:t xml:space="preserve">As at </w:t>
            </w:r>
            <w:r w:rsidRPr="005A4D66">
              <w:rPr>
                <w:rFonts w:ascii="Angsana New" w:hAnsi="Angsana New" w:cs="Angsana New"/>
                <w:spacing w:val="-2"/>
                <w:sz w:val="32"/>
                <w:szCs w:val="32"/>
              </w:rPr>
              <w:t xml:space="preserve">December </w:t>
            </w:r>
          </w:p>
          <w:p w:rsidR="00C433FF" w:rsidRPr="005A4D66" w:rsidRDefault="00C433FF" w:rsidP="000D16F3">
            <w:pPr>
              <w:widowControl w:val="0"/>
              <w:spacing w:line="380" w:lineRule="exact"/>
              <w:ind w:left="-58" w:right="-57"/>
              <w:jc w:val="center"/>
              <w:rPr>
                <w:rFonts w:ascii="Angsana New" w:hAnsi="Angsana New" w:cs="Angsana New"/>
                <w:sz w:val="32"/>
                <w:szCs w:val="32"/>
              </w:rPr>
            </w:pPr>
            <w:r w:rsidRPr="005A4D66">
              <w:rPr>
                <w:rFonts w:ascii="Angsana New" w:hAnsi="Angsana New" w:cs="Angsana New"/>
                <w:spacing w:val="-2"/>
                <w:sz w:val="32"/>
                <w:szCs w:val="32"/>
              </w:rPr>
              <w:t>31, 201</w:t>
            </w:r>
            <w:r w:rsidR="00653DB5">
              <w:rPr>
                <w:rFonts w:ascii="Angsana New" w:hAnsi="Angsana New" w:cs="Angsana New"/>
                <w:spacing w:val="-2"/>
                <w:sz w:val="32"/>
                <w:szCs w:val="32"/>
              </w:rPr>
              <w:t>8</w:t>
            </w:r>
          </w:p>
          <w:p w:rsidR="00C433FF" w:rsidRPr="005A4D66" w:rsidRDefault="00C433FF" w:rsidP="000D16F3">
            <w:pPr>
              <w:widowControl w:val="0"/>
              <w:spacing w:line="380" w:lineRule="exact"/>
              <w:ind w:left="-58" w:right="-57"/>
              <w:jc w:val="center"/>
              <w:rPr>
                <w:rFonts w:ascii="Angsana New" w:hAnsi="Angsana New" w:cs="Angsana New"/>
                <w:sz w:val="32"/>
                <w:szCs w:val="32"/>
              </w:rPr>
            </w:pPr>
            <w:r w:rsidRPr="005A4D66">
              <w:rPr>
                <w:rFonts w:ascii="Angsana New" w:hAnsi="Angsana New" w:cs="Angsana New"/>
                <w:sz w:val="32"/>
                <w:szCs w:val="32"/>
              </w:rPr>
              <w:t>(For the year)</w:t>
            </w:r>
          </w:p>
        </w:tc>
      </w:tr>
      <w:tr w:rsidR="000D16F3" w:rsidRPr="00B47C3B" w:rsidTr="00377F8C">
        <w:trPr>
          <w:cantSplit/>
        </w:trPr>
        <w:tc>
          <w:tcPr>
            <w:tcW w:w="4820" w:type="dxa"/>
            <w:tcBorders>
              <w:top w:val="nil"/>
              <w:left w:val="nil"/>
              <w:bottom w:val="nil"/>
              <w:right w:val="nil"/>
            </w:tcBorders>
            <w:shd w:val="clear" w:color="auto" w:fill="auto"/>
            <w:noWrap/>
          </w:tcPr>
          <w:p w:rsidR="000D16F3" w:rsidRPr="00AE658B" w:rsidRDefault="000D16F3" w:rsidP="000D16F3">
            <w:pPr>
              <w:spacing w:line="380" w:lineRule="exact"/>
              <w:rPr>
                <w:rFonts w:ascii="Angsana New" w:hAnsi="Angsana New" w:cs="Angsana New" w:hint="cs"/>
                <w:sz w:val="32"/>
                <w:szCs w:val="32"/>
                <w:cs/>
              </w:rPr>
            </w:pPr>
            <w:r>
              <w:rPr>
                <w:rFonts w:ascii="Angsana New" w:hAnsi="Angsana New" w:cs="Angsana New"/>
                <w:sz w:val="32"/>
                <w:szCs w:val="32"/>
              </w:rPr>
              <w:t>Balance forward</w:t>
            </w:r>
          </w:p>
        </w:tc>
        <w:tc>
          <w:tcPr>
            <w:tcW w:w="269" w:type="dxa"/>
            <w:tcBorders>
              <w:top w:val="nil"/>
              <w:left w:val="nil"/>
              <w:bottom w:val="nil"/>
              <w:right w:val="nil"/>
            </w:tcBorders>
            <w:shd w:val="clear" w:color="auto" w:fill="auto"/>
            <w:noWrap/>
            <w:hideMark/>
          </w:tcPr>
          <w:p w:rsidR="000D16F3" w:rsidRPr="00B47C3B" w:rsidRDefault="000D16F3" w:rsidP="000D16F3">
            <w:pPr>
              <w:spacing w:line="380" w:lineRule="exact"/>
              <w:rPr>
                <w:rFonts w:ascii="Angsana New" w:hAnsi="Angsana New" w:cs="Angsana New"/>
                <w:sz w:val="32"/>
                <w:szCs w:val="32"/>
              </w:rPr>
            </w:pPr>
          </w:p>
        </w:tc>
        <w:tc>
          <w:tcPr>
            <w:tcW w:w="1683" w:type="dxa"/>
            <w:tcBorders>
              <w:top w:val="single" w:sz="6" w:space="0" w:color="auto"/>
              <w:left w:val="nil"/>
              <w:bottom w:val="nil"/>
              <w:right w:val="nil"/>
            </w:tcBorders>
            <w:shd w:val="clear" w:color="auto" w:fill="auto"/>
            <w:noWrap/>
          </w:tcPr>
          <w:p w:rsidR="000D16F3" w:rsidRPr="00677A1B" w:rsidRDefault="000D16F3" w:rsidP="000D16F3">
            <w:pPr>
              <w:spacing w:line="380" w:lineRule="exact"/>
              <w:jc w:val="right"/>
              <w:rPr>
                <w:rFonts w:ascii="Angsana New" w:hAnsi="Angsana New" w:cs="Angsana New"/>
                <w:sz w:val="32"/>
                <w:szCs w:val="32"/>
              </w:rPr>
            </w:pPr>
            <w:r>
              <w:rPr>
                <w:rFonts w:ascii="Angsana New" w:hAnsi="Angsana New" w:cs="Angsana New"/>
                <w:sz w:val="32"/>
                <w:szCs w:val="32"/>
              </w:rPr>
              <w:t>76,000</w:t>
            </w:r>
          </w:p>
        </w:tc>
        <w:tc>
          <w:tcPr>
            <w:tcW w:w="236" w:type="dxa"/>
            <w:tcBorders>
              <w:top w:val="nil"/>
              <w:left w:val="nil"/>
              <w:bottom w:val="nil"/>
              <w:right w:val="nil"/>
            </w:tcBorders>
          </w:tcPr>
          <w:p w:rsidR="000D16F3" w:rsidRPr="00677A1B" w:rsidRDefault="000D16F3" w:rsidP="000D16F3">
            <w:pPr>
              <w:spacing w:line="380" w:lineRule="exact"/>
              <w:jc w:val="right"/>
              <w:rPr>
                <w:rFonts w:ascii="Angsana New" w:hAnsi="Angsana New" w:cs="Angsana New"/>
                <w:sz w:val="32"/>
                <w:szCs w:val="32"/>
              </w:rPr>
            </w:pPr>
          </w:p>
        </w:tc>
        <w:tc>
          <w:tcPr>
            <w:tcW w:w="1639" w:type="dxa"/>
            <w:tcBorders>
              <w:top w:val="single" w:sz="6" w:space="0" w:color="auto"/>
              <w:left w:val="nil"/>
              <w:bottom w:val="nil"/>
              <w:right w:val="nil"/>
            </w:tcBorders>
          </w:tcPr>
          <w:p w:rsidR="000D16F3" w:rsidRPr="00677A1B" w:rsidRDefault="000D16F3" w:rsidP="000D16F3">
            <w:pPr>
              <w:spacing w:line="380" w:lineRule="exact"/>
              <w:jc w:val="right"/>
              <w:rPr>
                <w:rFonts w:ascii="Angsana New" w:hAnsi="Angsana New" w:cs="Angsana New"/>
                <w:sz w:val="32"/>
                <w:szCs w:val="32"/>
              </w:rPr>
            </w:pPr>
            <w:r>
              <w:rPr>
                <w:rFonts w:ascii="Angsana New" w:hAnsi="Angsana New" w:cs="Angsana New"/>
                <w:sz w:val="32"/>
                <w:szCs w:val="32"/>
              </w:rPr>
              <w:t>43,000</w:t>
            </w:r>
          </w:p>
        </w:tc>
      </w:tr>
      <w:tr w:rsidR="000D16F3" w:rsidRPr="00B47C3B" w:rsidTr="00377F8C">
        <w:trPr>
          <w:cantSplit/>
        </w:trPr>
        <w:tc>
          <w:tcPr>
            <w:tcW w:w="4820" w:type="dxa"/>
            <w:tcBorders>
              <w:top w:val="nil"/>
              <w:left w:val="nil"/>
              <w:bottom w:val="nil"/>
              <w:right w:val="nil"/>
            </w:tcBorders>
            <w:shd w:val="clear" w:color="auto" w:fill="auto"/>
            <w:noWrap/>
          </w:tcPr>
          <w:p w:rsidR="000D16F3" w:rsidRPr="00B47C3B" w:rsidRDefault="000D16F3" w:rsidP="000D16F3">
            <w:pPr>
              <w:spacing w:line="380" w:lineRule="exact"/>
              <w:rPr>
                <w:rFonts w:ascii="Angsana New" w:hAnsi="Angsana New" w:cs="Angsana New"/>
                <w:sz w:val="32"/>
                <w:szCs w:val="32"/>
              </w:rPr>
            </w:pPr>
            <w:r>
              <w:rPr>
                <w:rFonts w:ascii="Angsana New" w:hAnsi="Angsana New" w:cs="Angsana New"/>
                <w:sz w:val="32"/>
                <w:szCs w:val="32"/>
              </w:rPr>
              <w:t xml:space="preserve">Increase </w:t>
            </w:r>
            <w:proofErr w:type="spellStart"/>
            <w:r>
              <w:rPr>
                <w:rFonts w:ascii="Angsana New" w:hAnsi="Angsana New" w:cs="Angsana New"/>
                <w:sz w:val="32"/>
                <w:szCs w:val="32"/>
              </w:rPr>
              <w:t>inventment</w:t>
            </w:r>
            <w:proofErr w:type="spellEnd"/>
          </w:p>
        </w:tc>
        <w:tc>
          <w:tcPr>
            <w:tcW w:w="269" w:type="dxa"/>
            <w:tcBorders>
              <w:top w:val="nil"/>
              <w:left w:val="nil"/>
              <w:bottom w:val="nil"/>
              <w:right w:val="nil"/>
            </w:tcBorders>
            <w:shd w:val="clear" w:color="auto" w:fill="auto"/>
            <w:noWrap/>
            <w:hideMark/>
          </w:tcPr>
          <w:p w:rsidR="000D16F3" w:rsidRPr="00B47C3B" w:rsidRDefault="000D16F3" w:rsidP="000D16F3">
            <w:pPr>
              <w:spacing w:line="380" w:lineRule="exact"/>
              <w:rPr>
                <w:rFonts w:ascii="Angsana New" w:hAnsi="Angsana New" w:cs="Angsana New"/>
                <w:sz w:val="32"/>
                <w:szCs w:val="32"/>
              </w:rPr>
            </w:pPr>
          </w:p>
        </w:tc>
        <w:tc>
          <w:tcPr>
            <w:tcW w:w="1683" w:type="dxa"/>
            <w:tcBorders>
              <w:top w:val="nil"/>
              <w:left w:val="nil"/>
              <w:bottom w:val="nil"/>
              <w:right w:val="nil"/>
            </w:tcBorders>
            <w:shd w:val="clear" w:color="auto" w:fill="auto"/>
            <w:noWrap/>
          </w:tcPr>
          <w:p w:rsidR="000D16F3" w:rsidRPr="00677A1B" w:rsidRDefault="000D16F3" w:rsidP="000D16F3">
            <w:pPr>
              <w:spacing w:line="380" w:lineRule="exact"/>
              <w:ind w:right="227"/>
              <w:jc w:val="right"/>
              <w:rPr>
                <w:rFonts w:ascii="Angsana New" w:hAnsi="Angsana New" w:cs="Angsana New"/>
                <w:sz w:val="32"/>
                <w:szCs w:val="32"/>
              </w:rPr>
            </w:pPr>
            <w:r>
              <w:rPr>
                <w:rFonts w:ascii="Angsana New" w:hAnsi="Angsana New" w:cs="Angsana New"/>
                <w:sz w:val="32"/>
                <w:szCs w:val="32"/>
              </w:rPr>
              <w:t>-</w:t>
            </w:r>
          </w:p>
        </w:tc>
        <w:tc>
          <w:tcPr>
            <w:tcW w:w="236" w:type="dxa"/>
            <w:tcBorders>
              <w:top w:val="nil"/>
              <w:left w:val="nil"/>
              <w:bottom w:val="nil"/>
              <w:right w:val="nil"/>
            </w:tcBorders>
          </w:tcPr>
          <w:p w:rsidR="000D16F3" w:rsidRPr="00677A1B" w:rsidRDefault="000D16F3" w:rsidP="000D16F3">
            <w:pPr>
              <w:spacing w:line="380" w:lineRule="exact"/>
              <w:jc w:val="right"/>
              <w:rPr>
                <w:rFonts w:ascii="Angsana New" w:hAnsi="Angsana New" w:cs="Angsana New"/>
                <w:sz w:val="32"/>
                <w:szCs w:val="32"/>
              </w:rPr>
            </w:pPr>
          </w:p>
        </w:tc>
        <w:tc>
          <w:tcPr>
            <w:tcW w:w="1639" w:type="dxa"/>
            <w:tcBorders>
              <w:top w:val="nil"/>
              <w:left w:val="nil"/>
              <w:bottom w:val="nil"/>
              <w:right w:val="nil"/>
            </w:tcBorders>
          </w:tcPr>
          <w:p w:rsidR="000D16F3" w:rsidRPr="00677A1B" w:rsidRDefault="000D16F3" w:rsidP="000D16F3">
            <w:pPr>
              <w:spacing w:line="380" w:lineRule="exact"/>
              <w:jc w:val="right"/>
              <w:rPr>
                <w:rFonts w:ascii="Angsana New" w:hAnsi="Angsana New" w:cs="Angsana New"/>
                <w:sz w:val="32"/>
                <w:szCs w:val="32"/>
              </w:rPr>
            </w:pPr>
            <w:r>
              <w:rPr>
                <w:rFonts w:ascii="Angsana New" w:hAnsi="Angsana New" w:cs="Angsana New"/>
                <w:sz w:val="32"/>
                <w:szCs w:val="32"/>
              </w:rPr>
              <w:t>33,000</w:t>
            </w:r>
          </w:p>
        </w:tc>
      </w:tr>
      <w:tr w:rsidR="000D16F3" w:rsidRPr="00B47C3B" w:rsidTr="00377F8C">
        <w:trPr>
          <w:cantSplit/>
        </w:trPr>
        <w:tc>
          <w:tcPr>
            <w:tcW w:w="4820" w:type="dxa"/>
            <w:tcBorders>
              <w:top w:val="nil"/>
              <w:left w:val="nil"/>
              <w:bottom w:val="nil"/>
              <w:right w:val="nil"/>
            </w:tcBorders>
            <w:shd w:val="clear" w:color="auto" w:fill="auto"/>
            <w:noWrap/>
          </w:tcPr>
          <w:p w:rsidR="000D16F3" w:rsidRPr="00B47C3B" w:rsidRDefault="000D16F3" w:rsidP="000D16F3">
            <w:pPr>
              <w:spacing w:line="380" w:lineRule="exact"/>
              <w:rPr>
                <w:rFonts w:ascii="Angsana New" w:hAnsi="Angsana New" w:cs="Angsana New"/>
                <w:sz w:val="32"/>
                <w:szCs w:val="32"/>
              </w:rPr>
            </w:pPr>
            <w:r>
              <w:rPr>
                <w:rFonts w:ascii="Angsana New" w:hAnsi="Angsana New" w:cs="Angsana New"/>
                <w:sz w:val="32"/>
                <w:szCs w:val="32"/>
              </w:rPr>
              <w:t>Sale investment</w:t>
            </w:r>
          </w:p>
        </w:tc>
        <w:tc>
          <w:tcPr>
            <w:tcW w:w="269" w:type="dxa"/>
            <w:tcBorders>
              <w:top w:val="nil"/>
              <w:left w:val="nil"/>
              <w:bottom w:val="nil"/>
              <w:right w:val="nil"/>
            </w:tcBorders>
            <w:shd w:val="clear" w:color="auto" w:fill="auto"/>
            <w:noWrap/>
          </w:tcPr>
          <w:p w:rsidR="000D16F3" w:rsidRPr="00B47C3B" w:rsidRDefault="000D16F3" w:rsidP="000D16F3">
            <w:pPr>
              <w:spacing w:line="380" w:lineRule="exact"/>
              <w:rPr>
                <w:rFonts w:ascii="Angsana New" w:hAnsi="Angsana New" w:cs="Angsana New"/>
                <w:sz w:val="32"/>
                <w:szCs w:val="32"/>
              </w:rPr>
            </w:pPr>
          </w:p>
        </w:tc>
        <w:tc>
          <w:tcPr>
            <w:tcW w:w="1683" w:type="dxa"/>
            <w:tcBorders>
              <w:top w:val="nil"/>
              <w:left w:val="nil"/>
              <w:bottom w:val="nil"/>
              <w:right w:val="nil"/>
            </w:tcBorders>
            <w:shd w:val="clear" w:color="auto" w:fill="auto"/>
            <w:noWrap/>
          </w:tcPr>
          <w:p w:rsidR="000D16F3" w:rsidRPr="00677A1B" w:rsidRDefault="000D16F3" w:rsidP="000D16F3">
            <w:pPr>
              <w:spacing w:line="380" w:lineRule="exact"/>
              <w:ind w:right="227"/>
              <w:jc w:val="right"/>
              <w:rPr>
                <w:rFonts w:ascii="Angsana New" w:hAnsi="Angsana New" w:cs="Angsana New"/>
                <w:sz w:val="32"/>
                <w:szCs w:val="32"/>
              </w:rPr>
            </w:pPr>
            <w:r>
              <w:rPr>
                <w:rFonts w:ascii="Angsana New" w:hAnsi="Angsana New" w:cs="Angsana New"/>
                <w:sz w:val="32"/>
                <w:szCs w:val="32"/>
              </w:rPr>
              <w:t>-</w:t>
            </w:r>
          </w:p>
        </w:tc>
        <w:tc>
          <w:tcPr>
            <w:tcW w:w="236" w:type="dxa"/>
            <w:tcBorders>
              <w:top w:val="nil"/>
              <w:left w:val="nil"/>
              <w:bottom w:val="nil"/>
              <w:right w:val="nil"/>
            </w:tcBorders>
          </w:tcPr>
          <w:p w:rsidR="000D16F3" w:rsidRPr="00677A1B" w:rsidRDefault="000D16F3" w:rsidP="000D16F3">
            <w:pPr>
              <w:spacing w:line="380" w:lineRule="exact"/>
              <w:jc w:val="right"/>
              <w:rPr>
                <w:rFonts w:ascii="Angsana New" w:hAnsi="Angsana New" w:cs="Angsana New"/>
                <w:sz w:val="32"/>
                <w:szCs w:val="32"/>
              </w:rPr>
            </w:pPr>
          </w:p>
        </w:tc>
        <w:tc>
          <w:tcPr>
            <w:tcW w:w="1639" w:type="dxa"/>
            <w:tcBorders>
              <w:top w:val="nil"/>
              <w:left w:val="nil"/>
              <w:bottom w:val="nil"/>
              <w:right w:val="nil"/>
            </w:tcBorders>
          </w:tcPr>
          <w:p w:rsidR="000D16F3" w:rsidRPr="00677A1B" w:rsidRDefault="000D16F3" w:rsidP="000D16F3">
            <w:pPr>
              <w:spacing w:line="380" w:lineRule="exact"/>
              <w:ind w:right="227"/>
              <w:jc w:val="right"/>
              <w:rPr>
                <w:rFonts w:ascii="Angsana New" w:hAnsi="Angsana New" w:cs="Angsana New"/>
                <w:sz w:val="32"/>
                <w:szCs w:val="32"/>
              </w:rPr>
            </w:pPr>
            <w:r>
              <w:rPr>
                <w:rFonts w:ascii="Angsana New" w:hAnsi="Angsana New" w:cs="Angsana New"/>
                <w:sz w:val="32"/>
                <w:szCs w:val="32"/>
              </w:rPr>
              <w:t>-</w:t>
            </w:r>
          </w:p>
        </w:tc>
      </w:tr>
      <w:tr w:rsidR="000D16F3" w:rsidRPr="00B47C3B" w:rsidTr="00377F8C">
        <w:trPr>
          <w:cantSplit/>
        </w:trPr>
        <w:tc>
          <w:tcPr>
            <w:tcW w:w="4820" w:type="dxa"/>
            <w:tcBorders>
              <w:top w:val="nil"/>
              <w:left w:val="nil"/>
              <w:bottom w:val="nil"/>
              <w:right w:val="nil"/>
            </w:tcBorders>
            <w:shd w:val="clear" w:color="000000" w:fill="FFFFFF"/>
            <w:noWrap/>
          </w:tcPr>
          <w:p w:rsidR="000D16F3" w:rsidRPr="00B47C3B" w:rsidRDefault="000D16F3" w:rsidP="000D16F3">
            <w:pPr>
              <w:spacing w:line="380" w:lineRule="exact"/>
              <w:rPr>
                <w:rFonts w:ascii="Angsana New" w:hAnsi="Angsana New" w:cs="Angsana New"/>
                <w:color w:val="000000"/>
                <w:sz w:val="32"/>
                <w:szCs w:val="32"/>
              </w:rPr>
            </w:pPr>
            <w:r>
              <w:rPr>
                <w:rFonts w:ascii="Angsana New" w:hAnsi="Angsana New" w:cs="Angsana New"/>
                <w:color w:val="000000"/>
                <w:sz w:val="32"/>
                <w:szCs w:val="32"/>
              </w:rPr>
              <w:t>Ending balance</w:t>
            </w:r>
          </w:p>
        </w:tc>
        <w:tc>
          <w:tcPr>
            <w:tcW w:w="269" w:type="dxa"/>
            <w:tcBorders>
              <w:top w:val="nil"/>
              <w:left w:val="nil"/>
              <w:bottom w:val="nil"/>
              <w:right w:val="nil"/>
            </w:tcBorders>
            <w:shd w:val="clear" w:color="auto" w:fill="auto"/>
            <w:noWrap/>
            <w:hideMark/>
          </w:tcPr>
          <w:p w:rsidR="000D16F3" w:rsidRPr="00B47C3B" w:rsidRDefault="000D16F3" w:rsidP="000D16F3">
            <w:pPr>
              <w:spacing w:line="380" w:lineRule="exact"/>
              <w:jc w:val="center"/>
              <w:rPr>
                <w:rFonts w:ascii="Angsana New" w:hAnsi="Angsana New" w:cs="Angsana New"/>
                <w:sz w:val="32"/>
                <w:szCs w:val="32"/>
              </w:rPr>
            </w:pPr>
          </w:p>
        </w:tc>
        <w:tc>
          <w:tcPr>
            <w:tcW w:w="1683" w:type="dxa"/>
            <w:tcBorders>
              <w:top w:val="single" w:sz="6" w:space="0" w:color="auto"/>
              <w:left w:val="nil"/>
              <w:bottom w:val="double" w:sz="6" w:space="0" w:color="auto"/>
              <w:right w:val="nil"/>
            </w:tcBorders>
            <w:shd w:val="clear" w:color="auto" w:fill="auto"/>
            <w:noWrap/>
          </w:tcPr>
          <w:p w:rsidR="000D16F3" w:rsidRPr="00677A1B" w:rsidRDefault="000D16F3" w:rsidP="000D16F3">
            <w:pPr>
              <w:spacing w:line="380" w:lineRule="exact"/>
              <w:jc w:val="right"/>
              <w:rPr>
                <w:rFonts w:ascii="Angsana New" w:hAnsi="Angsana New" w:cs="Angsana New"/>
                <w:sz w:val="32"/>
                <w:szCs w:val="32"/>
              </w:rPr>
            </w:pPr>
            <w:r>
              <w:rPr>
                <w:rFonts w:ascii="Angsana New" w:hAnsi="Angsana New" w:cs="Angsana New"/>
                <w:sz w:val="32"/>
                <w:szCs w:val="32"/>
              </w:rPr>
              <w:t>76,000</w:t>
            </w:r>
          </w:p>
        </w:tc>
        <w:tc>
          <w:tcPr>
            <w:tcW w:w="236" w:type="dxa"/>
            <w:tcBorders>
              <w:left w:val="nil"/>
              <w:right w:val="nil"/>
            </w:tcBorders>
          </w:tcPr>
          <w:p w:rsidR="000D16F3" w:rsidRPr="00677A1B" w:rsidRDefault="000D16F3" w:rsidP="000D16F3">
            <w:pPr>
              <w:spacing w:line="380" w:lineRule="exact"/>
              <w:jc w:val="right"/>
              <w:rPr>
                <w:rFonts w:ascii="Angsana New" w:hAnsi="Angsana New" w:cs="Angsana New"/>
                <w:sz w:val="32"/>
                <w:szCs w:val="32"/>
              </w:rPr>
            </w:pPr>
          </w:p>
        </w:tc>
        <w:tc>
          <w:tcPr>
            <w:tcW w:w="1639" w:type="dxa"/>
            <w:tcBorders>
              <w:top w:val="single" w:sz="6" w:space="0" w:color="auto"/>
              <w:left w:val="nil"/>
              <w:bottom w:val="double" w:sz="6" w:space="0" w:color="auto"/>
              <w:right w:val="nil"/>
            </w:tcBorders>
          </w:tcPr>
          <w:p w:rsidR="000D16F3" w:rsidRPr="00677A1B" w:rsidRDefault="000D16F3" w:rsidP="000D16F3">
            <w:pPr>
              <w:spacing w:line="380" w:lineRule="exact"/>
              <w:jc w:val="right"/>
              <w:rPr>
                <w:rFonts w:ascii="Angsana New" w:hAnsi="Angsana New" w:cs="Angsana New"/>
                <w:sz w:val="32"/>
                <w:szCs w:val="32"/>
              </w:rPr>
            </w:pPr>
            <w:r>
              <w:rPr>
                <w:rFonts w:ascii="Angsana New" w:hAnsi="Angsana New" w:cs="Angsana New"/>
                <w:sz w:val="32"/>
                <w:szCs w:val="32"/>
              </w:rPr>
              <w:t>76,000</w:t>
            </w:r>
          </w:p>
        </w:tc>
      </w:tr>
    </w:tbl>
    <w:p w:rsidR="00C433FF" w:rsidRPr="001761E2" w:rsidRDefault="00C433FF" w:rsidP="00D17E7F">
      <w:pPr>
        <w:widowControl w:val="0"/>
        <w:tabs>
          <w:tab w:val="left" w:pos="284"/>
          <w:tab w:val="num" w:pos="360"/>
          <w:tab w:val="num" w:pos="709"/>
          <w:tab w:val="left" w:pos="851"/>
          <w:tab w:val="left" w:pos="1418"/>
          <w:tab w:val="left" w:pos="1985"/>
          <w:tab w:val="left" w:pos="2552"/>
        </w:tabs>
        <w:spacing w:line="340" w:lineRule="exact"/>
        <w:ind w:hanging="142"/>
        <w:jc w:val="thaiDistribute"/>
        <w:rPr>
          <w:rFonts w:ascii="Angsana New" w:hAnsi="Angsana New" w:cs="Angsana New"/>
          <w:spacing w:val="-2"/>
          <w:sz w:val="32"/>
          <w:szCs w:val="32"/>
        </w:rPr>
      </w:pPr>
    </w:p>
    <w:p w:rsidR="00653DB5" w:rsidRPr="00AE658B" w:rsidRDefault="00653DB5" w:rsidP="00653DB5">
      <w:pPr>
        <w:pStyle w:val="Subtitle"/>
        <w:spacing w:after="0" w:line="380" w:lineRule="exact"/>
        <w:outlineLvl w:val="0"/>
        <w:rPr>
          <w:rFonts w:ascii="Angsana New" w:hAnsi="Angsana New"/>
          <w:b/>
          <w:bCs/>
          <w:sz w:val="32"/>
          <w:szCs w:val="32"/>
          <w:cs/>
          <w:lang w:val="en-US"/>
        </w:rPr>
      </w:pPr>
      <w:r>
        <w:rPr>
          <w:rFonts w:ascii="Angsana New" w:hAnsi="Angsana New"/>
          <w:b/>
          <w:bCs/>
          <w:spacing w:val="-2"/>
          <w:sz w:val="32"/>
          <w:szCs w:val="32"/>
        </w:rPr>
        <w:br w:type="page"/>
      </w:r>
      <w:r w:rsidRPr="005A4D66">
        <w:rPr>
          <w:rFonts w:ascii="Angsana New" w:hAnsi="Angsana New"/>
          <w:b/>
          <w:bCs/>
          <w:sz w:val="32"/>
          <w:szCs w:val="32"/>
        </w:rPr>
        <w:lastRenderedPageBreak/>
        <w:t>FOCUS DEVELOPMENT AND CONSTRUCTION PUBLIC COMPANY LIMITED</w:t>
      </w:r>
    </w:p>
    <w:p w:rsidR="00653DB5" w:rsidRPr="00AE658B" w:rsidRDefault="00653DB5" w:rsidP="00653DB5">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653DB5" w:rsidRPr="005A4D66" w:rsidRDefault="00466A37" w:rsidP="00653DB5">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t>MARCH 31, 2019</w:t>
      </w:r>
    </w:p>
    <w:p w:rsidR="00653DB5" w:rsidRPr="0044110E" w:rsidRDefault="00653DB5" w:rsidP="000D16F3">
      <w:pPr>
        <w:widowControl w:val="0"/>
        <w:tabs>
          <w:tab w:val="left" w:pos="284"/>
          <w:tab w:val="num" w:pos="360"/>
          <w:tab w:val="num" w:pos="709"/>
          <w:tab w:val="left" w:pos="851"/>
          <w:tab w:val="left" w:pos="1418"/>
          <w:tab w:val="left" w:pos="1985"/>
          <w:tab w:val="left" w:pos="2552"/>
        </w:tabs>
        <w:spacing w:line="380" w:lineRule="exact"/>
        <w:jc w:val="thaiDistribute"/>
        <w:rPr>
          <w:rFonts w:ascii="Angsana New" w:hAnsi="Angsana New" w:cs="Angsana New"/>
          <w:b/>
          <w:bCs/>
          <w:spacing w:val="-2"/>
          <w:sz w:val="32"/>
          <w:szCs w:val="32"/>
        </w:rPr>
      </w:pPr>
    </w:p>
    <w:p w:rsidR="001B1F98" w:rsidRPr="0044110E" w:rsidRDefault="007B15BF" w:rsidP="000D16F3">
      <w:pPr>
        <w:widowControl w:val="0"/>
        <w:tabs>
          <w:tab w:val="left" w:pos="284"/>
          <w:tab w:val="num" w:pos="360"/>
          <w:tab w:val="num" w:pos="709"/>
          <w:tab w:val="left" w:pos="851"/>
          <w:tab w:val="left" w:pos="1418"/>
          <w:tab w:val="left" w:pos="1985"/>
          <w:tab w:val="left" w:pos="2552"/>
        </w:tabs>
        <w:spacing w:line="380" w:lineRule="exact"/>
        <w:jc w:val="thaiDistribute"/>
        <w:rPr>
          <w:rFonts w:ascii="Angsana New" w:hAnsi="Angsana New" w:cs="Angsana New"/>
          <w:b/>
          <w:bCs/>
          <w:spacing w:val="-2"/>
          <w:sz w:val="32"/>
          <w:szCs w:val="32"/>
        </w:rPr>
      </w:pPr>
      <w:r w:rsidRPr="0044110E">
        <w:rPr>
          <w:rFonts w:ascii="Angsana New" w:hAnsi="Angsana New" w:cs="Angsana New"/>
          <w:b/>
          <w:bCs/>
          <w:spacing w:val="-2"/>
          <w:sz w:val="32"/>
          <w:szCs w:val="32"/>
        </w:rPr>
        <w:t>9</w:t>
      </w:r>
      <w:r w:rsidR="001B1F98" w:rsidRPr="0044110E">
        <w:rPr>
          <w:rFonts w:ascii="Angsana New" w:hAnsi="Angsana New" w:cs="Angsana New"/>
          <w:b/>
          <w:bCs/>
          <w:spacing w:val="-2"/>
          <w:sz w:val="32"/>
          <w:szCs w:val="32"/>
        </w:rPr>
        <w:t>.</w:t>
      </w:r>
      <w:r w:rsidR="001B1F98" w:rsidRPr="0044110E">
        <w:rPr>
          <w:rFonts w:ascii="Angsana New" w:hAnsi="Angsana New" w:cs="Angsana New"/>
          <w:b/>
          <w:bCs/>
          <w:spacing w:val="-2"/>
          <w:sz w:val="32"/>
          <w:szCs w:val="32"/>
        </w:rPr>
        <w:tab/>
        <w:t>BUILDING AND EQUIPMENT</w:t>
      </w:r>
    </w:p>
    <w:p w:rsidR="008C205F" w:rsidRPr="0044110E" w:rsidRDefault="008C205F" w:rsidP="000D16F3">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4"/>
          <w:sz w:val="32"/>
          <w:szCs w:val="32"/>
        </w:rPr>
      </w:pPr>
      <w:r w:rsidRPr="0044110E">
        <w:rPr>
          <w:rFonts w:ascii="Angsana New" w:hAnsi="Angsana New" w:cs="Angsana New"/>
          <w:spacing w:val="-4"/>
          <w:sz w:val="32"/>
          <w:szCs w:val="32"/>
        </w:rPr>
        <w:tab/>
      </w:r>
      <w:r w:rsidR="00FD7482" w:rsidRPr="0044110E">
        <w:rPr>
          <w:rFonts w:ascii="Angsana New" w:hAnsi="Angsana New" w:cs="Angsana New"/>
          <w:spacing w:val="-4"/>
          <w:sz w:val="32"/>
          <w:szCs w:val="32"/>
        </w:rPr>
        <w:t xml:space="preserve">Movements of the </w:t>
      </w:r>
      <w:r w:rsidR="00707DA9" w:rsidRPr="0044110E">
        <w:rPr>
          <w:rFonts w:ascii="Angsana New" w:hAnsi="Angsana New" w:cs="Angsana New"/>
          <w:spacing w:val="-4"/>
          <w:sz w:val="32"/>
          <w:szCs w:val="32"/>
        </w:rPr>
        <w:t>building and equipm</w:t>
      </w:r>
      <w:r w:rsidR="00D17E7F" w:rsidRPr="0044110E">
        <w:rPr>
          <w:rFonts w:ascii="Angsana New" w:hAnsi="Angsana New" w:cs="Angsana New"/>
          <w:spacing w:val="-4"/>
          <w:sz w:val="32"/>
          <w:szCs w:val="32"/>
        </w:rPr>
        <w:t>ent account for the three-month period e</w:t>
      </w:r>
      <w:r w:rsidR="00707DA9" w:rsidRPr="0044110E">
        <w:rPr>
          <w:rFonts w:ascii="Angsana New" w:hAnsi="Angsana New" w:cs="Angsana New"/>
          <w:spacing w:val="-4"/>
          <w:sz w:val="32"/>
          <w:szCs w:val="32"/>
        </w:rPr>
        <w:t>n</w:t>
      </w:r>
      <w:r w:rsidR="00D17E7F" w:rsidRPr="0044110E">
        <w:rPr>
          <w:rFonts w:ascii="Angsana New" w:hAnsi="Angsana New" w:cs="Angsana New"/>
          <w:spacing w:val="-4"/>
          <w:sz w:val="32"/>
          <w:szCs w:val="32"/>
        </w:rPr>
        <w:t>d</w:t>
      </w:r>
      <w:r w:rsidR="00707DA9" w:rsidRPr="0044110E">
        <w:rPr>
          <w:rFonts w:ascii="Angsana New" w:hAnsi="Angsana New" w:cs="Angsana New"/>
          <w:spacing w:val="-4"/>
          <w:sz w:val="32"/>
          <w:szCs w:val="32"/>
        </w:rPr>
        <w:t>ed March 31, 201</w:t>
      </w:r>
      <w:r w:rsidR="005745FA">
        <w:rPr>
          <w:rFonts w:ascii="Angsana New" w:hAnsi="Angsana New" w:cs="Angsana New"/>
          <w:spacing w:val="-4"/>
          <w:sz w:val="32"/>
          <w:szCs w:val="32"/>
        </w:rPr>
        <w:t>9</w:t>
      </w:r>
      <w:r w:rsidR="00707DA9" w:rsidRPr="0044110E">
        <w:rPr>
          <w:rFonts w:ascii="Angsana New" w:hAnsi="Angsana New" w:cs="Angsana New"/>
          <w:spacing w:val="-4"/>
          <w:sz w:val="32"/>
          <w:szCs w:val="32"/>
        </w:rPr>
        <w:t xml:space="preserve"> are summarized</w:t>
      </w:r>
      <w:r w:rsidR="00D17E7F" w:rsidRPr="0044110E">
        <w:rPr>
          <w:rFonts w:ascii="Angsana New" w:hAnsi="Angsana New" w:cs="Angsana New"/>
          <w:spacing w:val="-4"/>
          <w:sz w:val="32"/>
          <w:szCs w:val="32"/>
        </w:rPr>
        <w:t xml:space="preserve"> </w:t>
      </w:r>
      <w:r w:rsidR="00707DA9" w:rsidRPr="0044110E">
        <w:rPr>
          <w:rFonts w:ascii="Angsana New" w:hAnsi="Angsana New" w:cs="Angsana New"/>
          <w:spacing w:val="-4"/>
          <w:sz w:val="32"/>
          <w:szCs w:val="32"/>
        </w:rPr>
        <w:t xml:space="preserve">as </w:t>
      </w:r>
      <w:proofErr w:type="gramStart"/>
      <w:r w:rsidR="00707DA9" w:rsidRPr="0044110E">
        <w:rPr>
          <w:rFonts w:ascii="Angsana New" w:hAnsi="Angsana New" w:cs="Angsana New"/>
          <w:spacing w:val="-4"/>
          <w:sz w:val="32"/>
          <w:szCs w:val="32"/>
        </w:rPr>
        <w:t>follows :</w:t>
      </w:r>
      <w:proofErr w:type="gramEnd"/>
    </w:p>
    <w:tbl>
      <w:tblPr>
        <w:tblW w:w="8647" w:type="dxa"/>
        <w:tblInd w:w="817" w:type="dxa"/>
        <w:tblLayout w:type="fixed"/>
        <w:tblLook w:val="0000" w:firstRow="0" w:lastRow="0" w:firstColumn="0" w:lastColumn="0" w:noHBand="0" w:noVBand="0"/>
      </w:tblPr>
      <w:tblGrid>
        <w:gridCol w:w="6804"/>
        <w:gridCol w:w="1843"/>
      </w:tblGrid>
      <w:tr w:rsidR="00707DA9" w:rsidRPr="0044110E" w:rsidTr="00653DB5">
        <w:tblPrEx>
          <w:tblCellMar>
            <w:top w:w="0" w:type="dxa"/>
            <w:bottom w:w="0" w:type="dxa"/>
          </w:tblCellMar>
        </w:tblPrEx>
        <w:tc>
          <w:tcPr>
            <w:tcW w:w="6804" w:type="dxa"/>
          </w:tcPr>
          <w:p w:rsidR="00707DA9" w:rsidRPr="0044110E" w:rsidRDefault="00707DA9" w:rsidP="000D16F3">
            <w:pPr>
              <w:widowControl w:val="0"/>
              <w:spacing w:line="380" w:lineRule="exact"/>
              <w:jc w:val="both"/>
              <w:rPr>
                <w:rFonts w:ascii="Angsana New" w:hAnsi="Angsana New" w:cs="Angsana New"/>
                <w:sz w:val="32"/>
                <w:szCs w:val="32"/>
              </w:rPr>
            </w:pPr>
          </w:p>
        </w:tc>
        <w:tc>
          <w:tcPr>
            <w:tcW w:w="1843" w:type="dxa"/>
            <w:tcBorders>
              <w:bottom w:val="single" w:sz="6" w:space="0" w:color="auto"/>
            </w:tcBorders>
            <w:shd w:val="clear" w:color="auto" w:fill="auto"/>
            <w:vAlign w:val="bottom"/>
          </w:tcPr>
          <w:p w:rsidR="00707DA9" w:rsidRPr="0044110E" w:rsidRDefault="00707DA9" w:rsidP="000D16F3">
            <w:pPr>
              <w:spacing w:line="380" w:lineRule="exact"/>
              <w:jc w:val="center"/>
              <w:rPr>
                <w:rFonts w:ascii="Angsana New" w:hAnsi="Angsana New" w:cs="Angsana New"/>
                <w:sz w:val="32"/>
                <w:szCs w:val="32"/>
              </w:rPr>
            </w:pPr>
            <w:proofErr w:type="spellStart"/>
            <w:r w:rsidRPr="0044110E">
              <w:rPr>
                <w:rFonts w:ascii="Angsana New" w:hAnsi="Angsana New" w:cs="Angsana New"/>
                <w:sz w:val="32"/>
                <w:szCs w:val="32"/>
              </w:rPr>
              <w:t>Thounsands</w:t>
            </w:r>
            <w:proofErr w:type="spellEnd"/>
            <w:r w:rsidRPr="0044110E">
              <w:rPr>
                <w:rFonts w:ascii="Angsana New" w:hAnsi="Angsana New" w:cs="Angsana New"/>
                <w:sz w:val="32"/>
                <w:szCs w:val="32"/>
              </w:rPr>
              <w:t xml:space="preserve"> Baht</w:t>
            </w:r>
          </w:p>
        </w:tc>
      </w:tr>
      <w:tr w:rsidR="00707DA9" w:rsidRPr="0044110E" w:rsidTr="00653DB5">
        <w:tblPrEx>
          <w:tblCellMar>
            <w:top w:w="0" w:type="dxa"/>
            <w:bottom w:w="0" w:type="dxa"/>
          </w:tblCellMar>
        </w:tblPrEx>
        <w:tc>
          <w:tcPr>
            <w:tcW w:w="6804" w:type="dxa"/>
          </w:tcPr>
          <w:p w:rsidR="00707DA9" w:rsidRPr="0044110E" w:rsidRDefault="00707DA9" w:rsidP="000D16F3">
            <w:pPr>
              <w:widowControl w:val="0"/>
              <w:spacing w:line="380" w:lineRule="exact"/>
              <w:ind w:left="34"/>
              <w:rPr>
                <w:rFonts w:ascii="Angsana New" w:hAnsi="Angsana New" w:cs="Angsana New"/>
                <w:bCs/>
                <w:sz w:val="32"/>
                <w:szCs w:val="32"/>
                <w:u w:val="single"/>
              </w:rPr>
            </w:pPr>
            <w:r w:rsidRPr="0044110E">
              <w:rPr>
                <w:rFonts w:ascii="Angsana New" w:hAnsi="Angsana New" w:cs="Angsana New"/>
                <w:bCs/>
                <w:sz w:val="32"/>
                <w:szCs w:val="32"/>
                <w:u w:val="single"/>
              </w:rPr>
              <w:t>At cost</w:t>
            </w:r>
          </w:p>
        </w:tc>
        <w:tc>
          <w:tcPr>
            <w:tcW w:w="1843" w:type="dxa"/>
            <w:tcBorders>
              <w:top w:val="single" w:sz="6" w:space="0" w:color="auto"/>
              <w:left w:val="nil"/>
            </w:tcBorders>
          </w:tcPr>
          <w:p w:rsidR="00707DA9" w:rsidRPr="0044110E" w:rsidRDefault="00707DA9" w:rsidP="000D16F3">
            <w:pPr>
              <w:widowControl w:val="0"/>
              <w:spacing w:line="380" w:lineRule="exact"/>
              <w:jc w:val="right"/>
              <w:rPr>
                <w:rFonts w:ascii="Angsana New" w:hAnsi="Angsana New" w:cs="Angsana New"/>
                <w:bCs/>
                <w:sz w:val="32"/>
                <w:szCs w:val="32"/>
              </w:rPr>
            </w:pPr>
          </w:p>
        </w:tc>
      </w:tr>
      <w:tr w:rsidR="000D16F3" w:rsidRPr="0044110E" w:rsidTr="00653DB5">
        <w:tblPrEx>
          <w:tblCellMar>
            <w:top w:w="0" w:type="dxa"/>
            <w:bottom w:w="0" w:type="dxa"/>
          </w:tblCellMar>
        </w:tblPrEx>
        <w:tc>
          <w:tcPr>
            <w:tcW w:w="6804" w:type="dxa"/>
          </w:tcPr>
          <w:p w:rsidR="000D16F3" w:rsidRPr="0044110E" w:rsidRDefault="000D16F3" w:rsidP="000D16F3">
            <w:pPr>
              <w:widowControl w:val="0"/>
              <w:spacing w:line="380" w:lineRule="exact"/>
              <w:ind w:left="34"/>
              <w:rPr>
                <w:rFonts w:ascii="Angsana New" w:hAnsi="Angsana New" w:cs="Angsana New"/>
                <w:sz w:val="32"/>
                <w:szCs w:val="32"/>
              </w:rPr>
            </w:pPr>
            <w:r w:rsidRPr="0044110E">
              <w:rPr>
                <w:rFonts w:ascii="Angsana New" w:hAnsi="Angsana New" w:cs="Angsana New"/>
                <w:sz w:val="32"/>
                <w:szCs w:val="32"/>
              </w:rPr>
              <w:t>Balance as at December 31, 2018</w:t>
            </w:r>
          </w:p>
        </w:tc>
        <w:tc>
          <w:tcPr>
            <w:tcW w:w="1843" w:type="dxa"/>
            <w:tcBorders>
              <w:left w:val="nil"/>
            </w:tcBorders>
          </w:tcPr>
          <w:p w:rsidR="000D16F3" w:rsidRPr="00AE658B" w:rsidRDefault="000D16F3" w:rsidP="000D16F3">
            <w:pPr>
              <w:widowControl w:val="0"/>
              <w:spacing w:line="380" w:lineRule="exact"/>
              <w:jc w:val="right"/>
              <w:rPr>
                <w:rFonts w:ascii="Angsana New" w:hAnsi="Angsana New" w:cs="Angsana New"/>
                <w:sz w:val="32"/>
                <w:szCs w:val="32"/>
                <w:cs/>
              </w:rPr>
            </w:pPr>
            <w:r w:rsidRPr="0044110E">
              <w:rPr>
                <w:rFonts w:ascii="Angsana New" w:hAnsi="Angsana New" w:cs="Angsana New"/>
                <w:sz w:val="32"/>
                <w:szCs w:val="32"/>
              </w:rPr>
              <w:t>90,189</w:t>
            </w:r>
          </w:p>
        </w:tc>
      </w:tr>
      <w:tr w:rsidR="000D16F3" w:rsidRPr="0044110E" w:rsidTr="00653DB5">
        <w:tblPrEx>
          <w:tblCellMar>
            <w:top w:w="0" w:type="dxa"/>
            <w:bottom w:w="0" w:type="dxa"/>
          </w:tblCellMar>
        </w:tblPrEx>
        <w:tc>
          <w:tcPr>
            <w:tcW w:w="6804" w:type="dxa"/>
          </w:tcPr>
          <w:p w:rsidR="000D16F3" w:rsidRPr="0044110E" w:rsidRDefault="000D16F3" w:rsidP="000D16F3">
            <w:pPr>
              <w:widowControl w:val="0"/>
              <w:spacing w:line="380" w:lineRule="exact"/>
              <w:ind w:left="34"/>
              <w:rPr>
                <w:rFonts w:ascii="Angsana New" w:hAnsi="Angsana New" w:cs="Angsana New"/>
                <w:sz w:val="32"/>
                <w:szCs w:val="32"/>
              </w:rPr>
            </w:pPr>
            <w:r w:rsidRPr="0044110E">
              <w:rPr>
                <w:rFonts w:ascii="Angsana New" w:hAnsi="Angsana New" w:cs="Angsana New"/>
                <w:sz w:val="32"/>
                <w:szCs w:val="32"/>
              </w:rPr>
              <w:t>Acquisitions during the period</w:t>
            </w:r>
          </w:p>
        </w:tc>
        <w:tc>
          <w:tcPr>
            <w:tcW w:w="1843" w:type="dxa"/>
            <w:tcBorders>
              <w:left w:val="nil"/>
            </w:tcBorders>
          </w:tcPr>
          <w:p w:rsidR="000D16F3" w:rsidRPr="00AE658B" w:rsidRDefault="000D16F3" w:rsidP="000D16F3">
            <w:pPr>
              <w:widowControl w:val="0"/>
              <w:spacing w:line="380" w:lineRule="exact"/>
              <w:jc w:val="right"/>
              <w:rPr>
                <w:rFonts w:ascii="Angsana New" w:hAnsi="Angsana New" w:cs="Angsana New"/>
                <w:sz w:val="32"/>
                <w:szCs w:val="32"/>
                <w:cs/>
              </w:rPr>
            </w:pPr>
            <w:r w:rsidRPr="0044110E">
              <w:rPr>
                <w:rFonts w:ascii="Angsana New" w:hAnsi="Angsana New" w:cs="Angsana New"/>
                <w:sz w:val="32"/>
                <w:szCs w:val="32"/>
              </w:rPr>
              <w:t>6</w:t>
            </w:r>
          </w:p>
        </w:tc>
      </w:tr>
      <w:tr w:rsidR="000D16F3" w:rsidRPr="0044110E" w:rsidTr="00653DB5">
        <w:tblPrEx>
          <w:tblCellMar>
            <w:top w:w="0" w:type="dxa"/>
            <w:bottom w:w="0" w:type="dxa"/>
          </w:tblCellMar>
        </w:tblPrEx>
        <w:tc>
          <w:tcPr>
            <w:tcW w:w="6804" w:type="dxa"/>
          </w:tcPr>
          <w:p w:rsidR="000D16F3" w:rsidRPr="0044110E" w:rsidRDefault="000D16F3" w:rsidP="000D16F3">
            <w:pPr>
              <w:widowControl w:val="0"/>
              <w:spacing w:line="380" w:lineRule="exact"/>
              <w:ind w:left="34"/>
              <w:rPr>
                <w:rFonts w:ascii="Angsana New" w:hAnsi="Angsana New" w:cs="Angsana New"/>
                <w:sz w:val="32"/>
                <w:szCs w:val="32"/>
              </w:rPr>
            </w:pPr>
            <w:r w:rsidRPr="0044110E">
              <w:rPr>
                <w:rFonts w:ascii="Angsana New" w:hAnsi="Angsana New" w:cs="Angsana New"/>
                <w:sz w:val="32"/>
                <w:szCs w:val="32"/>
              </w:rPr>
              <w:t>Disposals and write-off the period</w:t>
            </w:r>
          </w:p>
        </w:tc>
        <w:tc>
          <w:tcPr>
            <w:tcW w:w="1843" w:type="dxa"/>
            <w:tcBorders>
              <w:left w:val="nil"/>
            </w:tcBorders>
          </w:tcPr>
          <w:p w:rsidR="000D16F3" w:rsidRPr="00AE658B" w:rsidRDefault="000D16F3" w:rsidP="000D16F3">
            <w:pPr>
              <w:widowControl w:val="0"/>
              <w:spacing w:line="380" w:lineRule="exact"/>
              <w:ind w:right="-57"/>
              <w:jc w:val="right"/>
              <w:rPr>
                <w:rFonts w:ascii="Angsana New" w:hAnsi="Angsana New" w:cs="Angsana New"/>
                <w:sz w:val="32"/>
                <w:szCs w:val="32"/>
                <w:cs/>
              </w:rPr>
            </w:pPr>
            <w:r w:rsidRPr="0044110E">
              <w:rPr>
                <w:rFonts w:ascii="Angsana New" w:hAnsi="Angsana New" w:cs="Angsana New"/>
                <w:sz w:val="32"/>
                <w:szCs w:val="32"/>
              </w:rPr>
              <w:t>(20,234)</w:t>
            </w:r>
          </w:p>
        </w:tc>
      </w:tr>
      <w:tr w:rsidR="000D16F3" w:rsidRPr="0044110E" w:rsidTr="00653DB5">
        <w:tblPrEx>
          <w:tblCellMar>
            <w:top w:w="0" w:type="dxa"/>
            <w:bottom w:w="0" w:type="dxa"/>
          </w:tblCellMar>
        </w:tblPrEx>
        <w:tc>
          <w:tcPr>
            <w:tcW w:w="6804" w:type="dxa"/>
          </w:tcPr>
          <w:p w:rsidR="000D16F3" w:rsidRPr="0044110E" w:rsidRDefault="000D16F3" w:rsidP="000D16F3">
            <w:pPr>
              <w:widowControl w:val="0"/>
              <w:spacing w:line="380" w:lineRule="exact"/>
              <w:ind w:left="34"/>
              <w:rPr>
                <w:rFonts w:ascii="Angsana New" w:hAnsi="Angsana New" w:cs="Angsana New"/>
                <w:sz w:val="32"/>
                <w:szCs w:val="32"/>
              </w:rPr>
            </w:pPr>
            <w:r w:rsidRPr="0044110E">
              <w:rPr>
                <w:rFonts w:ascii="Angsana New" w:hAnsi="Angsana New" w:cs="Angsana New"/>
                <w:sz w:val="32"/>
                <w:szCs w:val="32"/>
              </w:rPr>
              <w:t>Transferred assets out during the period</w:t>
            </w:r>
          </w:p>
        </w:tc>
        <w:tc>
          <w:tcPr>
            <w:tcW w:w="1843" w:type="dxa"/>
            <w:tcBorders>
              <w:left w:val="nil"/>
              <w:bottom w:val="single" w:sz="6" w:space="0" w:color="auto"/>
            </w:tcBorders>
          </w:tcPr>
          <w:p w:rsidR="000D16F3" w:rsidRPr="0044110E" w:rsidRDefault="000D16F3" w:rsidP="000D16F3">
            <w:pPr>
              <w:widowControl w:val="0"/>
              <w:spacing w:line="380" w:lineRule="exact"/>
              <w:ind w:right="227"/>
              <w:jc w:val="right"/>
              <w:rPr>
                <w:rFonts w:ascii="Angsana New" w:hAnsi="Angsana New" w:cs="Angsana New"/>
                <w:sz w:val="32"/>
                <w:szCs w:val="32"/>
              </w:rPr>
            </w:pPr>
            <w:r w:rsidRPr="0044110E">
              <w:rPr>
                <w:rFonts w:ascii="Angsana New" w:hAnsi="Angsana New" w:cs="Angsana New"/>
                <w:sz w:val="32"/>
                <w:szCs w:val="32"/>
              </w:rPr>
              <w:t>-</w:t>
            </w:r>
          </w:p>
        </w:tc>
      </w:tr>
      <w:tr w:rsidR="000D16F3" w:rsidRPr="0044110E" w:rsidTr="00653DB5">
        <w:tblPrEx>
          <w:tblCellMar>
            <w:top w:w="0" w:type="dxa"/>
            <w:bottom w:w="0" w:type="dxa"/>
          </w:tblCellMar>
        </w:tblPrEx>
        <w:tc>
          <w:tcPr>
            <w:tcW w:w="6804" w:type="dxa"/>
          </w:tcPr>
          <w:p w:rsidR="000D16F3" w:rsidRPr="0044110E" w:rsidRDefault="000D16F3" w:rsidP="000D16F3">
            <w:pPr>
              <w:widowControl w:val="0"/>
              <w:spacing w:line="380" w:lineRule="exact"/>
              <w:ind w:left="34"/>
              <w:rPr>
                <w:rFonts w:ascii="Angsana New" w:hAnsi="Angsana New" w:cs="Angsana New"/>
                <w:sz w:val="32"/>
                <w:szCs w:val="32"/>
              </w:rPr>
            </w:pPr>
            <w:r w:rsidRPr="0044110E">
              <w:rPr>
                <w:rFonts w:ascii="Angsana New" w:hAnsi="Angsana New" w:cs="Angsana New"/>
                <w:sz w:val="32"/>
                <w:szCs w:val="32"/>
              </w:rPr>
              <w:t>Balance as at March 31, 2019</w:t>
            </w:r>
          </w:p>
        </w:tc>
        <w:tc>
          <w:tcPr>
            <w:tcW w:w="1843" w:type="dxa"/>
            <w:tcBorders>
              <w:top w:val="single" w:sz="6" w:space="0" w:color="auto"/>
              <w:left w:val="nil"/>
              <w:bottom w:val="single" w:sz="6" w:space="0" w:color="auto"/>
            </w:tcBorders>
          </w:tcPr>
          <w:p w:rsidR="000D16F3" w:rsidRPr="00AE658B" w:rsidRDefault="000D16F3" w:rsidP="000D16F3">
            <w:pPr>
              <w:widowControl w:val="0"/>
              <w:spacing w:line="380" w:lineRule="exact"/>
              <w:jc w:val="right"/>
              <w:rPr>
                <w:rFonts w:ascii="Angsana New" w:hAnsi="Angsana New" w:cs="Angsana New"/>
                <w:sz w:val="32"/>
                <w:szCs w:val="32"/>
                <w:cs/>
              </w:rPr>
            </w:pPr>
            <w:r w:rsidRPr="0044110E">
              <w:rPr>
                <w:rFonts w:ascii="Angsana New" w:hAnsi="Angsana New" w:cs="Angsana New"/>
                <w:sz w:val="32"/>
                <w:szCs w:val="32"/>
              </w:rPr>
              <w:t>69,961</w:t>
            </w:r>
          </w:p>
        </w:tc>
      </w:tr>
      <w:tr w:rsidR="000D16F3" w:rsidRPr="0044110E" w:rsidTr="00653DB5">
        <w:tblPrEx>
          <w:tblCellMar>
            <w:top w:w="0" w:type="dxa"/>
            <w:bottom w:w="0" w:type="dxa"/>
          </w:tblCellMar>
        </w:tblPrEx>
        <w:tc>
          <w:tcPr>
            <w:tcW w:w="6804" w:type="dxa"/>
          </w:tcPr>
          <w:p w:rsidR="000D16F3" w:rsidRPr="0044110E" w:rsidRDefault="000D16F3" w:rsidP="000D16F3">
            <w:pPr>
              <w:widowControl w:val="0"/>
              <w:spacing w:line="380" w:lineRule="exact"/>
              <w:ind w:left="34"/>
              <w:rPr>
                <w:rFonts w:ascii="Angsana New" w:hAnsi="Angsana New" w:cs="Angsana New"/>
                <w:bCs/>
                <w:sz w:val="32"/>
                <w:szCs w:val="32"/>
                <w:u w:val="single"/>
              </w:rPr>
            </w:pPr>
            <w:r w:rsidRPr="0044110E">
              <w:rPr>
                <w:rFonts w:ascii="Angsana New" w:hAnsi="Angsana New" w:cs="Angsana New"/>
                <w:bCs/>
                <w:sz w:val="32"/>
                <w:szCs w:val="32"/>
                <w:u w:val="single"/>
              </w:rPr>
              <w:t>Accumulated depreciation</w:t>
            </w:r>
          </w:p>
        </w:tc>
        <w:tc>
          <w:tcPr>
            <w:tcW w:w="1843" w:type="dxa"/>
            <w:tcBorders>
              <w:top w:val="single" w:sz="6" w:space="0" w:color="auto"/>
              <w:left w:val="nil"/>
            </w:tcBorders>
          </w:tcPr>
          <w:p w:rsidR="000D16F3" w:rsidRPr="0044110E" w:rsidRDefault="000D16F3" w:rsidP="000D16F3">
            <w:pPr>
              <w:widowControl w:val="0"/>
              <w:spacing w:line="380" w:lineRule="exact"/>
              <w:jc w:val="right"/>
              <w:rPr>
                <w:rFonts w:ascii="Angsana New" w:hAnsi="Angsana New" w:cs="Angsana New"/>
                <w:sz w:val="32"/>
                <w:szCs w:val="32"/>
              </w:rPr>
            </w:pPr>
          </w:p>
        </w:tc>
      </w:tr>
      <w:tr w:rsidR="000D16F3" w:rsidRPr="0044110E" w:rsidTr="00653DB5">
        <w:tblPrEx>
          <w:tblCellMar>
            <w:top w:w="0" w:type="dxa"/>
            <w:bottom w:w="0" w:type="dxa"/>
          </w:tblCellMar>
        </w:tblPrEx>
        <w:tc>
          <w:tcPr>
            <w:tcW w:w="6804" w:type="dxa"/>
          </w:tcPr>
          <w:p w:rsidR="000D16F3" w:rsidRPr="0044110E" w:rsidRDefault="000D16F3" w:rsidP="000D16F3">
            <w:pPr>
              <w:widowControl w:val="0"/>
              <w:spacing w:line="380" w:lineRule="exact"/>
              <w:ind w:left="34"/>
              <w:rPr>
                <w:rFonts w:ascii="Angsana New" w:hAnsi="Angsana New" w:cs="Angsana New"/>
                <w:sz w:val="32"/>
                <w:szCs w:val="32"/>
              </w:rPr>
            </w:pPr>
            <w:r w:rsidRPr="0044110E">
              <w:rPr>
                <w:rFonts w:ascii="Angsana New" w:hAnsi="Angsana New" w:cs="Angsana New"/>
                <w:sz w:val="32"/>
                <w:szCs w:val="32"/>
              </w:rPr>
              <w:t>Balance as at December 31, 2018</w:t>
            </w:r>
          </w:p>
        </w:tc>
        <w:tc>
          <w:tcPr>
            <w:tcW w:w="1843" w:type="dxa"/>
            <w:tcBorders>
              <w:left w:val="nil"/>
            </w:tcBorders>
          </w:tcPr>
          <w:p w:rsidR="000D16F3" w:rsidRPr="00AE658B" w:rsidRDefault="000D16F3" w:rsidP="000D16F3">
            <w:pPr>
              <w:widowControl w:val="0"/>
              <w:spacing w:line="380" w:lineRule="exact"/>
              <w:jc w:val="right"/>
              <w:rPr>
                <w:rFonts w:ascii="Angsana New" w:hAnsi="Angsana New" w:cs="Angsana New"/>
                <w:sz w:val="32"/>
                <w:szCs w:val="32"/>
                <w:cs/>
              </w:rPr>
            </w:pPr>
            <w:r w:rsidRPr="0044110E">
              <w:rPr>
                <w:rFonts w:ascii="Angsana New" w:hAnsi="Angsana New" w:cs="Angsana New"/>
                <w:sz w:val="32"/>
                <w:szCs w:val="32"/>
              </w:rPr>
              <w:t>84,004</w:t>
            </w:r>
          </w:p>
        </w:tc>
      </w:tr>
      <w:tr w:rsidR="000D16F3" w:rsidRPr="0044110E" w:rsidTr="00653DB5">
        <w:tblPrEx>
          <w:tblCellMar>
            <w:top w:w="0" w:type="dxa"/>
            <w:bottom w:w="0" w:type="dxa"/>
          </w:tblCellMar>
        </w:tblPrEx>
        <w:tc>
          <w:tcPr>
            <w:tcW w:w="6804" w:type="dxa"/>
          </w:tcPr>
          <w:p w:rsidR="000D16F3" w:rsidRPr="0044110E" w:rsidRDefault="000D16F3" w:rsidP="000D16F3">
            <w:pPr>
              <w:widowControl w:val="0"/>
              <w:spacing w:line="380" w:lineRule="exact"/>
              <w:ind w:left="34"/>
              <w:rPr>
                <w:rFonts w:ascii="Angsana New" w:hAnsi="Angsana New" w:cs="Angsana New"/>
                <w:sz w:val="32"/>
                <w:szCs w:val="32"/>
              </w:rPr>
            </w:pPr>
            <w:r w:rsidRPr="0044110E">
              <w:rPr>
                <w:rFonts w:ascii="Angsana New" w:hAnsi="Angsana New" w:cs="Angsana New"/>
                <w:sz w:val="32"/>
                <w:szCs w:val="32"/>
              </w:rPr>
              <w:t>Depreciation for the period</w:t>
            </w:r>
          </w:p>
        </w:tc>
        <w:tc>
          <w:tcPr>
            <w:tcW w:w="1843" w:type="dxa"/>
            <w:tcBorders>
              <w:left w:val="nil"/>
            </w:tcBorders>
          </w:tcPr>
          <w:p w:rsidR="000D16F3" w:rsidRPr="0044110E" w:rsidRDefault="00071377" w:rsidP="000D16F3">
            <w:pPr>
              <w:widowControl w:val="0"/>
              <w:spacing w:line="380" w:lineRule="exact"/>
              <w:jc w:val="right"/>
              <w:rPr>
                <w:rFonts w:ascii="Angsana New" w:hAnsi="Angsana New" w:cs="Angsana New"/>
                <w:sz w:val="32"/>
                <w:szCs w:val="32"/>
              </w:rPr>
            </w:pPr>
            <w:r>
              <w:rPr>
                <w:rFonts w:ascii="Angsana New" w:hAnsi="Angsana New" w:cs="Angsana New"/>
                <w:sz w:val="32"/>
                <w:szCs w:val="32"/>
              </w:rPr>
              <w:t>318</w:t>
            </w:r>
          </w:p>
        </w:tc>
      </w:tr>
      <w:tr w:rsidR="000D16F3" w:rsidRPr="0044110E" w:rsidTr="00653DB5">
        <w:tblPrEx>
          <w:tblCellMar>
            <w:top w:w="0" w:type="dxa"/>
            <w:bottom w:w="0" w:type="dxa"/>
          </w:tblCellMar>
        </w:tblPrEx>
        <w:tc>
          <w:tcPr>
            <w:tcW w:w="6804" w:type="dxa"/>
          </w:tcPr>
          <w:p w:rsidR="000D16F3" w:rsidRPr="0044110E" w:rsidRDefault="000D16F3" w:rsidP="000D16F3">
            <w:pPr>
              <w:widowControl w:val="0"/>
              <w:spacing w:line="380" w:lineRule="exact"/>
              <w:ind w:left="34"/>
              <w:rPr>
                <w:rFonts w:ascii="Angsana New" w:hAnsi="Angsana New" w:cs="Angsana New"/>
                <w:sz w:val="32"/>
                <w:szCs w:val="32"/>
              </w:rPr>
            </w:pPr>
            <w:r w:rsidRPr="0044110E">
              <w:rPr>
                <w:rFonts w:ascii="Angsana New" w:hAnsi="Angsana New" w:cs="Angsana New"/>
                <w:sz w:val="32"/>
                <w:szCs w:val="32"/>
              </w:rPr>
              <w:t>Accumulated depreciation on disposals and write-off the period</w:t>
            </w:r>
          </w:p>
        </w:tc>
        <w:tc>
          <w:tcPr>
            <w:tcW w:w="1843" w:type="dxa"/>
            <w:tcBorders>
              <w:left w:val="nil"/>
            </w:tcBorders>
          </w:tcPr>
          <w:p w:rsidR="000D16F3" w:rsidRPr="00AE658B" w:rsidRDefault="00071377" w:rsidP="00071377">
            <w:pPr>
              <w:widowControl w:val="0"/>
              <w:spacing w:line="380" w:lineRule="exact"/>
              <w:ind w:right="-57"/>
              <w:jc w:val="right"/>
              <w:rPr>
                <w:rFonts w:ascii="Angsana New" w:hAnsi="Angsana New" w:cs="Angsana New"/>
                <w:sz w:val="32"/>
                <w:szCs w:val="32"/>
                <w:cs/>
              </w:rPr>
            </w:pPr>
            <w:r>
              <w:rPr>
                <w:rFonts w:ascii="Angsana New" w:hAnsi="Angsana New" w:cs="Angsana New"/>
                <w:sz w:val="32"/>
                <w:szCs w:val="32"/>
              </w:rPr>
              <w:t>(17,982)</w:t>
            </w:r>
          </w:p>
        </w:tc>
      </w:tr>
      <w:tr w:rsidR="000D16F3" w:rsidRPr="0044110E" w:rsidTr="00653DB5">
        <w:tblPrEx>
          <w:tblCellMar>
            <w:top w:w="0" w:type="dxa"/>
            <w:bottom w:w="0" w:type="dxa"/>
          </w:tblCellMar>
        </w:tblPrEx>
        <w:tc>
          <w:tcPr>
            <w:tcW w:w="6804" w:type="dxa"/>
          </w:tcPr>
          <w:p w:rsidR="000D16F3" w:rsidRPr="0044110E" w:rsidRDefault="000D16F3" w:rsidP="000D16F3">
            <w:pPr>
              <w:widowControl w:val="0"/>
              <w:spacing w:line="380" w:lineRule="exact"/>
              <w:ind w:left="34"/>
              <w:rPr>
                <w:rFonts w:ascii="Angsana New" w:hAnsi="Angsana New" w:cs="Angsana New"/>
                <w:sz w:val="32"/>
                <w:szCs w:val="32"/>
              </w:rPr>
            </w:pPr>
            <w:r w:rsidRPr="0044110E">
              <w:rPr>
                <w:rFonts w:ascii="Angsana New" w:hAnsi="Angsana New" w:cs="Angsana New"/>
                <w:sz w:val="32"/>
                <w:szCs w:val="32"/>
              </w:rPr>
              <w:t>Accumulated depreciation transfer - out</w:t>
            </w:r>
          </w:p>
        </w:tc>
        <w:tc>
          <w:tcPr>
            <w:tcW w:w="1843" w:type="dxa"/>
            <w:tcBorders>
              <w:left w:val="nil"/>
              <w:bottom w:val="single" w:sz="6" w:space="0" w:color="auto"/>
            </w:tcBorders>
          </w:tcPr>
          <w:p w:rsidR="000D16F3" w:rsidRPr="0044110E" w:rsidRDefault="000D16F3" w:rsidP="000D16F3">
            <w:pPr>
              <w:widowControl w:val="0"/>
              <w:spacing w:line="380" w:lineRule="exact"/>
              <w:ind w:right="227"/>
              <w:jc w:val="right"/>
              <w:rPr>
                <w:rFonts w:ascii="Angsana New" w:hAnsi="Angsana New" w:cs="Angsana New"/>
                <w:sz w:val="32"/>
                <w:szCs w:val="32"/>
              </w:rPr>
            </w:pPr>
            <w:r w:rsidRPr="0044110E">
              <w:rPr>
                <w:rFonts w:ascii="Angsana New" w:hAnsi="Angsana New" w:cs="Angsana New"/>
                <w:sz w:val="32"/>
                <w:szCs w:val="32"/>
              </w:rPr>
              <w:t>-</w:t>
            </w:r>
          </w:p>
        </w:tc>
      </w:tr>
      <w:tr w:rsidR="000D16F3" w:rsidRPr="0044110E" w:rsidTr="00653DB5">
        <w:tblPrEx>
          <w:tblCellMar>
            <w:top w:w="0" w:type="dxa"/>
            <w:bottom w:w="0" w:type="dxa"/>
          </w:tblCellMar>
        </w:tblPrEx>
        <w:tc>
          <w:tcPr>
            <w:tcW w:w="6804" w:type="dxa"/>
          </w:tcPr>
          <w:p w:rsidR="000D16F3" w:rsidRPr="0044110E" w:rsidRDefault="000D16F3" w:rsidP="000D16F3">
            <w:pPr>
              <w:widowControl w:val="0"/>
              <w:spacing w:line="380" w:lineRule="exact"/>
              <w:ind w:left="34"/>
              <w:rPr>
                <w:rFonts w:ascii="Angsana New" w:hAnsi="Angsana New" w:cs="Angsana New"/>
                <w:sz w:val="32"/>
                <w:szCs w:val="32"/>
              </w:rPr>
            </w:pPr>
            <w:r w:rsidRPr="0044110E">
              <w:rPr>
                <w:rFonts w:ascii="Angsana New" w:hAnsi="Angsana New" w:cs="Angsana New"/>
                <w:sz w:val="32"/>
                <w:szCs w:val="32"/>
              </w:rPr>
              <w:t>Balance as at March 31, 2019</w:t>
            </w:r>
          </w:p>
        </w:tc>
        <w:tc>
          <w:tcPr>
            <w:tcW w:w="1843" w:type="dxa"/>
            <w:tcBorders>
              <w:top w:val="single" w:sz="6" w:space="0" w:color="auto"/>
              <w:left w:val="nil"/>
              <w:bottom w:val="single" w:sz="6" w:space="0" w:color="auto"/>
            </w:tcBorders>
          </w:tcPr>
          <w:p w:rsidR="000D16F3" w:rsidRPr="00AE658B" w:rsidRDefault="000D16F3" w:rsidP="000D16F3">
            <w:pPr>
              <w:widowControl w:val="0"/>
              <w:spacing w:line="380" w:lineRule="exact"/>
              <w:jc w:val="right"/>
              <w:rPr>
                <w:rFonts w:ascii="Angsana New" w:hAnsi="Angsana New" w:cs="Angsana New"/>
                <w:sz w:val="32"/>
                <w:szCs w:val="32"/>
                <w:cs/>
              </w:rPr>
            </w:pPr>
            <w:r w:rsidRPr="0044110E">
              <w:rPr>
                <w:rFonts w:ascii="Angsana New" w:hAnsi="Angsana New" w:cs="Angsana New"/>
                <w:sz w:val="32"/>
                <w:szCs w:val="32"/>
              </w:rPr>
              <w:t>66,340</w:t>
            </w:r>
          </w:p>
        </w:tc>
      </w:tr>
      <w:tr w:rsidR="000D16F3" w:rsidRPr="0044110E" w:rsidTr="00653DB5">
        <w:tblPrEx>
          <w:tblCellMar>
            <w:top w:w="0" w:type="dxa"/>
            <w:bottom w:w="0" w:type="dxa"/>
          </w:tblCellMar>
        </w:tblPrEx>
        <w:tc>
          <w:tcPr>
            <w:tcW w:w="6804" w:type="dxa"/>
          </w:tcPr>
          <w:p w:rsidR="000D16F3" w:rsidRPr="0044110E" w:rsidRDefault="000D16F3" w:rsidP="000D16F3">
            <w:pPr>
              <w:widowControl w:val="0"/>
              <w:spacing w:line="380" w:lineRule="exact"/>
              <w:ind w:left="34"/>
              <w:rPr>
                <w:rFonts w:ascii="Angsana New" w:hAnsi="Angsana New" w:cs="Angsana New"/>
                <w:bCs/>
                <w:sz w:val="32"/>
                <w:szCs w:val="32"/>
                <w:u w:val="single"/>
              </w:rPr>
            </w:pPr>
            <w:r w:rsidRPr="0044110E">
              <w:rPr>
                <w:rFonts w:ascii="Angsana New" w:hAnsi="Angsana New" w:cs="Angsana New"/>
                <w:bCs/>
                <w:sz w:val="32"/>
                <w:szCs w:val="32"/>
                <w:u w:val="single"/>
              </w:rPr>
              <w:t>Net book value</w:t>
            </w:r>
          </w:p>
        </w:tc>
        <w:tc>
          <w:tcPr>
            <w:tcW w:w="1843" w:type="dxa"/>
            <w:tcBorders>
              <w:top w:val="single" w:sz="6" w:space="0" w:color="auto"/>
              <w:left w:val="nil"/>
            </w:tcBorders>
          </w:tcPr>
          <w:p w:rsidR="000D16F3" w:rsidRPr="0044110E" w:rsidRDefault="000D16F3" w:rsidP="000D16F3">
            <w:pPr>
              <w:widowControl w:val="0"/>
              <w:spacing w:line="380" w:lineRule="exact"/>
              <w:jc w:val="right"/>
              <w:rPr>
                <w:rFonts w:ascii="Angsana New" w:hAnsi="Angsana New" w:cs="Angsana New"/>
                <w:sz w:val="32"/>
                <w:szCs w:val="32"/>
              </w:rPr>
            </w:pPr>
          </w:p>
        </w:tc>
      </w:tr>
      <w:tr w:rsidR="000D16F3" w:rsidRPr="0044110E" w:rsidTr="00653DB5">
        <w:tblPrEx>
          <w:tblCellMar>
            <w:top w:w="0" w:type="dxa"/>
            <w:bottom w:w="0" w:type="dxa"/>
          </w:tblCellMar>
        </w:tblPrEx>
        <w:tc>
          <w:tcPr>
            <w:tcW w:w="6804" w:type="dxa"/>
          </w:tcPr>
          <w:p w:rsidR="000D16F3" w:rsidRPr="0044110E" w:rsidRDefault="000D16F3" w:rsidP="000D16F3">
            <w:pPr>
              <w:widowControl w:val="0"/>
              <w:spacing w:line="380" w:lineRule="exact"/>
              <w:ind w:left="34"/>
              <w:rPr>
                <w:rFonts w:ascii="Angsana New" w:hAnsi="Angsana New" w:cs="Angsana New"/>
                <w:sz w:val="32"/>
                <w:szCs w:val="32"/>
              </w:rPr>
            </w:pPr>
            <w:r w:rsidRPr="0044110E">
              <w:rPr>
                <w:rFonts w:ascii="Angsana New" w:hAnsi="Angsana New" w:cs="Angsana New"/>
                <w:sz w:val="32"/>
                <w:szCs w:val="32"/>
              </w:rPr>
              <w:t>Balance as at March 31, 2019</w:t>
            </w:r>
          </w:p>
        </w:tc>
        <w:tc>
          <w:tcPr>
            <w:tcW w:w="1843" w:type="dxa"/>
            <w:tcBorders>
              <w:left w:val="nil"/>
              <w:bottom w:val="double" w:sz="6" w:space="0" w:color="auto"/>
            </w:tcBorders>
          </w:tcPr>
          <w:p w:rsidR="000D16F3" w:rsidRPr="00AE658B" w:rsidRDefault="000D16F3" w:rsidP="000D16F3">
            <w:pPr>
              <w:widowControl w:val="0"/>
              <w:spacing w:line="380" w:lineRule="exact"/>
              <w:jc w:val="right"/>
              <w:rPr>
                <w:rFonts w:ascii="Angsana New" w:hAnsi="Angsana New" w:cs="Angsana New"/>
                <w:sz w:val="32"/>
                <w:szCs w:val="32"/>
                <w:cs/>
              </w:rPr>
            </w:pPr>
            <w:r w:rsidRPr="0044110E">
              <w:rPr>
                <w:rFonts w:ascii="Angsana New" w:hAnsi="Angsana New" w:cs="Angsana New"/>
                <w:sz w:val="32"/>
                <w:szCs w:val="32"/>
              </w:rPr>
              <w:t>3,621</w:t>
            </w:r>
          </w:p>
        </w:tc>
      </w:tr>
      <w:tr w:rsidR="000D16F3" w:rsidRPr="0044110E" w:rsidTr="00653DB5">
        <w:tblPrEx>
          <w:tblCellMar>
            <w:top w:w="0" w:type="dxa"/>
            <w:bottom w:w="0" w:type="dxa"/>
          </w:tblCellMar>
        </w:tblPrEx>
        <w:trPr>
          <w:trHeight w:val="80"/>
        </w:trPr>
        <w:tc>
          <w:tcPr>
            <w:tcW w:w="6804" w:type="dxa"/>
          </w:tcPr>
          <w:p w:rsidR="000D16F3" w:rsidRPr="0044110E" w:rsidRDefault="000D16F3" w:rsidP="000D16F3">
            <w:pPr>
              <w:widowControl w:val="0"/>
              <w:spacing w:line="380" w:lineRule="exact"/>
              <w:ind w:left="34"/>
              <w:rPr>
                <w:rFonts w:ascii="Angsana New" w:hAnsi="Angsana New" w:cs="Angsana New"/>
                <w:sz w:val="32"/>
                <w:szCs w:val="32"/>
              </w:rPr>
            </w:pPr>
            <w:r w:rsidRPr="0044110E">
              <w:rPr>
                <w:rFonts w:ascii="Angsana New" w:hAnsi="Angsana New" w:cs="Angsana New"/>
                <w:sz w:val="32"/>
                <w:szCs w:val="32"/>
              </w:rPr>
              <w:t>Balance as at December 31, 2018</w:t>
            </w:r>
          </w:p>
        </w:tc>
        <w:tc>
          <w:tcPr>
            <w:tcW w:w="1843" w:type="dxa"/>
            <w:tcBorders>
              <w:left w:val="nil"/>
              <w:bottom w:val="double" w:sz="6" w:space="0" w:color="auto"/>
            </w:tcBorders>
          </w:tcPr>
          <w:p w:rsidR="000D16F3" w:rsidRPr="0044110E" w:rsidRDefault="000D16F3" w:rsidP="000D16F3">
            <w:pPr>
              <w:widowControl w:val="0"/>
              <w:spacing w:line="380" w:lineRule="exact"/>
              <w:jc w:val="right"/>
              <w:rPr>
                <w:rFonts w:ascii="Angsana New" w:hAnsi="Angsana New" w:cs="Angsana New"/>
                <w:sz w:val="32"/>
                <w:szCs w:val="32"/>
              </w:rPr>
            </w:pPr>
            <w:r w:rsidRPr="0044110E">
              <w:rPr>
                <w:rFonts w:ascii="Angsana New" w:hAnsi="Angsana New" w:cs="Angsana New"/>
                <w:sz w:val="32"/>
                <w:szCs w:val="32"/>
              </w:rPr>
              <w:t>6,185</w:t>
            </w:r>
          </w:p>
        </w:tc>
      </w:tr>
      <w:tr w:rsidR="000D16F3" w:rsidRPr="0044110E" w:rsidTr="00653DB5">
        <w:tblPrEx>
          <w:tblCellMar>
            <w:top w:w="0" w:type="dxa"/>
            <w:left w:w="57" w:type="dxa"/>
            <w:bottom w:w="0" w:type="dxa"/>
            <w:right w:w="57" w:type="dxa"/>
          </w:tblCellMar>
          <w:tblLook w:val="04A0" w:firstRow="1" w:lastRow="0" w:firstColumn="1" w:lastColumn="0" w:noHBand="0" w:noVBand="1"/>
        </w:tblPrEx>
        <w:trPr>
          <w:cantSplit/>
        </w:trPr>
        <w:tc>
          <w:tcPr>
            <w:tcW w:w="6804" w:type="dxa"/>
            <w:tcBorders>
              <w:top w:val="nil"/>
              <w:left w:val="nil"/>
              <w:right w:val="nil"/>
            </w:tcBorders>
            <w:shd w:val="clear" w:color="000000" w:fill="FFFFFF"/>
            <w:noWrap/>
          </w:tcPr>
          <w:p w:rsidR="000D16F3" w:rsidRPr="0044110E" w:rsidRDefault="000D16F3" w:rsidP="000D16F3">
            <w:pPr>
              <w:spacing w:line="380" w:lineRule="exact"/>
              <w:rPr>
                <w:rFonts w:ascii="Angsana New" w:hAnsi="Angsana New" w:cs="Angsana New"/>
                <w:sz w:val="32"/>
                <w:szCs w:val="32"/>
              </w:rPr>
            </w:pPr>
          </w:p>
        </w:tc>
        <w:tc>
          <w:tcPr>
            <w:tcW w:w="1843" w:type="dxa"/>
            <w:tcBorders>
              <w:top w:val="nil"/>
              <w:left w:val="nil"/>
              <w:right w:val="nil"/>
            </w:tcBorders>
            <w:shd w:val="clear" w:color="000000" w:fill="FFFFFF"/>
            <w:noWrap/>
            <w:vAlign w:val="bottom"/>
          </w:tcPr>
          <w:p w:rsidR="000D16F3" w:rsidRPr="0044110E" w:rsidRDefault="000D16F3" w:rsidP="000D16F3">
            <w:pPr>
              <w:spacing w:line="380" w:lineRule="exact"/>
              <w:jc w:val="center"/>
              <w:rPr>
                <w:rFonts w:ascii="Angsana New" w:hAnsi="Angsana New" w:cs="Angsana New"/>
                <w:sz w:val="32"/>
                <w:szCs w:val="32"/>
              </w:rPr>
            </w:pPr>
          </w:p>
        </w:tc>
      </w:tr>
      <w:tr w:rsidR="00071377" w:rsidRPr="0044110E" w:rsidTr="004D2701">
        <w:tblPrEx>
          <w:tblCellMar>
            <w:top w:w="0" w:type="dxa"/>
            <w:bottom w:w="0" w:type="dxa"/>
          </w:tblCellMar>
        </w:tblPrEx>
        <w:tc>
          <w:tcPr>
            <w:tcW w:w="6804" w:type="dxa"/>
          </w:tcPr>
          <w:p w:rsidR="00071377" w:rsidRPr="0044110E" w:rsidRDefault="00071377" w:rsidP="004D2701">
            <w:pPr>
              <w:widowControl w:val="0"/>
              <w:spacing w:line="380" w:lineRule="exact"/>
              <w:jc w:val="both"/>
              <w:rPr>
                <w:rFonts w:ascii="Angsana New" w:hAnsi="Angsana New" w:cs="Angsana New"/>
                <w:sz w:val="32"/>
                <w:szCs w:val="32"/>
              </w:rPr>
            </w:pPr>
          </w:p>
        </w:tc>
        <w:tc>
          <w:tcPr>
            <w:tcW w:w="1843" w:type="dxa"/>
            <w:tcBorders>
              <w:bottom w:val="single" w:sz="6" w:space="0" w:color="auto"/>
            </w:tcBorders>
            <w:shd w:val="clear" w:color="auto" w:fill="auto"/>
            <w:vAlign w:val="bottom"/>
          </w:tcPr>
          <w:p w:rsidR="00071377" w:rsidRPr="0044110E" w:rsidRDefault="00071377" w:rsidP="004D2701">
            <w:pPr>
              <w:spacing w:line="380" w:lineRule="exact"/>
              <w:jc w:val="center"/>
              <w:rPr>
                <w:rFonts w:ascii="Angsana New" w:hAnsi="Angsana New" w:cs="Angsana New"/>
                <w:sz w:val="32"/>
                <w:szCs w:val="32"/>
              </w:rPr>
            </w:pPr>
            <w:proofErr w:type="spellStart"/>
            <w:r w:rsidRPr="0044110E">
              <w:rPr>
                <w:rFonts w:ascii="Angsana New" w:hAnsi="Angsana New" w:cs="Angsana New"/>
                <w:sz w:val="32"/>
                <w:szCs w:val="32"/>
              </w:rPr>
              <w:t>Thounsands</w:t>
            </w:r>
            <w:proofErr w:type="spellEnd"/>
            <w:r w:rsidRPr="0044110E">
              <w:rPr>
                <w:rFonts w:ascii="Angsana New" w:hAnsi="Angsana New" w:cs="Angsana New"/>
                <w:sz w:val="32"/>
                <w:szCs w:val="32"/>
              </w:rPr>
              <w:t xml:space="preserve"> Baht</w:t>
            </w:r>
          </w:p>
        </w:tc>
      </w:tr>
      <w:tr w:rsidR="000D16F3" w:rsidRPr="0044110E" w:rsidTr="000D16F3">
        <w:tblPrEx>
          <w:tblCellMar>
            <w:top w:w="0" w:type="dxa"/>
            <w:left w:w="57" w:type="dxa"/>
            <w:bottom w:w="0" w:type="dxa"/>
            <w:right w:w="57" w:type="dxa"/>
          </w:tblCellMar>
          <w:tblLook w:val="04A0" w:firstRow="1" w:lastRow="0" w:firstColumn="1" w:lastColumn="0" w:noHBand="0" w:noVBand="1"/>
        </w:tblPrEx>
        <w:trPr>
          <w:cantSplit/>
        </w:trPr>
        <w:tc>
          <w:tcPr>
            <w:tcW w:w="6804" w:type="dxa"/>
            <w:tcBorders>
              <w:left w:val="nil"/>
              <w:bottom w:val="nil"/>
              <w:right w:val="nil"/>
            </w:tcBorders>
            <w:shd w:val="clear" w:color="000000" w:fill="FFFFFF"/>
            <w:noWrap/>
            <w:hideMark/>
          </w:tcPr>
          <w:p w:rsidR="000D16F3" w:rsidRPr="0044110E" w:rsidRDefault="000D16F3" w:rsidP="000D16F3">
            <w:pPr>
              <w:tabs>
                <w:tab w:val="left" w:pos="368"/>
              </w:tabs>
              <w:spacing w:line="380" w:lineRule="exact"/>
              <w:ind w:left="85" w:right="-108"/>
              <w:rPr>
                <w:rFonts w:ascii="Angsana New" w:hAnsi="Angsana New" w:cs="Angsana New"/>
                <w:sz w:val="32"/>
                <w:szCs w:val="32"/>
              </w:rPr>
            </w:pPr>
            <w:r w:rsidRPr="0044110E">
              <w:rPr>
                <w:rFonts w:ascii="Angsana New" w:hAnsi="Angsana New" w:cs="Angsana New"/>
                <w:sz w:val="32"/>
                <w:szCs w:val="32"/>
              </w:rPr>
              <w:t>Depreciation for the three-month period ended March 31,</w:t>
            </w:r>
          </w:p>
        </w:tc>
        <w:tc>
          <w:tcPr>
            <w:tcW w:w="1843" w:type="dxa"/>
            <w:tcBorders>
              <w:left w:val="nil"/>
              <w:bottom w:val="nil"/>
              <w:right w:val="nil"/>
            </w:tcBorders>
            <w:shd w:val="clear" w:color="000000" w:fill="FFFFFF"/>
            <w:noWrap/>
          </w:tcPr>
          <w:p w:rsidR="000D16F3" w:rsidRPr="0044110E" w:rsidRDefault="000D16F3" w:rsidP="000D16F3">
            <w:pPr>
              <w:widowControl w:val="0"/>
              <w:spacing w:line="380" w:lineRule="exact"/>
              <w:ind w:right="57"/>
              <w:jc w:val="right"/>
              <w:rPr>
                <w:rFonts w:ascii="Angsana New" w:hAnsi="Angsana New" w:cs="Angsana New"/>
                <w:sz w:val="32"/>
                <w:szCs w:val="32"/>
              </w:rPr>
            </w:pPr>
          </w:p>
        </w:tc>
      </w:tr>
      <w:tr w:rsidR="000D16F3" w:rsidRPr="0044110E" w:rsidTr="000D16F3">
        <w:tblPrEx>
          <w:tblCellMar>
            <w:top w:w="0" w:type="dxa"/>
            <w:left w:w="57" w:type="dxa"/>
            <w:bottom w:w="0" w:type="dxa"/>
            <w:right w:w="57" w:type="dxa"/>
          </w:tblCellMar>
          <w:tblLook w:val="04A0" w:firstRow="1" w:lastRow="0" w:firstColumn="1" w:lastColumn="0" w:noHBand="0" w:noVBand="1"/>
        </w:tblPrEx>
        <w:trPr>
          <w:cantSplit/>
        </w:trPr>
        <w:tc>
          <w:tcPr>
            <w:tcW w:w="6804" w:type="dxa"/>
            <w:tcBorders>
              <w:top w:val="nil"/>
              <w:left w:val="nil"/>
              <w:bottom w:val="nil"/>
              <w:right w:val="nil"/>
            </w:tcBorders>
            <w:shd w:val="clear" w:color="000000" w:fill="FFFFFF"/>
            <w:noWrap/>
            <w:hideMark/>
          </w:tcPr>
          <w:p w:rsidR="000D16F3" w:rsidRPr="0044110E" w:rsidRDefault="000D16F3" w:rsidP="000D16F3">
            <w:pPr>
              <w:tabs>
                <w:tab w:val="left" w:pos="368"/>
              </w:tabs>
              <w:spacing w:line="380" w:lineRule="exact"/>
              <w:ind w:left="85" w:right="-108"/>
              <w:rPr>
                <w:rFonts w:ascii="Angsana New" w:hAnsi="Angsana New" w:cs="Angsana New"/>
                <w:sz w:val="32"/>
                <w:szCs w:val="32"/>
              </w:rPr>
            </w:pPr>
            <w:r w:rsidRPr="0044110E">
              <w:rPr>
                <w:rFonts w:ascii="Angsana New" w:hAnsi="Angsana New" w:cs="Angsana New"/>
                <w:sz w:val="32"/>
                <w:szCs w:val="32"/>
              </w:rPr>
              <w:tab/>
              <w:t>was included in</w:t>
            </w:r>
          </w:p>
        </w:tc>
        <w:tc>
          <w:tcPr>
            <w:tcW w:w="1843" w:type="dxa"/>
            <w:tcBorders>
              <w:top w:val="nil"/>
              <w:left w:val="nil"/>
              <w:bottom w:val="nil"/>
              <w:right w:val="nil"/>
            </w:tcBorders>
            <w:shd w:val="clear" w:color="000000" w:fill="FFFFFF"/>
            <w:noWrap/>
          </w:tcPr>
          <w:p w:rsidR="000D16F3" w:rsidRPr="0044110E" w:rsidRDefault="000D16F3" w:rsidP="000D16F3">
            <w:pPr>
              <w:widowControl w:val="0"/>
              <w:spacing w:line="380" w:lineRule="exact"/>
              <w:ind w:right="57"/>
              <w:jc w:val="right"/>
              <w:rPr>
                <w:rFonts w:ascii="Angsana New" w:hAnsi="Angsana New" w:cs="Angsana New"/>
                <w:sz w:val="32"/>
                <w:szCs w:val="32"/>
              </w:rPr>
            </w:pPr>
          </w:p>
        </w:tc>
      </w:tr>
      <w:tr w:rsidR="000D16F3" w:rsidRPr="0044110E" w:rsidTr="00653DB5">
        <w:tblPrEx>
          <w:tblCellMar>
            <w:top w:w="0" w:type="dxa"/>
            <w:left w:w="57" w:type="dxa"/>
            <w:bottom w:w="0" w:type="dxa"/>
            <w:right w:w="57" w:type="dxa"/>
          </w:tblCellMar>
          <w:tblLook w:val="04A0" w:firstRow="1" w:lastRow="0" w:firstColumn="1" w:lastColumn="0" w:noHBand="0" w:noVBand="1"/>
        </w:tblPrEx>
        <w:trPr>
          <w:cantSplit/>
        </w:trPr>
        <w:tc>
          <w:tcPr>
            <w:tcW w:w="6804" w:type="dxa"/>
            <w:tcBorders>
              <w:top w:val="nil"/>
              <w:left w:val="nil"/>
              <w:bottom w:val="nil"/>
              <w:right w:val="nil"/>
            </w:tcBorders>
            <w:shd w:val="clear" w:color="000000" w:fill="FFFFFF"/>
            <w:noWrap/>
            <w:hideMark/>
          </w:tcPr>
          <w:p w:rsidR="000D16F3" w:rsidRPr="0044110E" w:rsidRDefault="000D16F3" w:rsidP="0073214D">
            <w:pPr>
              <w:tabs>
                <w:tab w:val="left" w:pos="368"/>
              </w:tabs>
              <w:spacing w:line="380" w:lineRule="exact"/>
              <w:ind w:left="85"/>
              <w:rPr>
                <w:rFonts w:ascii="Angsana New" w:hAnsi="Angsana New" w:cs="Angsana New"/>
                <w:sz w:val="32"/>
                <w:szCs w:val="32"/>
              </w:rPr>
            </w:pPr>
            <w:r w:rsidRPr="0044110E">
              <w:rPr>
                <w:rFonts w:ascii="Angsana New" w:hAnsi="Angsana New" w:cs="Angsana New"/>
                <w:sz w:val="32"/>
                <w:szCs w:val="32"/>
              </w:rPr>
              <w:tab/>
              <w:t xml:space="preserve">Cost of </w:t>
            </w:r>
            <w:r w:rsidR="0073214D">
              <w:rPr>
                <w:rFonts w:ascii="Angsana New" w:hAnsi="Angsana New" w:cs="Angsana New"/>
                <w:sz w:val="32"/>
                <w:szCs w:val="32"/>
              </w:rPr>
              <w:t>sales and services</w:t>
            </w:r>
          </w:p>
        </w:tc>
        <w:tc>
          <w:tcPr>
            <w:tcW w:w="1843" w:type="dxa"/>
            <w:tcBorders>
              <w:top w:val="nil"/>
              <w:left w:val="nil"/>
              <w:bottom w:val="nil"/>
              <w:right w:val="nil"/>
            </w:tcBorders>
            <w:shd w:val="clear" w:color="000000" w:fill="FFFFFF"/>
            <w:noWrap/>
          </w:tcPr>
          <w:p w:rsidR="000D16F3" w:rsidRPr="0044110E" w:rsidRDefault="000D16F3" w:rsidP="000D16F3">
            <w:pPr>
              <w:widowControl w:val="0"/>
              <w:spacing w:line="380" w:lineRule="exact"/>
              <w:ind w:right="227"/>
              <w:jc w:val="right"/>
              <w:rPr>
                <w:rFonts w:ascii="Angsana New" w:hAnsi="Angsana New" w:cs="Angsana New"/>
                <w:sz w:val="32"/>
                <w:szCs w:val="32"/>
              </w:rPr>
            </w:pPr>
            <w:r w:rsidRPr="0044110E">
              <w:rPr>
                <w:rFonts w:ascii="Angsana New" w:hAnsi="Angsana New" w:cs="Angsana New"/>
                <w:sz w:val="32"/>
                <w:szCs w:val="32"/>
              </w:rPr>
              <w:t>-</w:t>
            </w:r>
          </w:p>
        </w:tc>
      </w:tr>
      <w:tr w:rsidR="000D16F3" w:rsidRPr="0044110E" w:rsidTr="00653DB5">
        <w:tblPrEx>
          <w:tblCellMar>
            <w:top w:w="0" w:type="dxa"/>
            <w:left w:w="57" w:type="dxa"/>
            <w:bottom w:w="0" w:type="dxa"/>
            <w:right w:w="57" w:type="dxa"/>
          </w:tblCellMar>
          <w:tblLook w:val="04A0" w:firstRow="1" w:lastRow="0" w:firstColumn="1" w:lastColumn="0" w:noHBand="0" w:noVBand="1"/>
        </w:tblPrEx>
        <w:trPr>
          <w:cantSplit/>
        </w:trPr>
        <w:tc>
          <w:tcPr>
            <w:tcW w:w="6804" w:type="dxa"/>
            <w:tcBorders>
              <w:top w:val="nil"/>
              <w:left w:val="nil"/>
              <w:bottom w:val="nil"/>
              <w:right w:val="nil"/>
            </w:tcBorders>
            <w:shd w:val="clear" w:color="000000" w:fill="FFFFFF"/>
            <w:noWrap/>
            <w:hideMark/>
          </w:tcPr>
          <w:p w:rsidR="000D16F3" w:rsidRPr="0044110E" w:rsidRDefault="000D16F3" w:rsidP="000D16F3">
            <w:pPr>
              <w:tabs>
                <w:tab w:val="left" w:pos="368"/>
              </w:tabs>
              <w:spacing w:line="380" w:lineRule="exact"/>
              <w:ind w:left="85"/>
              <w:rPr>
                <w:rFonts w:ascii="Angsana New" w:hAnsi="Angsana New" w:cs="Angsana New"/>
                <w:sz w:val="32"/>
                <w:szCs w:val="32"/>
              </w:rPr>
            </w:pPr>
            <w:r w:rsidRPr="0044110E">
              <w:rPr>
                <w:rFonts w:ascii="Angsana New" w:hAnsi="Angsana New" w:cs="Angsana New"/>
                <w:sz w:val="32"/>
                <w:szCs w:val="32"/>
              </w:rPr>
              <w:tab/>
              <w:t>Administrative expenses</w:t>
            </w:r>
          </w:p>
        </w:tc>
        <w:tc>
          <w:tcPr>
            <w:tcW w:w="1843" w:type="dxa"/>
            <w:tcBorders>
              <w:top w:val="nil"/>
              <w:left w:val="nil"/>
              <w:bottom w:val="single" w:sz="6" w:space="0" w:color="auto"/>
              <w:right w:val="nil"/>
            </w:tcBorders>
            <w:shd w:val="clear" w:color="000000" w:fill="FFFFFF"/>
            <w:noWrap/>
          </w:tcPr>
          <w:p w:rsidR="000D16F3" w:rsidRPr="0044110E" w:rsidRDefault="00071377" w:rsidP="000D16F3">
            <w:pPr>
              <w:widowControl w:val="0"/>
              <w:spacing w:line="380" w:lineRule="exact"/>
              <w:ind w:right="57"/>
              <w:jc w:val="right"/>
              <w:rPr>
                <w:rFonts w:ascii="Angsana New" w:hAnsi="Angsana New" w:cs="Angsana New"/>
                <w:sz w:val="32"/>
                <w:szCs w:val="32"/>
              </w:rPr>
            </w:pPr>
            <w:r>
              <w:rPr>
                <w:rFonts w:ascii="Angsana New" w:hAnsi="Angsana New" w:cs="Angsana New"/>
                <w:sz w:val="32"/>
                <w:szCs w:val="32"/>
              </w:rPr>
              <w:t>318</w:t>
            </w:r>
          </w:p>
        </w:tc>
      </w:tr>
      <w:tr w:rsidR="000D16F3" w:rsidRPr="0044110E" w:rsidTr="00653DB5">
        <w:tblPrEx>
          <w:tblCellMar>
            <w:top w:w="0" w:type="dxa"/>
            <w:left w:w="57" w:type="dxa"/>
            <w:bottom w:w="0" w:type="dxa"/>
            <w:right w:w="57" w:type="dxa"/>
          </w:tblCellMar>
          <w:tblLook w:val="04A0" w:firstRow="1" w:lastRow="0" w:firstColumn="1" w:lastColumn="0" w:noHBand="0" w:noVBand="1"/>
        </w:tblPrEx>
        <w:trPr>
          <w:cantSplit/>
        </w:trPr>
        <w:tc>
          <w:tcPr>
            <w:tcW w:w="6804" w:type="dxa"/>
            <w:tcBorders>
              <w:top w:val="nil"/>
              <w:left w:val="nil"/>
              <w:bottom w:val="nil"/>
              <w:right w:val="nil"/>
            </w:tcBorders>
            <w:shd w:val="clear" w:color="000000" w:fill="FFFFFF"/>
            <w:noWrap/>
            <w:hideMark/>
          </w:tcPr>
          <w:p w:rsidR="000D16F3" w:rsidRPr="0044110E" w:rsidRDefault="000D16F3" w:rsidP="000D16F3">
            <w:pPr>
              <w:tabs>
                <w:tab w:val="left" w:pos="368"/>
              </w:tabs>
              <w:spacing w:line="380" w:lineRule="exact"/>
              <w:ind w:left="85"/>
              <w:rPr>
                <w:rFonts w:ascii="Angsana New" w:hAnsi="Angsana New" w:cs="Angsana New"/>
                <w:sz w:val="32"/>
                <w:szCs w:val="32"/>
              </w:rPr>
            </w:pPr>
            <w:r w:rsidRPr="0044110E">
              <w:rPr>
                <w:rFonts w:ascii="Angsana New" w:hAnsi="Angsana New" w:cs="Angsana New"/>
                <w:sz w:val="32"/>
                <w:szCs w:val="32"/>
              </w:rPr>
              <w:tab/>
              <w:t>Total</w:t>
            </w:r>
          </w:p>
        </w:tc>
        <w:tc>
          <w:tcPr>
            <w:tcW w:w="1843" w:type="dxa"/>
            <w:tcBorders>
              <w:top w:val="single" w:sz="6" w:space="0" w:color="auto"/>
              <w:left w:val="nil"/>
              <w:bottom w:val="double" w:sz="6" w:space="0" w:color="auto"/>
              <w:right w:val="nil"/>
            </w:tcBorders>
            <w:shd w:val="clear" w:color="000000" w:fill="FFFFFF"/>
            <w:noWrap/>
          </w:tcPr>
          <w:p w:rsidR="000D16F3" w:rsidRPr="0044110E" w:rsidRDefault="00071377" w:rsidP="000D16F3">
            <w:pPr>
              <w:widowControl w:val="0"/>
              <w:spacing w:line="380" w:lineRule="exact"/>
              <w:ind w:right="57"/>
              <w:jc w:val="right"/>
              <w:rPr>
                <w:rFonts w:ascii="Angsana New" w:hAnsi="Angsana New" w:cs="Angsana New"/>
                <w:sz w:val="32"/>
                <w:szCs w:val="32"/>
              </w:rPr>
            </w:pPr>
            <w:r>
              <w:rPr>
                <w:rFonts w:ascii="Angsana New" w:hAnsi="Angsana New" w:cs="Angsana New"/>
                <w:sz w:val="32"/>
                <w:szCs w:val="32"/>
              </w:rPr>
              <w:t>318</w:t>
            </w:r>
          </w:p>
        </w:tc>
      </w:tr>
    </w:tbl>
    <w:p w:rsidR="00D17E7F" w:rsidRPr="0044110E" w:rsidRDefault="00D17E7F" w:rsidP="000D16F3">
      <w:pPr>
        <w:spacing w:line="380" w:lineRule="exact"/>
        <w:jc w:val="center"/>
        <w:rPr>
          <w:rFonts w:ascii="Angsana New" w:hAnsi="Angsana New" w:cs="Angsana New"/>
          <w:b/>
          <w:bCs/>
          <w:sz w:val="32"/>
          <w:szCs w:val="32"/>
        </w:rPr>
      </w:pPr>
    </w:p>
    <w:p w:rsidR="00653DB5" w:rsidRPr="00AE658B" w:rsidRDefault="00653DB5" w:rsidP="000D16F3">
      <w:pPr>
        <w:widowControl w:val="0"/>
        <w:tabs>
          <w:tab w:val="left" w:pos="851"/>
          <w:tab w:val="left" w:pos="1418"/>
          <w:tab w:val="left" w:pos="1985"/>
          <w:tab w:val="left" w:pos="2552"/>
        </w:tabs>
        <w:spacing w:line="380" w:lineRule="exact"/>
        <w:jc w:val="center"/>
        <w:rPr>
          <w:rFonts w:ascii="Angsana New" w:hAnsi="Angsana New" w:cs="Angsana New"/>
          <w:b/>
          <w:bCs/>
          <w:sz w:val="32"/>
          <w:szCs w:val="32"/>
          <w:cs/>
        </w:rPr>
      </w:pPr>
      <w:r w:rsidRPr="0044110E">
        <w:rPr>
          <w:rFonts w:ascii="Angsana New" w:hAnsi="Angsana New" w:cs="Angsana New"/>
          <w:b/>
          <w:bCs/>
          <w:spacing w:val="-4"/>
          <w:sz w:val="32"/>
          <w:szCs w:val="32"/>
        </w:rPr>
        <w:br w:type="page"/>
      </w:r>
      <w:r w:rsidRPr="00CD65C5">
        <w:rPr>
          <w:rFonts w:ascii="Angsana New" w:hAnsi="Angsana New" w:cs="Angsana New"/>
          <w:b/>
          <w:bCs/>
          <w:sz w:val="32"/>
          <w:szCs w:val="32"/>
        </w:rPr>
        <w:lastRenderedPageBreak/>
        <w:t>FOCUS DEVELOPMENT AND CONSTRUCTION PUBLIC COMPANY LIMITED</w:t>
      </w:r>
    </w:p>
    <w:p w:rsidR="00653DB5" w:rsidRPr="00AE658B" w:rsidRDefault="00653DB5" w:rsidP="00653DB5">
      <w:pPr>
        <w:widowControl w:val="0"/>
        <w:tabs>
          <w:tab w:val="left" w:pos="851"/>
          <w:tab w:val="left" w:pos="1418"/>
          <w:tab w:val="left" w:pos="1985"/>
          <w:tab w:val="left" w:pos="2552"/>
        </w:tabs>
        <w:spacing w:line="380" w:lineRule="exact"/>
        <w:jc w:val="center"/>
        <w:rPr>
          <w:rFonts w:ascii="Angsana New" w:hAnsi="Angsana New" w:cs="Angsana New"/>
          <w:b/>
          <w:bCs/>
          <w:sz w:val="32"/>
          <w:szCs w:val="32"/>
          <w:cs/>
        </w:rPr>
      </w:pPr>
      <w:r w:rsidRPr="00CD65C5">
        <w:rPr>
          <w:rFonts w:ascii="Angsana New" w:hAnsi="Angsana New" w:cs="Angsana New"/>
          <w:b/>
          <w:bCs/>
          <w:sz w:val="32"/>
          <w:szCs w:val="32"/>
        </w:rPr>
        <w:t>NOTES TO THE INTERIM FINANCIAL STATEMENTS (CONT.)</w:t>
      </w:r>
    </w:p>
    <w:p w:rsidR="00653DB5" w:rsidRPr="00CD65C5" w:rsidRDefault="00466A37" w:rsidP="00653DB5">
      <w:pPr>
        <w:widowControl w:val="0"/>
        <w:tabs>
          <w:tab w:val="left" w:pos="851"/>
          <w:tab w:val="left" w:pos="1418"/>
          <w:tab w:val="left" w:pos="1985"/>
          <w:tab w:val="left" w:pos="2552"/>
        </w:tabs>
        <w:spacing w:line="380" w:lineRule="exact"/>
        <w:jc w:val="center"/>
        <w:rPr>
          <w:rFonts w:ascii="Angsana New" w:hAnsi="Angsana New" w:cs="Angsana New"/>
          <w:b/>
          <w:bCs/>
          <w:sz w:val="32"/>
          <w:szCs w:val="32"/>
        </w:rPr>
      </w:pPr>
      <w:r>
        <w:rPr>
          <w:rFonts w:ascii="Angsana New" w:hAnsi="Angsana New" w:cs="Angsana New"/>
          <w:b/>
          <w:bCs/>
          <w:sz w:val="32"/>
          <w:szCs w:val="32"/>
        </w:rPr>
        <w:t>MARCH 31, 2019</w:t>
      </w:r>
    </w:p>
    <w:p w:rsidR="00653DB5" w:rsidRPr="007D546D" w:rsidRDefault="00653DB5" w:rsidP="007D546D">
      <w:pPr>
        <w:widowControl w:val="0"/>
        <w:tabs>
          <w:tab w:val="left" w:pos="284"/>
          <w:tab w:val="num" w:pos="567"/>
          <w:tab w:val="left" w:pos="851"/>
          <w:tab w:val="left" w:pos="1418"/>
          <w:tab w:val="left" w:pos="1985"/>
          <w:tab w:val="left" w:pos="2552"/>
        </w:tabs>
        <w:spacing w:line="280" w:lineRule="exact"/>
        <w:ind w:left="283" w:hanging="425"/>
        <w:jc w:val="thaiDistribute"/>
        <w:rPr>
          <w:rFonts w:ascii="Angsana New" w:hAnsi="Angsana New" w:cs="Angsana New"/>
          <w:spacing w:val="-4"/>
          <w:sz w:val="32"/>
          <w:szCs w:val="32"/>
        </w:rPr>
      </w:pPr>
    </w:p>
    <w:p w:rsidR="008A773B" w:rsidRPr="00BC2A72" w:rsidRDefault="008A773B" w:rsidP="007D546D">
      <w:pPr>
        <w:widowControl w:val="0"/>
        <w:tabs>
          <w:tab w:val="left" w:pos="284"/>
          <w:tab w:val="left" w:pos="851"/>
          <w:tab w:val="left" w:pos="1418"/>
          <w:tab w:val="left" w:pos="1985"/>
          <w:tab w:val="left" w:pos="2552"/>
        </w:tabs>
        <w:spacing w:line="340" w:lineRule="exact"/>
        <w:ind w:left="284" w:hanging="426"/>
        <w:jc w:val="thaiDistribute"/>
        <w:rPr>
          <w:rFonts w:ascii="Angsana New" w:hAnsi="Angsana New" w:cs="Angsana New"/>
          <w:b/>
          <w:bCs/>
          <w:spacing w:val="-4"/>
          <w:sz w:val="32"/>
          <w:szCs w:val="32"/>
        </w:rPr>
      </w:pPr>
      <w:r w:rsidRPr="005A4D66">
        <w:rPr>
          <w:rFonts w:ascii="Angsana New" w:hAnsi="Angsana New" w:cs="Angsana New"/>
          <w:b/>
          <w:bCs/>
          <w:spacing w:val="-4"/>
          <w:sz w:val="32"/>
          <w:szCs w:val="32"/>
        </w:rPr>
        <w:t>10.</w:t>
      </w:r>
      <w:r w:rsidRPr="005A4D66">
        <w:rPr>
          <w:rFonts w:ascii="Angsana New" w:hAnsi="Angsana New" w:cs="Angsana New"/>
          <w:b/>
          <w:bCs/>
          <w:spacing w:val="-4"/>
          <w:sz w:val="32"/>
          <w:szCs w:val="32"/>
        </w:rPr>
        <w:tab/>
        <w:t>DEFERRED TAX</w:t>
      </w:r>
      <w:r w:rsidR="006C0053" w:rsidRPr="00B26448">
        <w:rPr>
          <w:rFonts w:ascii="Angsana New" w:hAnsi="Angsana New" w:cs="Angsana New" w:hint="cs"/>
          <w:b/>
          <w:bCs/>
          <w:spacing w:val="-4"/>
          <w:sz w:val="32"/>
          <w:szCs w:val="32"/>
        </w:rPr>
        <w:t xml:space="preserve"> </w:t>
      </w:r>
      <w:r w:rsidR="006C0053">
        <w:rPr>
          <w:rFonts w:ascii="Angsana New" w:hAnsi="Angsana New" w:cs="Angsana New"/>
          <w:b/>
          <w:bCs/>
          <w:spacing w:val="-4"/>
          <w:sz w:val="32"/>
          <w:szCs w:val="32"/>
        </w:rPr>
        <w:t>ASSETS</w:t>
      </w:r>
    </w:p>
    <w:p w:rsidR="008A773B" w:rsidRPr="005A4D66" w:rsidRDefault="008A773B" w:rsidP="007D546D">
      <w:pPr>
        <w:widowControl w:val="0"/>
        <w:tabs>
          <w:tab w:val="left" w:pos="284"/>
          <w:tab w:val="left" w:pos="851"/>
          <w:tab w:val="left" w:pos="1418"/>
          <w:tab w:val="left" w:pos="1985"/>
          <w:tab w:val="left" w:pos="2552"/>
        </w:tabs>
        <w:spacing w:line="340" w:lineRule="exact"/>
        <w:ind w:left="284"/>
        <w:jc w:val="thaiDistribute"/>
        <w:rPr>
          <w:rFonts w:ascii="Angsana New" w:hAnsi="Angsana New" w:cs="Angsana New"/>
          <w:spacing w:val="-4"/>
          <w:sz w:val="32"/>
          <w:szCs w:val="32"/>
        </w:rPr>
      </w:pPr>
      <w:r w:rsidRPr="005A4D66">
        <w:rPr>
          <w:rFonts w:ascii="Angsana New" w:hAnsi="Angsana New" w:cs="Angsana New"/>
          <w:spacing w:val="-4"/>
          <w:sz w:val="32"/>
          <w:szCs w:val="32"/>
        </w:rPr>
        <w:tab/>
        <w:t xml:space="preserve">Movements in deferred tax assets </w:t>
      </w:r>
      <w:r w:rsidR="002C740C" w:rsidRPr="005A4D66">
        <w:rPr>
          <w:rFonts w:ascii="Angsana New" w:hAnsi="Angsana New" w:cs="Angsana New"/>
          <w:sz w:val="32"/>
          <w:szCs w:val="32"/>
        </w:rPr>
        <w:t>for the three-month period ended March 31,</w:t>
      </w:r>
      <w:r w:rsidR="002C740C">
        <w:rPr>
          <w:rFonts w:ascii="Angsana New" w:hAnsi="Angsana New" w:cs="Angsana New"/>
          <w:spacing w:val="-4"/>
          <w:sz w:val="32"/>
          <w:szCs w:val="32"/>
        </w:rPr>
        <w:t xml:space="preserve"> 201</w:t>
      </w:r>
      <w:r w:rsidR="00653DB5">
        <w:rPr>
          <w:rFonts w:ascii="Angsana New" w:hAnsi="Angsana New" w:cs="Angsana New"/>
          <w:spacing w:val="-4"/>
          <w:sz w:val="32"/>
          <w:szCs w:val="32"/>
        </w:rPr>
        <w:t>9</w:t>
      </w:r>
      <w:r w:rsidR="002C740C">
        <w:rPr>
          <w:rFonts w:ascii="Angsana New" w:hAnsi="Angsana New" w:cs="Angsana New"/>
          <w:spacing w:val="-4"/>
          <w:sz w:val="32"/>
          <w:szCs w:val="32"/>
        </w:rPr>
        <w:t xml:space="preserve"> </w:t>
      </w:r>
      <w:r w:rsidRPr="005A4D66">
        <w:rPr>
          <w:rFonts w:ascii="Angsana New" w:hAnsi="Angsana New" w:cs="Angsana New"/>
          <w:spacing w:val="-4"/>
          <w:sz w:val="32"/>
          <w:szCs w:val="32"/>
        </w:rPr>
        <w:t>were as follows:</w:t>
      </w:r>
    </w:p>
    <w:tbl>
      <w:tblPr>
        <w:tblW w:w="9072" w:type="dxa"/>
        <w:tblInd w:w="341" w:type="dxa"/>
        <w:tblLayout w:type="fixed"/>
        <w:tblCellMar>
          <w:left w:w="57" w:type="dxa"/>
          <w:right w:w="57" w:type="dxa"/>
        </w:tblCellMar>
        <w:tblLook w:val="0000" w:firstRow="0" w:lastRow="0" w:firstColumn="0" w:lastColumn="0" w:noHBand="0" w:noVBand="0"/>
      </w:tblPr>
      <w:tblGrid>
        <w:gridCol w:w="3402"/>
        <w:gridCol w:w="144"/>
        <w:gridCol w:w="1273"/>
        <w:gridCol w:w="148"/>
        <w:gridCol w:w="1270"/>
        <w:gridCol w:w="142"/>
        <w:gridCol w:w="1275"/>
        <w:gridCol w:w="148"/>
        <w:gridCol w:w="1270"/>
      </w:tblGrid>
      <w:tr w:rsidR="00B85524" w:rsidRPr="00AE658B" w:rsidTr="00224EDC">
        <w:tblPrEx>
          <w:tblCellMar>
            <w:top w:w="0" w:type="dxa"/>
            <w:bottom w:w="0" w:type="dxa"/>
          </w:tblCellMar>
        </w:tblPrEx>
        <w:trPr>
          <w:cantSplit/>
        </w:trPr>
        <w:tc>
          <w:tcPr>
            <w:tcW w:w="3402" w:type="dxa"/>
          </w:tcPr>
          <w:p w:rsidR="008A773B" w:rsidRPr="001761E2" w:rsidRDefault="008A773B" w:rsidP="007D546D">
            <w:pPr>
              <w:widowControl w:val="0"/>
              <w:tabs>
                <w:tab w:val="left" w:pos="249"/>
                <w:tab w:val="left" w:pos="537"/>
                <w:tab w:val="left" w:pos="852"/>
              </w:tabs>
              <w:spacing w:line="320" w:lineRule="exact"/>
              <w:jc w:val="center"/>
              <w:rPr>
                <w:rFonts w:ascii="Angsana New" w:hAnsi="Angsana New" w:cs="Angsana New"/>
                <w:sz w:val="28"/>
                <w:szCs w:val="28"/>
              </w:rPr>
            </w:pPr>
          </w:p>
        </w:tc>
        <w:tc>
          <w:tcPr>
            <w:tcW w:w="144" w:type="dxa"/>
          </w:tcPr>
          <w:p w:rsidR="008A773B" w:rsidRPr="001761E2" w:rsidRDefault="008A773B" w:rsidP="007D546D">
            <w:pPr>
              <w:widowControl w:val="0"/>
              <w:spacing w:line="320" w:lineRule="exact"/>
              <w:jc w:val="center"/>
              <w:rPr>
                <w:rFonts w:ascii="Angsana New" w:hAnsi="Angsana New" w:cs="Angsana New"/>
                <w:sz w:val="28"/>
                <w:szCs w:val="28"/>
              </w:rPr>
            </w:pPr>
          </w:p>
        </w:tc>
        <w:tc>
          <w:tcPr>
            <w:tcW w:w="5526" w:type="dxa"/>
            <w:gridSpan w:val="7"/>
            <w:tcBorders>
              <w:bottom w:val="single" w:sz="6" w:space="0" w:color="auto"/>
            </w:tcBorders>
          </w:tcPr>
          <w:p w:rsidR="008A773B" w:rsidRPr="001761E2" w:rsidRDefault="002C740C" w:rsidP="007D546D">
            <w:pPr>
              <w:widowControl w:val="0"/>
              <w:spacing w:line="320" w:lineRule="exact"/>
              <w:jc w:val="center"/>
              <w:rPr>
                <w:rFonts w:ascii="Angsana New" w:hAnsi="Angsana New" w:cs="Angsana New"/>
                <w:sz w:val="28"/>
                <w:szCs w:val="28"/>
                <w:cs/>
              </w:rPr>
            </w:pPr>
            <w:proofErr w:type="spellStart"/>
            <w:r w:rsidRPr="001761E2">
              <w:rPr>
                <w:rFonts w:ascii="Angsana New" w:hAnsi="Angsana New" w:cs="Angsana New"/>
                <w:sz w:val="28"/>
                <w:szCs w:val="28"/>
              </w:rPr>
              <w:t>Thounsands</w:t>
            </w:r>
            <w:proofErr w:type="spellEnd"/>
            <w:r w:rsidRPr="001761E2">
              <w:rPr>
                <w:rFonts w:ascii="Angsana New" w:hAnsi="Angsana New" w:cs="Angsana New"/>
                <w:sz w:val="28"/>
                <w:szCs w:val="28"/>
              </w:rPr>
              <w:t xml:space="preserve"> Baht</w:t>
            </w:r>
          </w:p>
        </w:tc>
      </w:tr>
      <w:tr w:rsidR="002C740C" w:rsidRPr="001761E2" w:rsidTr="00224EDC">
        <w:tblPrEx>
          <w:tblCellMar>
            <w:top w:w="0" w:type="dxa"/>
            <w:bottom w:w="0" w:type="dxa"/>
          </w:tblCellMar>
        </w:tblPrEx>
        <w:trPr>
          <w:cantSplit/>
        </w:trPr>
        <w:tc>
          <w:tcPr>
            <w:tcW w:w="3402" w:type="dxa"/>
          </w:tcPr>
          <w:p w:rsidR="002C740C" w:rsidRPr="001761E2" w:rsidRDefault="002C740C" w:rsidP="007D546D">
            <w:pPr>
              <w:widowControl w:val="0"/>
              <w:tabs>
                <w:tab w:val="left" w:pos="249"/>
                <w:tab w:val="left" w:pos="537"/>
                <w:tab w:val="left" w:pos="852"/>
              </w:tabs>
              <w:spacing w:line="320" w:lineRule="exact"/>
              <w:jc w:val="center"/>
              <w:rPr>
                <w:rFonts w:ascii="Angsana New" w:hAnsi="Angsana New" w:cs="Angsana New"/>
                <w:sz w:val="28"/>
                <w:szCs w:val="28"/>
              </w:rPr>
            </w:pPr>
          </w:p>
        </w:tc>
        <w:tc>
          <w:tcPr>
            <w:tcW w:w="144" w:type="dxa"/>
          </w:tcPr>
          <w:p w:rsidR="002C740C" w:rsidRPr="001761E2" w:rsidRDefault="002C740C" w:rsidP="007D546D">
            <w:pPr>
              <w:widowControl w:val="0"/>
              <w:spacing w:line="320" w:lineRule="exact"/>
              <w:jc w:val="center"/>
              <w:rPr>
                <w:rFonts w:ascii="Angsana New" w:hAnsi="Angsana New" w:cs="Angsana New"/>
                <w:sz w:val="28"/>
                <w:szCs w:val="28"/>
              </w:rPr>
            </w:pPr>
          </w:p>
        </w:tc>
        <w:tc>
          <w:tcPr>
            <w:tcW w:w="1273" w:type="dxa"/>
          </w:tcPr>
          <w:p w:rsidR="002C740C" w:rsidRPr="001761E2" w:rsidRDefault="002C740C" w:rsidP="007D546D">
            <w:pPr>
              <w:spacing w:line="320" w:lineRule="exact"/>
              <w:jc w:val="center"/>
              <w:rPr>
                <w:rFonts w:ascii="Angsana New" w:hAnsi="Angsana New" w:cs="Angsana New"/>
                <w:sz w:val="28"/>
                <w:szCs w:val="28"/>
              </w:rPr>
            </w:pPr>
            <w:r w:rsidRPr="001761E2">
              <w:rPr>
                <w:rFonts w:ascii="Angsana New" w:hAnsi="Angsana New" w:cs="Angsana New"/>
                <w:sz w:val="28"/>
                <w:szCs w:val="28"/>
              </w:rPr>
              <w:t xml:space="preserve">As at </w:t>
            </w:r>
          </w:p>
        </w:tc>
        <w:tc>
          <w:tcPr>
            <w:tcW w:w="148" w:type="dxa"/>
          </w:tcPr>
          <w:p w:rsidR="002C740C" w:rsidRPr="001761E2" w:rsidRDefault="002C740C" w:rsidP="007D546D">
            <w:pPr>
              <w:spacing w:line="320" w:lineRule="exact"/>
              <w:jc w:val="center"/>
              <w:rPr>
                <w:rFonts w:ascii="Angsana New" w:hAnsi="Angsana New" w:cs="Angsana New"/>
                <w:sz w:val="28"/>
                <w:szCs w:val="28"/>
              </w:rPr>
            </w:pPr>
          </w:p>
        </w:tc>
        <w:tc>
          <w:tcPr>
            <w:tcW w:w="2687" w:type="dxa"/>
            <w:gridSpan w:val="3"/>
            <w:tcBorders>
              <w:bottom w:val="single" w:sz="6" w:space="0" w:color="auto"/>
            </w:tcBorders>
          </w:tcPr>
          <w:p w:rsidR="002C740C" w:rsidRPr="001761E2" w:rsidRDefault="002C740C" w:rsidP="007D546D">
            <w:pPr>
              <w:spacing w:line="320" w:lineRule="exact"/>
              <w:ind w:left="-108" w:right="-108"/>
              <w:jc w:val="center"/>
              <w:rPr>
                <w:rFonts w:ascii="Angsana New" w:hAnsi="Angsana New" w:cs="Angsana New"/>
                <w:sz w:val="28"/>
                <w:szCs w:val="28"/>
              </w:rPr>
            </w:pPr>
            <w:proofErr w:type="spellStart"/>
            <w:r w:rsidRPr="001761E2">
              <w:rPr>
                <w:rFonts w:ascii="Angsana New" w:hAnsi="Angsana New" w:cs="Angsana New"/>
                <w:sz w:val="28"/>
                <w:szCs w:val="28"/>
              </w:rPr>
              <w:t>Recoghised</w:t>
            </w:r>
            <w:proofErr w:type="spellEnd"/>
            <w:r w:rsidRPr="001761E2">
              <w:rPr>
                <w:rFonts w:ascii="Angsana New" w:hAnsi="Angsana New" w:cs="Angsana New"/>
                <w:sz w:val="28"/>
                <w:szCs w:val="28"/>
              </w:rPr>
              <w:t xml:space="preserve"> as income (expense)</w:t>
            </w:r>
          </w:p>
        </w:tc>
        <w:tc>
          <w:tcPr>
            <w:tcW w:w="148" w:type="dxa"/>
          </w:tcPr>
          <w:p w:rsidR="002C740C" w:rsidRPr="001761E2" w:rsidRDefault="002C740C" w:rsidP="007D546D">
            <w:pPr>
              <w:spacing w:line="320" w:lineRule="exact"/>
              <w:jc w:val="center"/>
              <w:rPr>
                <w:rFonts w:ascii="Angsana New" w:hAnsi="Angsana New" w:cs="Angsana New"/>
                <w:sz w:val="28"/>
                <w:szCs w:val="28"/>
              </w:rPr>
            </w:pPr>
          </w:p>
        </w:tc>
        <w:tc>
          <w:tcPr>
            <w:tcW w:w="1270" w:type="dxa"/>
          </w:tcPr>
          <w:p w:rsidR="002C740C" w:rsidRPr="001761E2" w:rsidRDefault="002C740C" w:rsidP="007D546D">
            <w:pPr>
              <w:spacing w:line="320" w:lineRule="exact"/>
              <w:jc w:val="center"/>
              <w:rPr>
                <w:rFonts w:ascii="Angsana New" w:hAnsi="Angsana New" w:cs="Angsana New"/>
                <w:sz w:val="28"/>
                <w:szCs w:val="28"/>
              </w:rPr>
            </w:pPr>
            <w:r w:rsidRPr="001761E2">
              <w:rPr>
                <w:rFonts w:ascii="Angsana New" w:hAnsi="Angsana New" w:cs="Angsana New"/>
                <w:sz w:val="28"/>
                <w:szCs w:val="28"/>
              </w:rPr>
              <w:t xml:space="preserve">As at </w:t>
            </w:r>
          </w:p>
        </w:tc>
      </w:tr>
      <w:tr w:rsidR="002C740C" w:rsidRPr="001761E2" w:rsidTr="00224EDC">
        <w:tblPrEx>
          <w:tblCellMar>
            <w:top w:w="0" w:type="dxa"/>
            <w:bottom w:w="0" w:type="dxa"/>
          </w:tblCellMar>
        </w:tblPrEx>
        <w:trPr>
          <w:cantSplit/>
        </w:trPr>
        <w:tc>
          <w:tcPr>
            <w:tcW w:w="3402" w:type="dxa"/>
          </w:tcPr>
          <w:p w:rsidR="002C740C" w:rsidRPr="001761E2" w:rsidRDefault="002C740C" w:rsidP="007D546D">
            <w:pPr>
              <w:widowControl w:val="0"/>
              <w:tabs>
                <w:tab w:val="left" w:pos="249"/>
                <w:tab w:val="left" w:pos="537"/>
                <w:tab w:val="left" w:pos="852"/>
              </w:tabs>
              <w:spacing w:line="320" w:lineRule="exact"/>
              <w:jc w:val="center"/>
              <w:rPr>
                <w:rFonts w:ascii="Angsana New" w:hAnsi="Angsana New" w:cs="Angsana New"/>
                <w:sz w:val="28"/>
                <w:szCs w:val="28"/>
              </w:rPr>
            </w:pPr>
          </w:p>
        </w:tc>
        <w:tc>
          <w:tcPr>
            <w:tcW w:w="144" w:type="dxa"/>
          </w:tcPr>
          <w:p w:rsidR="002C740C" w:rsidRPr="001761E2" w:rsidRDefault="002C740C" w:rsidP="007D546D">
            <w:pPr>
              <w:widowControl w:val="0"/>
              <w:spacing w:line="320" w:lineRule="exact"/>
              <w:jc w:val="center"/>
              <w:rPr>
                <w:rFonts w:ascii="Angsana New" w:hAnsi="Angsana New" w:cs="Angsana New"/>
                <w:sz w:val="28"/>
                <w:szCs w:val="28"/>
              </w:rPr>
            </w:pPr>
          </w:p>
        </w:tc>
        <w:tc>
          <w:tcPr>
            <w:tcW w:w="1273" w:type="dxa"/>
            <w:tcBorders>
              <w:bottom w:val="single" w:sz="6" w:space="0" w:color="auto"/>
            </w:tcBorders>
          </w:tcPr>
          <w:p w:rsidR="002C740C" w:rsidRPr="001761E2" w:rsidRDefault="002C740C" w:rsidP="007D546D">
            <w:pPr>
              <w:spacing w:line="320" w:lineRule="exact"/>
              <w:jc w:val="center"/>
              <w:rPr>
                <w:rFonts w:ascii="Angsana New" w:hAnsi="Angsana New" w:cs="Angsana New"/>
                <w:sz w:val="28"/>
                <w:szCs w:val="28"/>
              </w:rPr>
            </w:pPr>
            <w:r w:rsidRPr="001761E2">
              <w:rPr>
                <w:rFonts w:ascii="Angsana New" w:hAnsi="Angsana New" w:cs="Angsana New"/>
                <w:sz w:val="28"/>
                <w:szCs w:val="28"/>
              </w:rPr>
              <w:t xml:space="preserve">December </w:t>
            </w:r>
          </w:p>
          <w:p w:rsidR="002C740C" w:rsidRPr="001761E2" w:rsidRDefault="00653DB5" w:rsidP="007D546D">
            <w:pPr>
              <w:spacing w:line="320" w:lineRule="exact"/>
              <w:jc w:val="center"/>
              <w:rPr>
                <w:rFonts w:ascii="Angsana New" w:hAnsi="Angsana New" w:cs="Angsana New"/>
                <w:sz w:val="28"/>
                <w:szCs w:val="28"/>
              </w:rPr>
            </w:pPr>
            <w:r>
              <w:rPr>
                <w:rFonts w:ascii="Angsana New" w:hAnsi="Angsana New" w:cs="Angsana New"/>
                <w:sz w:val="28"/>
                <w:szCs w:val="28"/>
              </w:rPr>
              <w:t>31, 2018</w:t>
            </w:r>
          </w:p>
        </w:tc>
        <w:tc>
          <w:tcPr>
            <w:tcW w:w="148" w:type="dxa"/>
          </w:tcPr>
          <w:p w:rsidR="002C740C" w:rsidRPr="001761E2" w:rsidRDefault="002C740C" w:rsidP="007D546D">
            <w:pPr>
              <w:spacing w:line="320" w:lineRule="exact"/>
              <w:jc w:val="center"/>
              <w:rPr>
                <w:rFonts w:ascii="Angsana New" w:hAnsi="Angsana New" w:cs="Angsana New"/>
                <w:sz w:val="28"/>
                <w:szCs w:val="28"/>
              </w:rPr>
            </w:pPr>
          </w:p>
        </w:tc>
        <w:tc>
          <w:tcPr>
            <w:tcW w:w="1270" w:type="dxa"/>
            <w:tcBorders>
              <w:bottom w:val="single" w:sz="6" w:space="0" w:color="auto"/>
            </w:tcBorders>
          </w:tcPr>
          <w:p w:rsidR="002C740C" w:rsidRPr="001761E2" w:rsidRDefault="002C740C" w:rsidP="007D546D">
            <w:pPr>
              <w:spacing w:line="320" w:lineRule="exact"/>
              <w:ind w:right="-165" w:hanging="169"/>
              <w:jc w:val="center"/>
              <w:rPr>
                <w:rFonts w:ascii="Angsana New" w:hAnsi="Angsana New" w:cs="Angsana New"/>
                <w:sz w:val="28"/>
                <w:szCs w:val="28"/>
              </w:rPr>
            </w:pPr>
            <w:r w:rsidRPr="001761E2">
              <w:rPr>
                <w:rFonts w:ascii="Angsana New" w:hAnsi="Angsana New" w:cs="Angsana New"/>
                <w:sz w:val="28"/>
                <w:szCs w:val="28"/>
              </w:rPr>
              <w:t>Statement of income</w:t>
            </w:r>
          </w:p>
        </w:tc>
        <w:tc>
          <w:tcPr>
            <w:tcW w:w="142" w:type="dxa"/>
          </w:tcPr>
          <w:p w:rsidR="002C740C" w:rsidRPr="001761E2" w:rsidRDefault="002C740C" w:rsidP="007D546D">
            <w:pPr>
              <w:widowControl w:val="0"/>
              <w:spacing w:line="320" w:lineRule="exact"/>
              <w:jc w:val="center"/>
              <w:rPr>
                <w:rFonts w:ascii="Angsana New" w:hAnsi="Angsana New" w:cs="Angsana New"/>
                <w:sz w:val="28"/>
                <w:szCs w:val="28"/>
              </w:rPr>
            </w:pPr>
          </w:p>
        </w:tc>
        <w:tc>
          <w:tcPr>
            <w:tcW w:w="1275" w:type="dxa"/>
            <w:tcBorders>
              <w:bottom w:val="single" w:sz="6" w:space="0" w:color="auto"/>
            </w:tcBorders>
          </w:tcPr>
          <w:p w:rsidR="002C740C" w:rsidRPr="00AE658B" w:rsidRDefault="002C740C" w:rsidP="007D546D">
            <w:pPr>
              <w:spacing w:line="320" w:lineRule="exact"/>
              <w:jc w:val="center"/>
              <w:rPr>
                <w:rFonts w:ascii="Angsana New" w:hAnsi="Angsana New" w:cs="Angsana New"/>
                <w:sz w:val="28"/>
                <w:szCs w:val="28"/>
                <w:cs/>
              </w:rPr>
            </w:pPr>
            <w:r w:rsidRPr="001761E2">
              <w:rPr>
                <w:rFonts w:ascii="Angsana New" w:hAnsi="Angsana New" w:cs="Angsana New"/>
                <w:sz w:val="28"/>
                <w:szCs w:val="28"/>
              </w:rPr>
              <w:t>Other comprehensive income</w:t>
            </w:r>
          </w:p>
        </w:tc>
        <w:tc>
          <w:tcPr>
            <w:tcW w:w="148" w:type="dxa"/>
          </w:tcPr>
          <w:p w:rsidR="002C740C" w:rsidRPr="001761E2" w:rsidRDefault="002C740C" w:rsidP="007D546D">
            <w:pPr>
              <w:spacing w:line="320" w:lineRule="exact"/>
              <w:jc w:val="center"/>
              <w:rPr>
                <w:rFonts w:ascii="Angsana New" w:hAnsi="Angsana New" w:cs="Angsana New"/>
                <w:sz w:val="28"/>
                <w:szCs w:val="28"/>
              </w:rPr>
            </w:pPr>
          </w:p>
        </w:tc>
        <w:tc>
          <w:tcPr>
            <w:tcW w:w="1270" w:type="dxa"/>
            <w:tcBorders>
              <w:bottom w:val="single" w:sz="6" w:space="0" w:color="auto"/>
            </w:tcBorders>
          </w:tcPr>
          <w:p w:rsidR="002C740C" w:rsidRPr="001761E2" w:rsidRDefault="002C740C" w:rsidP="007D546D">
            <w:pPr>
              <w:spacing w:line="320" w:lineRule="exact"/>
              <w:jc w:val="center"/>
              <w:rPr>
                <w:rFonts w:ascii="Angsana New" w:hAnsi="Angsana New" w:cs="Angsana New"/>
                <w:sz w:val="28"/>
                <w:szCs w:val="28"/>
              </w:rPr>
            </w:pPr>
            <w:r w:rsidRPr="001761E2">
              <w:rPr>
                <w:rFonts w:ascii="Angsana New" w:hAnsi="Angsana New" w:cs="Angsana New"/>
                <w:sz w:val="28"/>
                <w:szCs w:val="28"/>
              </w:rPr>
              <w:t>March</w:t>
            </w:r>
          </w:p>
          <w:p w:rsidR="002C740C" w:rsidRPr="001761E2" w:rsidRDefault="00653DB5" w:rsidP="007D546D">
            <w:pPr>
              <w:spacing w:line="320" w:lineRule="exact"/>
              <w:jc w:val="center"/>
              <w:rPr>
                <w:rFonts w:ascii="Angsana New" w:hAnsi="Angsana New" w:cs="Angsana New"/>
                <w:sz w:val="28"/>
                <w:szCs w:val="28"/>
              </w:rPr>
            </w:pPr>
            <w:r>
              <w:rPr>
                <w:rFonts w:ascii="Angsana New" w:hAnsi="Angsana New" w:cs="Angsana New"/>
                <w:sz w:val="28"/>
                <w:szCs w:val="28"/>
              </w:rPr>
              <w:t>31, 2019</w:t>
            </w:r>
          </w:p>
        </w:tc>
      </w:tr>
      <w:tr w:rsidR="002C740C" w:rsidRPr="001761E2" w:rsidTr="00224EDC">
        <w:tblPrEx>
          <w:tblCellMar>
            <w:top w:w="0" w:type="dxa"/>
            <w:bottom w:w="0" w:type="dxa"/>
          </w:tblCellMar>
        </w:tblPrEx>
        <w:trPr>
          <w:cantSplit/>
        </w:trPr>
        <w:tc>
          <w:tcPr>
            <w:tcW w:w="3402" w:type="dxa"/>
          </w:tcPr>
          <w:p w:rsidR="002C740C" w:rsidRPr="001761E2" w:rsidRDefault="002C740C" w:rsidP="007D546D">
            <w:pPr>
              <w:spacing w:line="320" w:lineRule="exact"/>
              <w:rPr>
                <w:rFonts w:ascii="Angsana New" w:hAnsi="Angsana New" w:cs="Angsana New"/>
                <w:sz w:val="28"/>
                <w:szCs w:val="28"/>
              </w:rPr>
            </w:pPr>
            <w:r w:rsidRPr="001761E2">
              <w:rPr>
                <w:rFonts w:ascii="Angsana New" w:hAnsi="Angsana New" w:cs="Angsana New"/>
                <w:sz w:val="28"/>
                <w:szCs w:val="28"/>
              </w:rPr>
              <w:t>Deferred income tax assets</w:t>
            </w:r>
          </w:p>
        </w:tc>
        <w:tc>
          <w:tcPr>
            <w:tcW w:w="144" w:type="dxa"/>
          </w:tcPr>
          <w:p w:rsidR="002C740C" w:rsidRPr="001761E2" w:rsidRDefault="002C740C" w:rsidP="007D546D">
            <w:pPr>
              <w:spacing w:line="320" w:lineRule="exact"/>
              <w:ind w:right="-79"/>
              <w:jc w:val="right"/>
              <w:rPr>
                <w:rFonts w:ascii="Angsana New" w:hAnsi="Angsana New" w:cs="Angsana New"/>
                <w:sz w:val="28"/>
                <w:szCs w:val="28"/>
              </w:rPr>
            </w:pPr>
          </w:p>
        </w:tc>
        <w:tc>
          <w:tcPr>
            <w:tcW w:w="1273" w:type="dxa"/>
          </w:tcPr>
          <w:p w:rsidR="002C740C" w:rsidRPr="001761E2" w:rsidRDefault="002C740C" w:rsidP="007D546D">
            <w:pPr>
              <w:spacing w:line="320" w:lineRule="exact"/>
              <w:jc w:val="right"/>
              <w:rPr>
                <w:rFonts w:ascii="Angsana New" w:hAnsi="Angsana New" w:cs="Angsana New"/>
                <w:sz w:val="28"/>
                <w:szCs w:val="28"/>
                <w:lang w:val="en-GB"/>
              </w:rPr>
            </w:pPr>
          </w:p>
        </w:tc>
        <w:tc>
          <w:tcPr>
            <w:tcW w:w="148" w:type="dxa"/>
          </w:tcPr>
          <w:p w:rsidR="002C740C" w:rsidRPr="001761E2" w:rsidRDefault="002C740C" w:rsidP="007D546D">
            <w:pPr>
              <w:widowControl w:val="0"/>
              <w:tabs>
                <w:tab w:val="decimal" w:pos="882"/>
              </w:tabs>
              <w:spacing w:line="320" w:lineRule="exact"/>
              <w:ind w:right="57"/>
              <w:jc w:val="right"/>
              <w:rPr>
                <w:rFonts w:ascii="Angsana New" w:hAnsi="Angsana New" w:cs="Angsana New"/>
                <w:sz w:val="28"/>
                <w:szCs w:val="28"/>
              </w:rPr>
            </w:pPr>
          </w:p>
        </w:tc>
        <w:tc>
          <w:tcPr>
            <w:tcW w:w="1270" w:type="dxa"/>
          </w:tcPr>
          <w:p w:rsidR="002C740C" w:rsidRPr="001761E2" w:rsidRDefault="002C740C" w:rsidP="007D546D">
            <w:pPr>
              <w:spacing w:line="320" w:lineRule="exact"/>
              <w:ind w:right="57"/>
              <w:jc w:val="right"/>
              <w:rPr>
                <w:rFonts w:ascii="Angsana New" w:hAnsi="Angsana New" w:cs="Angsana New"/>
                <w:sz w:val="28"/>
                <w:szCs w:val="28"/>
              </w:rPr>
            </w:pPr>
          </w:p>
        </w:tc>
        <w:tc>
          <w:tcPr>
            <w:tcW w:w="142" w:type="dxa"/>
          </w:tcPr>
          <w:p w:rsidR="002C740C" w:rsidRPr="001761E2" w:rsidRDefault="002C740C" w:rsidP="007D546D">
            <w:pPr>
              <w:widowControl w:val="0"/>
              <w:spacing w:line="320" w:lineRule="exact"/>
              <w:ind w:right="57"/>
              <w:jc w:val="right"/>
              <w:rPr>
                <w:rFonts w:ascii="Angsana New" w:hAnsi="Angsana New" w:cs="Angsana New"/>
                <w:sz w:val="28"/>
                <w:szCs w:val="28"/>
              </w:rPr>
            </w:pPr>
          </w:p>
        </w:tc>
        <w:tc>
          <w:tcPr>
            <w:tcW w:w="1275" w:type="dxa"/>
          </w:tcPr>
          <w:p w:rsidR="002C740C" w:rsidRPr="001761E2" w:rsidRDefault="002C740C" w:rsidP="007D546D">
            <w:pPr>
              <w:widowControl w:val="0"/>
              <w:spacing w:line="320" w:lineRule="exact"/>
              <w:ind w:right="57"/>
              <w:jc w:val="right"/>
              <w:rPr>
                <w:rFonts w:ascii="Angsana New" w:hAnsi="Angsana New" w:cs="Angsana New"/>
                <w:sz w:val="28"/>
                <w:szCs w:val="28"/>
              </w:rPr>
            </w:pPr>
          </w:p>
        </w:tc>
        <w:tc>
          <w:tcPr>
            <w:tcW w:w="148" w:type="dxa"/>
          </w:tcPr>
          <w:p w:rsidR="002C740C" w:rsidRPr="001761E2" w:rsidRDefault="002C740C" w:rsidP="007D546D">
            <w:pPr>
              <w:widowControl w:val="0"/>
              <w:tabs>
                <w:tab w:val="decimal" w:pos="882"/>
              </w:tabs>
              <w:spacing w:line="320" w:lineRule="exact"/>
              <w:ind w:right="57"/>
              <w:jc w:val="right"/>
              <w:rPr>
                <w:rFonts w:ascii="Angsana New" w:hAnsi="Angsana New" w:cs="Angsana New"/>
                <w:sz w:val="28"/>
                <w:szCs w:val="28"/>
              </w:rPr>
            </w:pPr>
          </w:p>
        </w:tc>
        <w:tc>
          <w:tcPr>
            <w:tcW w:w="1270" w:type="dxa"/>
          </w:tcPr>
          <w:p w:rsidR="002C740C" w:rsidRPr="001761E2" w:rsidRDefault="002C740C" w:rsidP="007D546D">
            <w:pPr>
              <w:spacing w:line="320" w:lineRule="exact"/>
              <w:ind w:right="57"/>
              <w:jc w:val="right"/>
              <w:rPr>
                <w:rFonts w:ascii="Angsana New" w:hAnsi="Angsana New" w:cs="Angsana New"/>
                <w:sz w:val="28"/>
                <w:szCs w:val="28"/>
              </w:rPr>
            </w:pPr>
          </w:p>
        </w:tc>
      </w:tr>
      <w:tr w:rsidR="00CD4347" w:rsidRPr="001761E2" w:rsidTr="007E6C02">
        <w:tblPrEx>
          <w:tblCellMar>
            <w:top w:w="0" w:type="dxa"/>
            <w:bottom w:w="0" w:type="dxa"/>
          </w:tblCellMar>
        </w:tblPrEx>
        <w:trPr>
          <w:cantSplit/>
        </w:trPr>
        <w:tc>
          <w:tcPr>
            <w:tcW w:w="3402" w:type="dxa"/>
          </w:tcPr>
          <w:p w:rsidR="00CD4347" w:rsidRPr="001761E2" w:rsidRDefault="00CD4347" w:rsidP="007D546D">
            <w:pPr>
              <w:spacing w:line="320" w:lineRule="exact"/>
              <w:ind w:left="226"/>
              <w:rPr>
                <w:rFonts w:ascii="Angsana New" w:hAnsi="Angsana New" w:cs="Angsana New"/>
                <w:sz w:val="28"/>
                <w:szCs w:val="28"/>
              </w:rPr>
            </w:pPr>
            <w:r w:rsidRPr="001761E2">
              <w:rPr>
                <w:rFonts w:ascii="Angsana New" w:hAnsi="Angsana New" w:cs="Angsana New"/>
                <w:sz w:val="28"/>
                <w:szCs w:val="28"/>
              </w:rPr>
              <w:t xml:space="preserve">Allowance for doubtful debts </w:t>
            </w:r>
          </w:p>
        </w:tc>
        <w:tc>
          <w:tcPr>
            <w:tcW w:w="144" w:type="dxa"/>
          </w:tcPr>
          <w:p w:rsidR="00CD4347" w:rsidRPr="001761E2" w:rsidRDefault="00CD4347" w:rsidP="007D546D">
            <w:pPr>
              <w:spacing w:line="320" w:lineRule="exact"/>
              <w:jc w:val="right"/>
              <w:rPr>
                <w:rFonts w:ascii="Angsana New" w:hAnsi="Angsana New" w:cs="Angsana New"/>
                <w:sz w:val="28"/>
                <w:szCs w:val="28"/>
              </w:rPr>
            </w:pPr>
          </w:p>
        </w:tc>
        <w:tc>
          <w:tcPr>
            <w:tcW w:w="1273" w:type="dxa"/>
            <w:vAlign w:val="bottom"/>
          </w:tcPr>
          <w:p w:rsidR="00CD4347" w:rsidRPr="00131631" w:rsidRDefault="00CD4347" w:rsidP="007D546D">
            <w:pPr>
              <w:spacing w:line="320" w:lineRule="exact"/>
              <w:ind w:right="57"/>
              <w:jc w:val="right"/>
              <w:rPr>
                <w:rFonts w:ascii="Angsana New" w:hAnsi="Angsana New" w:cs="Angsana New"/>
                <w:sz w:val="28"/>
                <w:szCs w:val="28"/>
              </w:rPr>
            </w:pPr>
            <w:r w:rsidRPr="00131631">
              <w:rPr>
                <w:rFonts w:ascii="Angsana New" w:hAnsi="Angsana New" w:cs="Angsana New"/>
                <w:sz w:val="28"/>
                <w:szCs w:val="28"/>
              </w:rPr>
              <w:t>1,59</w:t>
            </w:r>
            <w:r>
              <w:rPr>
                <w:rFonts w:ascii="Angsana New" w:hAnsi="Angsana New" w:cs="Angsana New"/>
                <w:sz w:val="28"/>
                <w:szCs w:val="28"/>
              </w:rPr>
              <w:t>7</w:t>
            </w:r>
          </w:p>
        </w:tc>
        <w:tc>
          <w:tcPr>
            <w:tcW w:w="148" w:type="dxa"/>
          </w:tcPr>
          <w:p w:rsidR="00CD4347" w:rsidRPr="001761E2" w:rsidRDefault="00CD4347" w:rsidP="007D546D">
            <w:pPr>
              <w:widowControl w:val="0"/>
              <w:tabs>
                <w:tab w:val="decimal" w:pos="882"/>
              </w:tabs>
              <w:spacing w:line="320" w:lineRule="exact"/>
              <w:ind w:right="57"/>
              <w:jc w:val="right"/>
              <w:rPr>
                <w:rFonts w:ascii="Angsana New" w:hAnsi="Angsana New" w:cs="Angsana New"/>
                <w:sz w:val="28"/>
                <w:szCs w:val="28"/>
              </w:rPr>
            </w:pPr>
          </w:p>
        </w:tc>
        <w:tc>
          <w:tcPr>
            <w:tcW w:w="1270" w:type="dxa"/>
          </w:tcPr>
          <w:p w:rsidR="00CD4347" w:rsidRPr="001761E2" w:rsidRDefault="00CD4347" w:rsidP="007D546D">
            <w:pPr>
              <w:spacing w:line="320" w:lineRule="exact"/>
              <w:ind w:right="227"/>
              <w:jc w:val="right"/>
              <w:rPr>
                <w:rFonts w:ascii="Angsana New" w:hAnsi="Angsana New" w:cs="Angsana New"/>
                <w:sz w:val="28"/>
                <w:szCs w:val="28"/>
              </w:rPr>
            </w:pPr>
            <w:r>
              <w:rPr>
                <w:rFonts w:ascii="Angsana New" w:hAnsi="Angsana New" w:cs="Angsana New"/>
                <w:sz w:val="28"/>
                <w:szCs w:val="28"/>
              </w:rPr>
              <w:t>-</w:t>
            </w:r>
          </w:p>
        </w:tc>
        <w:tc>
          <w:tcPr>
            <w:tcW w:w="142" w:type="dxa"/>
          </w:tcPr>
          <w:p w:rsidR="00CD4347" w:rsidRPr="001761E2" w:rsidRDefault="00CD4347" w:rsidP="007D546D">
            <w:pPr>
              <w:spacing w:line="320" w:lineRule="exact"/>
              <w:ind w:right="57"/>
              <w:jc w:val="right"/>
              <w:rPr>
                <w:rFonts w:ascii="Angsana New" w:hAnsi="Angsana New" w:cs="Angsana New"/>
                <w:sz w:val="28"/>
                <w:szCs w:val="28"/>
              </w:rPr>
            </w:pPr>
          </w:p>
        </w:tc>
        <w:tc>
          <w:tcPr>
            <w:tcW w:w="1275" w:type="dxa"/>
          </w:tcPr>
          <w:p w:rsidR="00CD4347" w:rsidRPr="001761E2" w:rsidRDefault="00CD4347" w:rsidP="007D546D">
            <w:pPr>
              <w:spacing w:line="320" w:lineRule="exact"/>
              <w:ind w:right="227"/>
              <w:jc w:val="right"/>
              <w:rPr>
                <w:rFonts w:ascii="Angsana New" w:hAnsi="Angsana New" w:cs="Angsana New"/>
                <w:sz w:val="28"/>
                <w:szCs w:val="28"/>
              </w:rPr>
            </w:pPr>
            <w:r>
              <w:rPr>
                <w:rFonts w:ascii="Angsana New" w:hAnsi="Angsana New" w:cs="Angsana New"/>
                <w:sz w:val="28"/>
                <w:szCs w:val="28"/>
              </w:rPr>
              <w:t>-</w:t>
            </w:r>
          </w:p>
        </w:tc>
        <w:tc>
          <w:tcPr>
            <w:tcW w:w="148" w:type="dxa"/>
          </w:tcPr>
          <w:p w:rsidR="00CD4347" w:rsidRPr="001761E2" w:rsidRDefault="00CD4347" w:rsidP="007D546D">
            <w:pPr>
              <w:spacing w:line="320" w:lineRule="exact"/>
              <w:ind w:right="57"/>
              <w:jc w:val="right"/>
              <w:rPr>
                <w:rFonts w:ascii="Angsana New" w:hAnsi="Angsana New" w:cs="Angsana New"/>
                <w:sz w:val="28"/>
                <w:szCs w:val="28"/>
              </w:rPr>
            </w:pPr>
          </w:p>
        </w:tc>
        <w:tc>
          <w:tcPr>
            <w:tcW w:w="1270" w:type="dxa"/>
            <w:vAlign w:val="bottom"/>
          </w:tcPr>
          <w:p w:rsidR="00CD4347" w:rsidRPr="00131631" w:rsidRDefault="00CD4347" w:rsidP="007D546D">
            <w:pPr>
              <w:spacing w:line="320" w:lineRule="exact"/>
              <w:ind w:right="57"/>
              <w:jc w:val="right"/>
              <w:rPr>
                <w:rFonts w:ascii="Angsana New" w:hAnsi="Angsana New" w:cs="Angsana New"/>
                <w:sz w:val="28"/>
                <w:szCs w:val="28"/>
              </w:rPr>
            </w:pPr>
            <w:r w:rsidRPr="00131631">
              <w:rPr>
                <w:rFonts w:ascii="Angsana New" w:hAnsi="Angsana New" w:cs="Angsana New"/>
                <w:sz w:val="28"/>
                <w:szCs w:val="28"/>
              </w:rPr>
              <w:t>1,59</w:t>
            </w:r>
            <w:r>
              <w:rPr>
                <w:rFonts w:ascii="Angsana New" w:hAnsi="Angsana New" w:cs="Angsana New"/>
                <w:sz w:val="28"/>
                <w:szCs w:val="28"/>
              </w:rPr>
              <w:t>7</w:t>
            </w:r>
          </w:p>
        </w:tc>
      </w:tr>
      <w:tr w:rsidR="00CD4347" w:rsidRPr="001761E2" w:rsidTr="007E6C02">
        <w:tblPrEx>
          <w:tblCellMar>
            <w:top w:w="0" w:type="dxa"/>
            <w:bottom w:w="0" w:type="dxa"/>
          </w:tblCellMar>
        </w:tblPrEx>
        <w:trPr>
          <w:cantSplit/>
        </w:trPr>
        <w:tc>
          <w:tcPr>
            <w:tcW w:w="3402" w:type="dxa"/>
          </w:tcPr>
          <w:p w:rsidR="00CD4347" w:rsidRPr="001761E2" w:rsidRDefault="00CD4347" w:rsidP="007D546D">
            <w:pPr>
              <w:spacing w:line="320" w:lineRule="exact"/>
              <w:ind w:left="226"/>
              <w:rPr>
                <w:rFonts w:ascii="Angsana New" w:hAnsi="Angsana New" w:cs="Angsana New"/>
                <w:sz w:val="28"/>
                <w:szCs w:val="28"/>
              </w:rPr>
            </w:pPr>
            <w:r w:rsidRPr="001761E2">
              <w:rPr>
                <w:rFonts w:ascii="Angsana New" w:hAnsi="Angsana New" w:cs="Angsana New"/>
                <w:sz w:val="28"/>
                <w:szCs w:val="28"/>
              </w:rPr>
              <w:t>Cost of property development</w:t>
            </w:r>
          </w:p>
        </w:tc>
        <w:tc>
          <w:tcPr>
            <w:tcW w:w="144" w:type="dxa"/>
          </w:tcPr>
          <w:p w:rsidR="00CD4347" w:rsidRPr="001761E2" w:rsidRDefault="00CD4347" w:rsidP="007D546D">
            <w:pPr>
              <w:spacing w:line="320" w:lineRule="exact"/>
              <w:jc w:val="right"/>
              <w:rPr>
                <w:rFonts w:ascii="Angsana New" w:hAnsi="Angsana New" w:cs="Angsana New"/>
                <w:sz w:val="28"/>
                <w:szCs w:val="28"/>
              </w:rPr>
            </w:pPr>
          </w:p>
        </w:tc>
        <w:tc>
          <w:tcPr>
            <w:tcW w:w="1273" w:type="dxa"/>
            <w:vAlign w:val="bottom"/>
          </w:tcPr>
          <w:p w:rsidR="00CD4347" w:rsidRPr="00131631" w:rsidRDefault="00CD4347" w:rsidP="007D546D">
            <w:pPr>
              <w:spacing w:line="320" w:lineRule="exact"/>
              <w:ind w:right="57"/>
              <w:jc w:val="right"/>
              <w:rPr>
                <w:rFonts w:ascii="Angsana New" w:hAnsi="Angsana New" w:cs="Angsana New"/>
                <w:sz w:val="28"/>
                <w:szCs w:val="28"/>
              </w:rPr>
            </w:pPr>
            <w:r w:rsidRPr="00131631">
              <w:rPr>
                <w:rFonts w:ascii="Angsana New" w:hAnsi="Angsana New" w:cs="Angsana New"/>
                <w:sz w:val="28"/>
                <w:szCs w:val="28"/>
              </w:rPr>
              <w:t>82</w:t>
            </w:r>
            <w:r>
              <w:rPr>
                <w:rFonts w:ascii="Angsana New" w:hAnsi="Angsana New" w:cs="Angsana New"/>
                <w:sz w:val="28"/>
                <w:szCs w:val="28"/>
              </w:rPr>
              <w:t>7</w:t>
            </w:r>
          </w:p>
        </w:tc>
        <w:tc>
          <w:tcPr>
            <w:tcW w:w="148" w:type="dxa"/>
          </w:tcPr>
          <w:p w:rsidR="00CD4347" w:rsidRPr="001761E2" w:rsidRDefault="00CD4347" w:rsidP="007D546D">
            <w:pPr>
              <w:widowControl w:val="0"/>
              <w:tabs>
                <w:tab w:val="decimal" w:pos="882"/>
              </w:tabs>
              <w:spacing w:line="320" w:lineRule="exact"/>
              <w:ind w:right="57"/>
              <w:jc w:val="right"/>
              <w:rPr>
                <w:rFonts w:ascii="Angsana New" w:hAnsi="Angsana New" w:cs="Angsana New"/>
                <w:sz w:val="28"/>
                <w:szCs w:val="28"/>
              </w:rPr>
            </w:pPr>
          </w:p>
        </w:tc>
        <w:tc>
          <w:tcPr>
            <w:tcW w:w="1270" w:type="dxa"/>
          </w:tcPr>
          <w:p w:rsidR="00CD4347" w:rsidRPr="001761E2" w:rsidRDefault="00CD4347" w:rsidP="007D546D">
            <w:pPr>
              <w:spacing w:line="320" w:lineRule="exact"/>
              <w:ind w:right="227"/>
              <w:jc w:val="right"/>
              <w:rPr>
                <w:rFonts w:ascii="Angsana New" w:hAnsi="Angsana New" w:cs="Angsana New"/>
                <w:sz w:val="28"/>
                <w:szCs w:val="28"/>
              </w:rPr>
            </w:pPr>
            <w:r>
              <w:rPr>
                <w:rFonts w:ascii="Angsana New" w:hAnsi="Angsana New" w:cs="Angsana New"/>
                <w:sz w:val="28"/>
                <w:szCs w:val="28"/>
              </w:rPr>
              <w:t>-</w:t>
            </w:r>
          </w:p>
        </w:tc>
        <w:tc>
          <w:tcPr>
            <w:tcW w:w="142" w:type="dxa"/>
          </w:tcPr>
          <w:p w:rsidR="00CD4347" w:rsidRPr="001761E2" w:rsidRDefault="00CD4347" w:rsidP="007D546D">
            <w:pPr>
              <w:spacing w:line="320" w:lineRule="exact"/>
              <w:ind w:right="57"/>
              <w:jc w:val="right"/>
              <w:rPr>
                <w:rFonts w:ascii="Angsana New" w:hAnsi="Angsana New" w:cs="Angsana New"/>
                <w:sz w:val="28"/>
                <w:szCs w:val="28"/>
              </w:rPr>
            </w:pPr>
          </w:p>
        </w:tc>
        <w:tc>
          <w:tcPr>
            <w:tcW w:w="1275" w:type="dxa"/>
          </w:tcPr>
          <w:p w:rsidR="00CD4347" w:rsidRPr="001761E2" w:rsidRDefault="00CD4347" w:rsidP="007D546D">
            <w:pPr>
              <w:spacing w:line="320" w:lineRule="exact"/>
              <w:ind w:right="227"/>
              <w:jc w:val="right"/>
              <w:rPr>
                <w:rFonts w:ascii="Angsana New" w:hAnsi="Angsana New" w:cs="Angsana New"/>
                <w:sz w:val="28"/>
                <w:szCs w:val="28"/>
              </w:rPr>
            </w:pPr>
            <w:r>
              <w:rPr>
                <w:rFonts w:ascii="Angsana New" w:hAnsi="Angsana New" w:cs="Angsana New"/>
                <w:sz w:val="28"/>
                <w:szCs w:val="28"/>
              </w:rPr>
              <w:t>-</w:t>
            </w:r>
          </w:p>
        </w:tc>
        <w:tc>
          <w:tcPr>
            <w:tcW w:w="148" w:type="dxa"/>
          </w:tcPr>
          <w:p w:rsidR="00CD4347" w:rsidRPr="001761E2" w:rsidRDefault="00CD4347" w:rsidP="007D546D">
            <w:pPr>
              <w:spacing w:line="320" w:lineRule="exact"/>
              <w:ind w:right="57"/>
              <w:jc w:val="right"/>
              <w:rPr>
                <w:rFonts w:ascii="Angsana New" w:hAnsi="Angsana New" w:cs="Angsana New"/>
                <w:sz w:val="28"/>
                <w:szCs w:val="28"/>
              </w:rPr>
            </w:pPr>
          </w:p>
        </w:tc>
        <w:tc>
          <w:tcPr>
            <w:tcW w:w="1270" w:type="dxa"/>
            <w:vAlign w:val="bottom"/>
          </w:tcPr>
          <w:p w:rsidR="00CD4347" w:rsidRPr="00131631" w:rsidRDefault="00CD4347" w:rsidP="007D546D">
            <w:pPr>
              <w:spacing w:line="320" w:lineRule="exact"/>
              <w:ind w:right="57"/>
              <w:jc w:val="right"/>
              <w:rPr>
                <w:rFonts w:ascii="Angsana New" w:hAnsi="Angsana New" w:cs="Angsana New"/>
                <w:sz w:val="28"/>
                <w:szCs w:val="28"/>
              </w:rPr>
            </w:pPr>
            <w:r w:rsidRPr="00131631">
              <w:rPr>
                <w:rFonts w:ascii="Angsana New" w:hAnsi="Angsana New" w:cs="Angsana New"/>
                <w:sz w:val="28"/>
                <w:szCs w:val="28"/>
              </w:rPr>
              <w:t>82</w:t>
            </w:r>
            <w:r>
              <w:rPr>
                <w:rFonts w:ascii="Angsana New" w:hAnsi="Angsana New" w:cs="Angsana New"/>
                <w:sz w:val="28"/>
                <w:szCs w:val="28"/>
              </w:rPr>
              <w:t>7</w:t>
            </w:r>
          </w:p>
        </w:tc>
      </w:tr>
      <w:tr w:rsidR="00CD4347" w:rsidRPr="001761E2" w:rsidTr="007E6C02">
        <w:tblPrEx>
          <w:tblCellMar>
            <w:top w:w="0" w:type="dxa"/>
            <w:bottom w:w="0" w:type="dxa"/>
          </w:tblCellMar>
        </w:tblPrEx>
        <w:trPr>
          <w:cantSplit/>
        </w:trPr>
        <w:tc>
          <w:tcPr>
            <w:tcW w:w="3402" w:type="dxa"/>
          </w:tcPr>
          <w:p w:rsidR="00CD4347" w:rsidRPr="001761E2" w:rsidRDefault="00CD4347" w:rsidP="007D546D">
            <w:pPr>
              <w:spacing w:line="320" w:lineRule="exact"/>
              <w:ind w:left="226"/>
              <w:rPr>
                <w:rFonts w:ascii="Angsana New" w:hAnsi="Angsana New" w:cs="Angsana New"/>
                <w:sz w:val="28"/>
                <w:szCs w:val="28"/>
              </w:rPr>
            </w:pPr>
            <w:r>
              <w:rPr>
                <w:rFonts w:ascii="Angsana New" w:hAnsi="Angsana New" w:cs="Angsana New"/>
                <w:sz w:val="28"/>
                <w:szCs w:val="28"/>
              </w:rPr>
              <w:t>Employee benefit obligations</w:t>
            </w:r>
          </w:p>
        </w:tc>
        <w:tc>
          <w:tcPr>
            <w:tcW w:w="144" w:type="dxa"/>
          </w:tcPr>
          <w:p w:rsidR="00CD4347" w:rsidRPr="001761E2" w:rsidRDefault="00CD4347" w:rsidP="007D546D">
            <w:pPr>
              <w:spacing w:line="320" w:lineRule="exact"/>
              <w:jc w:val="right"/>
              <w:rPr>
                <w:rFonts w:ascii="Angsana New" w:hAnsi="Angsana New" w:cs="Angsana New"/>
                <w:sz w:val="28"/>
                <w:szCs w:val="28"/>
              </w:rPr>
            </w:pPr>
          </w:p>
        </w:tc>
        <w:tc>
          <w:tcPr>
            <w:tcW w:w="1273" w:type="dxa"/>
            <w:vAlign w:val="bottom"/>
          </w:tcPr>
          <w:p w:rsidR="00CD4347" w:rsidRPr="00131631" w:rsidRDefault="00CD4347" w:rsidP="007D546D">
            <w:pPr>
              <w:spacing w:line="320" w:lineRule="exact"/>
              <w:ind w:right="57"/>
              <w:jc w:val="right"/>
              <w:rPr>
                <w:rFonts w:ascii="Angsana New" w:hAnsi="Angsana New" w:cs="Angsana New"/>
                <w:sz w:val="28"/>
                <w:szCs w:val="28"/>
              </w:rPr>
            </w:pPr>
            <w:r w:rsidRPr="00131631">
              <w:rPr>
                <w:rFonts w:ascii="Angsana New" w:hAnsi="Angsana New" w:cs="Angsana New"/>
                <w:sz w:val="28"/>
                <w:szCs w:val="28"/>
              </w:rPr>
              <w:t>1,869</w:t>
            </w:r>
          </w:p>
        </w:tc>
        <w:tc>
          <w:tcPr>
            <w:tcW w:w="148" w:type="dxa"/>
          </w:tcPr>
          <w:p w:rsidR="00CD4347" w:rsidRPr="001761E2" w:rsidRDefault="00CD4347" w:rsidP="007D546D">
            <w:pPr>
              <w:widowControl w:val="0"/>
              <w:tabs>
                <w:tab w:val="decimal" w:pos="882"/>
              </w:tabs>
              <w:spacing w:line="320" w:lineRule="exact"/>
              <w:ind w:right="57"/>
              <w:jc w:val="right"/>
              <w:rPr>
                <w:rFonts w:ascii="Angsana New" w:hAnsi="Angsana New" w:cs="Angsana New"/>
                <w:sz w:val="28"/>
                <w:szCs w:val="28"/>
              </w:rPr>
            </w:pPr>
          </w:p>
        </w:tc>
        <w:tc>
          <w:tcPr>
            <w:tcW w:w="1270" w:type="dxa"/>
          </w:tcPr>
          <w:p w:rsidR="00CD4347" w:rsidRPr="001761E2" w:rsidRDefault="00CD4347" w:rsidP="007D546D">
            <w:pPr>
              <w:spacing w:line="320" w:lineRule="exact"/>
              <w:ind w:right="227"/>
              <w:jc w:val="right"/>
              <w:rPr>
                <w:rFonts w:ascii="Angsana New" w:hAnsi="Angsana New" w:cs="Angsana New"/>
                <w:sz w:val="28"/>
                <w:szCs w:val="28"/>
              </w:rPr>
            </w:pPr>
            <w:r>
              <w:rPr>
                <w:rFonts w:ascii="Angsana New" w:hAnsi="Angsana New" w:cs="Angsana New"/>
                <w:sz w:val="28"/>
                <w:szCs w:val="28"/>
              </w:rPr>
              <w:t>-</w:t>
            </w:r>
          </w:p>
        </w:tc>
        <w:tc>
          <w:tcPr>
            <w:tcW w:w="142" w:type="dxa"/>
          </w:tcPr>
          <w:p w:rsidR="00CD4347" w:rsidRPr="001761E2" w:rsidRDefault="00CD4347" w:rsidP="007D546D">
            <w:pPr>
              <w:spacing w:line="320" w:lineRule="exact"/>
              <w:ind w:right="57"/>
              <w:jc w:val="right"/>
              <w:rPr>
                <w:rFonts w:ascii="Angsana New" w:hAnsi="Angsana New" w:cs="Angsana New"/>
                <w:sz w:val="28"/>
                <w:szCs w:val="28"/>
              </w:rPr>
            </w:pPr>
          </w:p>
        </w:tc>
        <w:tc>
          <w:tcPr>
            <w:tcW w:w="1275" w:type="dxa"/>
          </w:tcPr>
          <w:p w:rsidR="00CD4347" w:rsidRPr="001761E2" w:rsidRDefault="00CD4347" w:rsidP="007D546D">
            <w:pPr>
              <w:spacing w:line="320" w:lineRule="exact"/>
              <w:ind w:right="227"/>
              <w:jc w:val="right"/>
              <w:rPr>
                <w:rFonts w:ascii="Angsana New" w:hAnsi="Angsana New" w:cs="Angsana New"/>
                <w:sz w:val="28"/>
                <w:szCs w:val="28"/>
              </w:rPr>
            </w:pPr>
            <w:r>
              <w:rPr>
                <w:rFonts w:ascii="Angsana New" w:hAnsi="Angsana New" w:cs="Angsana New"/>
                <w:sz w:val="28"/>
                <w:szCs w:val="28"/>
              </w:rPr>
              <w:t>-</w:t>
            </w:r>
          </w:p>
        </w:tc>
        <w:tc>
          <w:tcPr>
            <w:tcW w:w="148" w:type="dxa"/>
          </w:tcPr>
          <w:p w:rsidR="00CD4347" w:rsidRPr="001761E2" w:rsidRDefault="00CD4347" w:rsidP="007D546D">
            <w:pPr>
              <w:spacing w:line="320" w:lineRule="exact"/>
              <w:ind w:right="57"/>
              <w:jc w:val="right"/>
              <w:rPr>
                <w:rFonts w:ascii="Angsana New" w:hAnsi="Angsana New" w:cs="Angsana New"/>
                <w:sz w:val="28"/>
                <w:szCs w:val="28"/>
              </w:rPr>
            </w:pPr>
          </w:p>
        </w:tc>
        <w:tc>
          <w:tcPr>
            <w:tcW w:w="1270" w:type="dxa"/>
            <w:vAlign w:val="bottom"/>
          </w:tcPr>
          <w:p w:rsidR="00CD4347" w:rsidRPr="00131631" w:rsidRDefault="00CD4347" w:rsidP="007D546D">
            <w:pPr>
              <w:spacing w:line="320" w:lineRule="exact"/>
              <w:ind w:right="57"/>
              <w:jc w:val="right"/>
              <w:rPr>
                <w:rFonts w:ascii="Angsana New" w:hAnsi="Angsana New" w:cs="Angsana New"/>
                <w:sz w:val="28"/>
                <w:szCs w:val="28"/>
              </w:rPr>
            </w:pPr>
            <w:r w:rsidRPr="00131631">
              <w:rPr>
                <w:rFonts w:ascii="Angsana New" w:hAnsi="Angsana New" w:cs="Angsana New"/>
                <w:sz w:val="28"/>
                <w:szCs w:val="28"/>
              </w:rPr>
              <w:t>1,869</w:t>
            </w:r>
          </w:p>
        </w:tc>
      </w:tr>
      <w:tr w:rsidR="00CD4347" w:rsidRPr="001761E2" w:rsidTr="007E6C02">
        <w:tblPrEx>
          <w:tblCellMar>
            <w:top w:w="0" w:type="dxa"/>
            <w:bottom w:w="0" w:type="dxa"/>
          </w:tblCellMar>
        </w:tblPrEx>
        <w:trPr>
          <w:cantSplit/>
        </w:trPr>
        <w:tc>
          <w:tcPr>
            <w:tcW w:w="3402" w:type="dxa"/>
          </w:tcPr>
          <w:p w:rsidR="00CD4347" w:rsidRPr="001761E2" w:rsidRDefault="00CD4347" w:rsidP="007D546D">
            <w:pPr>
              <w:spacing w:line="320" w:lineRule="exact"/>
              <w:ind w:left="226"/>
              <w:rPr>
                <w:rFonts w:ascii="Angsana New" w:hAnsi="Angsana New" w:cs="Angsana New"/>
                <w:sz w:val="28"/>
                <w:szCs w:val="28"/>
              </w:rPr>
            </w:pPr>
            <w:r w:rsidRPr="001761E2">
              <w:rPr>
                <w:rFonts w:ascii="Angsana New" w:hAnsi="Angsana New" w:cs="Angsana New"/>
                <w:sz w:val="28"/>
                <w:szCs w:val="28"/>
              </w:rPr>
              <w:t>Tax losses carry forwards</w:t>
            </w:r>
          </w:p>
        </w:tc>
        <w:tc>
          <w:tcPr>
            <w:tcW w:w="144" w:type="dxa"/>
          </w:tcPr>
          <w:p w:rsidR="00CD4347" w:rsidRPr="001761E2" w:rsidRDefault="00CD4347" w:rsidP="007D546D">
            <w:pPr>
              <w:spacing w:line="320" w:lineRule="exact"/>
              <w:jc w:val="right"/>
              <w:rPr>
                <w:rFonts w:ascii="Angsana New" w:hAnsi="Angsana New" w:cs="Angsana New"/>
                <w:sz w:val="28"/>
                <w:szCs w:val="28"/>
              </w:rPr>
            </w:pPr>
          </w:p>
        </w:tc>
        <w:tc>
          <w:tcPr>
            <w:tcW w:w="1273" w:type="dxa"/>
            <w:vAlign w:val="bottom"/>
          </w:tcPr>
          <w:p w:rsidR="00CD4347" w:rsidRPr="00131631" w:rsidRDefault="00CD4347" w:rsidP="007D546D">
            <w:pPr>
              <w:spacing w:line="320" w:lineRule="exact"/>
              <w:ind w:right="57"/>
              <w:jc w:val="right"/>
              <w:rPr>
                <w:rFonts w:ascii="Angsana New" w:hAnsi="Angsana New" w:cs="Angsana New"/>
                <w:sz w:val="28"/>
                <w:szCs w:val="28"/>
              </w:rPr>
            </w:pPr>
            <w:r w:rsidRPr="00131631">
              <w:rPr>
                <w:rFonts w:ascii="Angsana New" w:hAnsi="Angsana New" w:cs="Angsana New"/>
                <w:sz w:val="28"/>
                <w:szCs w:val="28"/>
              </w:rPr>
              <w:t>7,104</w:t>
            </w:r>
          </w:p>
        </w:tc>
        <w:tc>
          <w:tcPr>
            <w:tcW w:w="148" w:type="dxa"/>
          </w:tcPr>
          <w:p w:rsidR="00CD4347" w:rsidRPr="001761E2" w:rsidRDefault="00CD4347" w:rsidP="007D546D">
            <w:pPr>
              <w:widowControl w:val="0"/>
              <w:tabs>
                <w:tab w:val="decimal" w:pos="882"/>
              </w:tabs>
              <w:spacing w:line="320" w:lineRule="exact"/>
              <w:ind w:right="57"/>
              <w:jc w:val="right"/>
              <w:rPr>
                <w:rFonts w:ascii="Angsana New" w:hAnsi="Angsana New" w:cs="Angsana New"/>
                <w:sz w:val="28"/>
                <w:szCs w:val="28"/>
              </w:rPr>
            </w:pPr>
          </w:p>
        </w:tc>
        <w:tc>
          <w:tcPr>
            <w:tcW w:w="1270" w:type="dxa"/>
          </w:tcPr>
          <w:p w:rsidR="00CD4347" w:rsidRPr="001761E2" w:rsidRDefault="00CD4347" w:rsidP="007D546D">
            <w:pPr>
              <w:spacing w:line="320" w:lineRule="exact"/>
              <w:ind w:right="227"/>
              <w:jc w:val="right"/>
              <w:rPr>
                <w:rFonts w:ascii="Angsana New" w:hAnsi="Angsana New" w:cs="Angsana New"/>
                <w:sz w:val="28"/>
                <w:szCs w:val="28"/>
              </w:rPr>
            </w:pPr>
            <w:r>
              <w:rPr>
                <w:rFonts w:ascii="Angsana New" w:hAnsi="Angsana New" w:cs="Angsana New"/>
                <w:sz w:val="28"/>
                <w:szCs w:val="28"/>
              </w:rPr>
              <w:t>-</w:t>
            </w:r>
          </w:p>
        </w:tc>
        <w:tc>
          <w:tcPr>
            <w:tcW w:w="142" w:type="dxa"/>
          </w:tcPr>
          <w:p w:rsidR="00CD4347" w:rsidRPr="001761E2" w:rsidRDefault="00CD4347" w:rsidP="007D546D">
            <w:pPr>
              <w:spacing w:line="320" w:lineRule="exact"/>
              <w:ind w:right="57"/>
              <w:jc w:val="right"/>
              <w:rPr>
                <w:rFonts w:ascii="Angsana New" w:hAnsi="Angsana New" w:cs="Angsana New"/>
                <w:sz w:val="28"/>
                <w:szCs w:val="28"/>
              </w:rPr>
            </w:pPr>
          </w:p>
        </w:tc>
        <w:tc>
          <w:tcPr>
            <w:tcW w:w="1275" w:type="dxa"/>
          </w:tcPr>
          <w:p w:rsidR="00CD4347" w:rsidRPr="001761E2" w:rsidRDefault="00CD4347" w:rsidP="007D546D">
            <w:pPr>
              <w:spacing w:line="320" w:lineRule="exact"/>
              <w:ind w:right="227"/>
              <w:jc w:val="right"/>
              <w:rPr>
                <w:rFonts w:ascii="Angsana New" w:hAnsi="Angsana New" w:cs="Angsana New"/>
                <w:sz w:val="28"/>
                <w:szCs w:val="28"/>
              </w:rPr>
            </w:pPr>
            <w:r>
              <w:rPr>
                <w:rFonts w:ascii="Angsana New" w:hAnsi="Angsana New" w:cs="Angsana New"/>
                <w:sz w:val="28"/>
                <w:szCs w:val="28"/>
              </w:rPr>
              <w:t>-</w:t>
            </w:r>
          </w:p>
        </w:tc>
        <w:tc>
          <w:tcPr>
            <w:tcW w:w="148" w:type="dxa"/>
          </w:tcPr>
          <w:p w:rsidR="00CD4347" w:rsidRPr="001761E2" w:rsidRDefault="00CD4347" w:rsidP="007D546D">
            <w:pPr>
              <w:spacing w:line="320" w:lineRule="exact"/>
              <w:ind w:right="57"/>
              <w:jc w:val="right"/>
              <w:rPr>
                <w:rFonts w:ascii="Angsana New" w:hAnsi="Angsana New" w:cs="Angsana New"/>
                <w:sz w:val="28"/>
                <w:szCs w:val="28"/>
              </w:rPr>
            </w:pPr>
          </w:p>
        </w:tc>
        <w:tc>
          <w:tcPr>
            <w:tcW w:w="1270" w:type="dxa"/>
            <w:vAlign w:val="bottom"/>
          </w:tcPr>
          <w:p w:rsidR="00CD4347" w:rsidRPr="00131631" w:rsidRDefault="00CD4347" w:rsidP="007D546D">
            <w:pPr>
              <w:spacing w:line="320" w:lineRule="exact"/>
              <w:ind w:right="57"/>
              <w:jc w:val="right"/>
              <w:rPr>
                <w:rFonts w:ascii="Angsana New" w:hAnsi="Angsana New" w:cs="Angsana New"/>
                <w:sz w:val="28"/>
                <w:szCs w:val="28"/>
              </w:rPr>
            </w:pPr>
            <w:r w:rsidRPr="00131631">
              <w:rPr>
                <w:rFonts w:ascii="Angsana New" w:hAnsi="Angsana New" w:cs="Angsana New"/>
                <w:sz w:val="28"/>
                <w:szCs w:val="28"/>
              </w:rPr>
              <w:t>7,104</w:t>
            </w:r>
          </w:p>
        </w:tc>
      </w:tr>
      <w:tr w:rsidR="00CD4347" w:rsidRPr="001761E2" w:rsidTr="007E6C02">
        <w:tblPrEx>
          <w:tblCellMar>
            <w:top w:w="0" w:type="dxa"/>
            <w:bottom w:w="0" w:type="dxa"/>
          </w:tblCellMar>
        </w:tblPrEx>
        <w:trPr>
          <w:cantSplit/>
        </w:trPr>
        <w:tc>
          <w:tcPr>
            <w:tcW w:w="3402" w:type="dxa"/>
          </w:tcPr>
          <w:p w:rsidR="00CD4347" w:rsidRPr="001761E2" w:rsidRDefault="00CD4347" w:rsidP="007D546D">
            <w:pPr>
              <w:spacing w:line="320" w:lineRule="exact"/>
              <w:ind w:left="226"/>
              <w:rPr>
                <w:rFonts w:ascii="Angsana New" w:hAnsi="Angsana New" w:cs="Angsana New"/>
                <w:sz w:val="28"/>
                <w:szCs w:val="28"/>
              </w:rPr>
            </w:pPr>
            <w:r w:rsidRPr="001761E2">
              <w:rPr>
                <w:rFonts w:ascii="Angsana New" w:hAnsi="Angsana New" w:cs="Angsana New"/>
                <w:sz w:val="28"/>
                <w:szCs w:val="28"/>
              </w:rPr>
              <w:t>Total</w:t>
            </w:r>
          </w:p>
        </w:tc>
        <w:tc>
          <w:tcPr>
            <w:tcW w:w="144" w:type="dxa"/>
          </w:tcPr>
          <w:p w:rsidR="00CD4347" w:rsidRPr="001761E2" w:rsidRDefault="00CD4347" w:rsidP="007D546D">
            <w:pPr>
              <w:widowControl w:val="0"/>
              <w:spacing w:line="320" w:lineRule="exact"/>
              <w:ind w:left="72" w:right="-18"/>
              <w:jc w:val="center"/>
              <w:rPr>
                <w:rFonts w:ascii="Angsana New" w:hAnsi="Angsana New" w:cs="Angsana New"/>
                <w:sz w:val="28"/>
                <w:szCs w:val="28"/>
              </w:rPr>
            </w:pPr>
          </w:p>
        </w:tc>
        <w:tc>
          <w:tcPr>
            <w:tcW w:w="1273" w:type="dxa"/>
            <w:tcBorders>
              <w:top w:val="single" w:sz="6" w:space="0" w:color="auto"/>
              <w:bottom w:val="double" w:sz="6" w:space="0" w:color="auto"/>
            </w:tcBorders>
            <w:vAlign w:val="bottom"/>
          </w:tcPr>
          <w:p w:rsidR="00CD4347" w:rsidRPr="00131631" w:rsidRDefault="00CD4347" w:rsidP="007D546D">
            <w:pPr>
              <w:spacing w:line="320" w:lineRule="exact"/>
              <w:ind w:right="57"/>
              <w:jc w:val="right"/>
              <w:rPr>
                <w:rFonts w:ascii="Angsana New" w:hAnsi="Angsana New" w:cs="Angsana New"/>
                <w:sz w:val="28"/>
                <w:szCs w:val="28"/>
              </w:rPr>
            </w:pPr>
            <w:r w:rsidRPr="00131631">
              <w:rPr>
                <w:rFonts w:ascii="Angsana New" w:hAnsi="Angsana New" w:cs="Angsana New"/>
                <w:sz w:val="28"/>
                <w:szCs w:val="28"/>
              </w:rPr>
              <w:t>11,397</w:t>
            </w:r>
          </w:p>
        </w:tc>
        <w:tc>
          <w:tcPr>
            <w:tcW w:w="148" w:type="dxa"/>
          </w:tcPr>
          <w:p w:rsidR="00CD4347" w:rsidRPr="001761E2" w:rsidRDefault="00CD4347" w:rsidP="007D546D">
            <w:pPr>
              <w:widowControl w:val="0"/>
              <w:tabs>
                <w:tab w:val="decimal" w:pos="882"/>
              </w:tabs>
              <w:spacing w:line="320" w:lineRule="exact"/>
              <w:ind w:right="57"/>
              <w:jc w:val="right"/>
              <w:rPr>
                <w:rFonts w:ascii="Angsana New" w:hAnsi="Angsana New" w:cs="Angsana New"/>
                <w:sz w:val="28"/>
                <w:szCs w:val="28"/>
              </w:rPr>
            </w:pPr>
          </w:p>
        </w:tc>
        <w:tc>
          <w:tcPr>
            <w:tcW w:w="1270" w:type="dxa"/>
            <w:tcBorders>
              <w:top w:val="single" w:sz="6" w:space="0" w:color="auto"/>
              <w:bottom w:val="double" w:sz="6" w:space="0" w:color="auto"/>
            </w:tcBorders>
          </w:tcPr>
          <w:p w:rsidR="00CD4347" w:rsidRPr="001761E2" w:rsidRDefault="00CD4347" w:rsidP="007D546D">
            <w:pPr>
              <w:spacing w:line="320" w:lineRule="exact"/>
              <w:ind w:right="227"/>
              <w:jc w:val="right"/>
              <w:rPr>
                <w:rFonts w:ascii="Angsana New" w:hAnsi="Angsana New" w:cs="Angsana New"/>
                <w:sz w:val="28"/>
                <w:szCs w:val="28"/>
              </w:rPr>
            </w:pPr>
            <w:r>
              <w:rPr>
                <w:rFonts w:ascii="Angsana New" w:hAnsi="Angsana New" w:cs="Angsana New"/>
                <w:sz w:val="28"/>
                <w:szCs w:val="28"/>
              </w:rPr>
              <w:t>-</w:t>
            </w:r>
          </w:p>
        </w:tc>
        <w:tc>
          <w:tcPr>
            <w:tcW w:w="142" w:type="dxa"/>
          </w:tcPr>
          <w:p w:rsidR="00CD4347" w:rsidRPr="001761E2" w:rsidRDefault="00CD4347" w:rsidP="007D546D">
            <w:pPr>
              <w:spacing w:line="320" w:lineRule="exact"/>
              <w:ind w:right="57"/>
              <w:jc w:val="right"/>
              <w:rPr>
                <w:rFonts w:ascii="Angsana New" w:hAnsi="Angsana New" w:cs="Angsana New"/>
                <w:sz w:val="28"/>
                <w:szCs w:val="28"/>
              </w:rPr>
            </w:pPr>
          </w:p>
        </w:tc>
        <w:tc>
          <w:tcPr>
            <w:tcW w:w="1275" w:type="dxa"/>
            <w:tcBorders>
              <w:top w:val="single" w:sz="6" w:space="0" w:color="auto"/>
              <w:bottom w:val="double" w:sz="6" w:space="0" w:color="auto"/>
            </w:tcBorders>
          </w:tcPr>
          <w:p w:rsidR="00CD4347" w:rsidRPr="001761E2" w:rsidRDefault="00CD4347" w:rsidP="007D546D">
            <w:pPr>
              <w:spacing w:line="320" w:lineRule="exact"/>
              <w:ind w:right="227"/>
              <w:jc w:val="right"/>
              <w:rPr>
                <w:rFonts w:ascii="Angsana New" w:hAnsi="Angsana New" w:cs="Angsana New"/>
                <w:sz w:val="28"/>
                <w:szCs w:val="28"/>
              </w:rPr>
            </w:pPr>
            <w:r>
              <w:rPr>
                <w:rFonts w:ascii="Angsana New" w:hAnsi="Angsana New" w:cs="Angsana New"/>
                <w:sz w:val="28"/>
                <w:szCs w:val="28"/>
              </w:rPr>
              <w:t>-</w:t>
            </w:r>
          </w:p>
        </w:tc>
        <w:tc>
          <w:tcPr>
            <w:tcW w:w="148" w:type="dxa"/>
          </w:tcPr>
          <w:p w:rsidR="00CD4347" w:rsidRPr="001761E2" w:rsidRDefault="00CD4347" w:rsidP="007D546D">
            <w:pPr>
              <w:spacing w:line="320" w:lineRule="exact"/>
              <w:ind w:right="57"/>
              <w:jc w:val="right"/>
              <w:rPr>
                <w:rFonts w:ascii="Angsana New" w:hAnsi="Angsana New" w:cs="Angsana New"/>
                <w:sz w:val="28"/>
                <w:szCs w:val="28"/>
              </w:rPr>
            </w:pPr>
          </w:p>
        </w:tc>
        <w:tc>
          <w:tcPr>
            <w:tcW w:w="1270" w:type="dxa"/>
            <w:tcBorders>
              <w:top w:val="single" w:sz="6" w:space="0" w:color="auto"/>
              <w:bottom w:val="double" w:sz="6" w:space="0" w:color="auto"/>
            </w:tcBorders>
            <w:vAlign w:val="bottom"/>
          </w:tcPr>
          <w:p w:rsidR="00CD4347" w:rsidRPr="00131631" w:rsidRDefault="00CD4347" w:rsidP="007D546D">
            <w:pPr>
              <w:spacing w:line="320" w:lineRule="exact"/>
              <w:ind w:right="57"/>
              <w:jc w:val="right"/>
              <w:rPr>
                <w:rFonts w:ascii="Angsana New" w:hAnsi="Angsana New" w:cs="Angsana New"/>
                <w:sz w:val="28"/>
                <w:szCs w:val="28"/>
              </w:rPr>
            </w:pPr>
            <w:r w:rsidRPr="00131631">
              <w:rPr>
                <w:rFonts w:ascii="Angsana New" w:hAnsi="Angsana New" w:cs="Angsana New"/>
                <w:sz w:val="28"/>
                <w:szCs w:val="28"/>
              </w:rPr>
              <w:t>11,397</w:t>
            </w:r>
          </w:p>
        </w:tc>
      </w:tr>
    </w:tbl>
    <w:p w:rsidR="007D546D" w:rsidRPr="007D546D" w:rsidRDefault="007D546D" w:rsidP="007D546D">
      <w:pPr>
        <w:widowControl w:val="0"/>
        <w:tabs>
          <w:tab w:val="left" w:pos="284"/>
          <w:tab w:val="num" w:pos="567"/>
          <w:tab w:val="left" w:pos="851"/>
          <w:tab w:val="left" w:pos="1418"/>
          <w:tab w:val="left" w:pos="1985"/>
          <w:tab w:val="left" w:pos="2552"/>
        </w:tabs>
        <w:spacing w:line="280" w:lineRule="exact"/>
        <w:ind w:left="283" w:hanging="425"/>
        <w:jc w:val="thaiDistribute"/>
        <w:rPr>
          <w:rFonts w:ascii="Angsana New" w:hAnsi="Angsana New" w:cs="Angsana New"/>
          <w:spacing w:val="-4"/>
          <w:sz w:val="32"/>
          <w:szCs w:val="32"/>
        </w:rPr>
      </w:pPr>
    </w:p>
    <w:p w:rsidR="007D546D" w:rsidRPr="0044110E" w:rsidRDefault="007D546D" w:rsidP="007D546D">
      <w:pPr>
        <w:tabs>
          <w:tab w:val="left" w:pos="284"/>
          <w:tab w:val="left" w:pos="851"/>
          <w:tab w:val="left" w:pos="1418"/>
          <w:tab w:val="left" w:pos="1985"/>
          <w:tab w:val="left" w:pos="2552"/>
        </w:tabs>
        <w:spacing w:line="340" w:lineRule="exact"/>
        <w:ind w:left="284"/>
        <w:jc w:val="thaiDistribute"/>
        <w:rPr>
          <w:rFonts w:ascii="Angsana New" w:hAnsi="Angsana New" w:cs="Angsana New"/>
          <w:sz w:val="32"/>
          <w:szCs w:val="32"/>
        </w:rPr>
      </w:pPr>
      <w:r w:rsidRPr="0044110E">
        <w:rPr>
          <w:rFonts w:ascii="Angsana New" w:hAnsi="Angsana New" w:cs="Angsana New"/>
          <w:sz w:val="32"/>
          <w:szCs w:val="32"/>
        </w:rPr>
        <w:t xml:space="preserve">   </w:t>
      </w:r>
      <w:r w:rsidRPr="0044110E">
        <w:rPr>
          <w:rFonts w:ascii="Angsana New" w:hAnsi="Angsana New" w:cs="Angsana New"/>
          <w:sz w:val="32"/>
          <w:szCs w:val="32"/>
        </w:rPr>
        <w:tab/>
        <w:t xml:space="preserve">As at </w:t>
      </w:r>
      <w:r>
        <w:rPr>
          <w:rFonts w:ascii="Angsana New" w:hAnsi="Angsana New" w:cs="Angsana New"/>
          <w:spacing w:val="-2"/>
          <w:sz w:val="32"/>
          <w:szCs w:val="32"/>
        </w:rPr>
        <w:t>March 31, 2019</w:t>
      </w:r>
      <w:r w:rsidRPr="0044110E">
        <w:rPr>
          <w:rFonts w:ascii="Angsana New" w:hAnsi="Angsana New" w:cs="Angsana New"/>
          <w:spacing w:val="-2"/>
          <w:sz w:val="32"/>
          <w:szCs w:val="32"/>
        </w:rPr>
        <w:t>, the Company has the accumulated tax losses t</w:t>
      </w:r>
      <w:r>
        <w:rPr>
          <w:rFonts w:ascii="Angsana New" w:hAnsi="Angsana New" w:cs="Angsana New"/>
          <w:spacing w:val="-2"/>
          <w:sz w:val="32"/>
          <w:szCs w:val="32"/>
        </w:rPr>
        <w:t>hat have not been used from 2014</w:t>
      </w:r>
      <w:r w:rsidRPr="0044110E">
        <w:rPr>
          <w:rFonts w:ascii="Angsana New" w:hAnsi="Angsana New" w:cs="Angsana New"/>
          <w:spacing w:val="-2"/>
          <w:sz w:val="32"/>
          <w:szCs w:val="32"/>
        </w:rPr>
        <w:t xml:space="preserve"> at the amount of Baht </w:t>
      </w:r>
      <w:r>
        <w:rPr>
          <w:rFonts w:ascii="Angsana New" w:hAnsi="Angsana New" w:cs="Angsana New"/>
          <w:spacing w:val="-2"/>
          <w:sz w:val="32"/>
          <w:szCs w:val="32"/>
        </w:rPr>
        <w:t>41.48</w:t>
      </w:r>
      <w:r w:rsidRPr="0044110E">
        <w:rPr>
          <w:rFonts w:ascii="Angsana New" w:hAnsi="Angsana New" w:cs="Angsana New"/>
          <w:spacing w:val="-2"/>
          <w:sz w:val="32"/>
          <w:szCs w:val="32"/>
        </w:rPr>
        <w:t xml:space="preserve"> million and has temporary differences in Baht </w:t>
      </w:r>
      <w:r>
        <w:rPr>
          <w:rFonts w:ascii="Angsana New" w:hAnsi="Angsana New" w:cs="Angsana New"/>
          <w:spacing w:val="-2"/>
          <w:sz w:val="32"/>
          <w:szCs w:val="32"/>
        </w:rPr>
        <w:t>2.76</w:t>
      </w:r>
      <w:r w:rsidRPr="0044110E">
        <w:rPr>
          <w:rFonts w:ascii="Angsana New" w:hAnsi="Angsana New" w:cs="Angsana New"/>
          <w:spacing w:val="-2"/>
          <w:sz w:val="32"/>
          <w:szCs w:val="32"/>
        </w:rPr>
        <w:t xml:space="preserve"> million which the Company does not record such deferred tax assets as there is uncertainty that the Company will have sufficient taxable profits enough to be utilized of deferred tax assets.</w:t>
      </w:r>
    </w:p>
    <w:p w:rsidR="007D546D" w:rsidRDefault="007D546D" w:rsidP="007D546D">
      <w:pPr>
        <w:widowControl w:val="0"/>
        <w:tabs>
          <w:tab w:val="left" w:pos="284"/>
          <w:tab w:val="num" w:pos="567"/>
          <w:tab w:val="left" w:pos="851"/>
          <w:tab w:val="left" w:pos="1418"/>
          <w:tab w:val="left" w:pos="1985"/>
          <w:tab w:val="left" w:pos="2552"/>
        </w:tabs>
        <w:spacing w:line="280" w:lineRule="exact"/>
        <w:ind w:left="283" w:hanging="425"/>
        <w:jc w:val="thaiDistribute"/>
        <w:rPr>
          <w:rFonts w:ascii="Angsana New" w:hAnsi="Angsana New" w:cs="Angsana New"/>
          <w:spacing w:val="-4"/>
          <w:sz w:val="32"/>
          <w:szCs w:val="32"/>
        </w:rPr>
      </w:pPr>
    </w:p>
    <w:p w:rsidR="008A773B" w:rsidRDefault="008A773B" w:rsidP="007D546D">
      <w:pPr>
        <w:widowControl w:val="0"/>
        <w:tabs>
          <w:tab w:val="left" w:pos="284"/>
          <w:tab w:val="num" w:pos="567"/>
          <w:tab w:val="left" w:pos="851"/>
          <w:tab w:val="left" w:pos="1418"/>
          <w:tab w:val="left" w:pos="1985"/>
          <w:tab w:val="left" w:pos="2552"/>
        </w:tabs>
        <w:spacing w:line="340" w:lineRule="exact"/>
        <w:ind w:left="284" w:hanging="426"/>
        <w:jc w:val="thaiDistribute"/>
        <w:rPr>
          <w:rFonts w:ascii="Angsana New" w:hAnsi="Angsana New" w:cs="Angsana New"/>
          <w:b/>
          <w:bCs/>
          <w:spacing w:val="-4"/>
          <w:sz w:val="32"/>
          <w:szCs w:val="32"/>
        </w:rPr>
      </w:pPr>
      <w:r w:rsidRPr="003119BE">
        <w:rPr>
          <w:rFonts w:ascii="Angsana New" w:hAnsi="Angsana New" w:cs="Angsana New"/>
          <w:b/>
          <w:bCs/>
          <w:spacing w:val="-4"/>
          <w:sz w:val="32"/>
          <w:szCs w:val="32"/>
        </w:rPr>
        <w:t>1</w:t>
      </w:r>
      <w:r w:rsidR="00FD7482" w:rsidRPr="003119BE">
        <w:rPr>
          <w:rFonts w:ascii="Angsana New" w:hAnsi="Angsana New" w:cs="Angsana New"/>
          <w:b/>
          <w:bCs/>
          <w:spacing w:val="-4"/>
          <w:sz w:val="32"/>
          <w:szCs w:val="32"/>
        </w:rPr>
        <w:t>1</w:t>
      </w:r>
      <w:r w:rsidRPr="003119BE">
        <w:rPr>
          <w:rFonts w:ascii="Angsana New" w:hAnsi="Angsana New" w:cs="Angsana New"/>
          <w:b/>
          <w:bCs/>
          <w:spacing w:val="-4"/>
          <w:sz w:val="32"/>
          <w:szCs w:val="32"/>
        </w:rPr>
        <w:t>.</w:t>
      </w:r>
      <w:r w:rsidRPr="003119BE">
        <w:rPr>
          <w:rFonts w:ascii="Angsana New" w:hAnsi="Angsana New" w:cs="Angsana New"/>
          <w:b/>
          <w:bCs/>
          <w:spacing w:val="-4"/>
          <w:sz w:val="32"/>
          <w:szCs w:val="32"/>
        </w:rPr>
        <w:tab/>
        <w:t>OTHER NON-CURRENT ASSETS</w:t>
      </w:r>
    </w:p>
    <w:tbl>
      <w:tblPr>
        <w:tblW w:w="8647" w:type="dxa"/>
        <w:tblInd w:w="817" w:type="dxa"/>
        <w:tblLook w:val="04A0" w:firstRow="1" w:lastRow="0" w:firstColumn="1" w:lastColumn="0" w:noHBand="0" w:noVBand="1"/>
      </w:tblPr>
      <w:tblGrid>
        <w:gridCol w:w="5245"/>
        <w:gridCol w:w="1559"/>
        <w:gridCol w:w="222"/>
        <w:gridCol w:w="1621"/>
      </w:tblGrid>
      <w:tr w:rsidR="007B2534" w:rsidRPr="00636C46" w:rsidTr="00125B8B">
        <w:trPr>
          <w:cantSplit/>
        </w:trPr>
        <w:tc>
          <w:tcPr>
            <w:tcW w:w="5245" w:type="dxa"/>
            <w:tcBorders>
              <w:top w:val="nil"/>
              <w:left w:val="nil"/>
              <w:bottom w:val="nil"/>
              <w:right w:val="nil"/>
            </w:tcBorders>
            <w:shd w:val="clear" w:color="auto" w:fill="auto"/>
            <w:noWrap/>
            <w:vAlign w:val="bottom"/>
            <w:hideMark/>
          </w:tcPr>
          <w:p w:rsidR="007B2534" w:rsidRPr="00636C46" w:rsidRDefault="007B2534" w:rsidP="007D546D">
            <w:pPr>
              <w:spacing w:line="340" w:lineRule="exact"/>
              <w:rPr>
                <w:rFonts w:ascii="Angsana New" w:hAnsi="Angsana New" w:cs="Angsana New"/>
                <w:sz w:val="32"/>
                <w:szCs w:val="32"/>
              </w:rPr>
            </w:pPr>
          </w:p>
        </w:tc>
        <w:tc>
          <w:tcPr>
            <w:tcW w:w="3402" w:type="dxa"/>
            <w:gridSpan w:val="3"/>
            <w:tcBorders>
              <w:top w:val="nil"/>
              <w:left w:val="nil"/>
              <w:bottom w:val="single" w:sz="6" w:space="0" w:color="auto"/>
              <w:right w:val="nil"/>
            </w:tcBorders>
            <w:shd w:val="clear" w:color="auto" w:fill="auto"/>
            <w:noWrap/>
            <w:hideMark/>
          </w:tcPr>
          <w:p w:rsidR="007B2534" w:rsidRPr="00636C46" w:rsidRDefault="00CD4347" w:rsidP="007D546D">
            <w:pPr>
              <w:spacing w:line="340" w:lineRule="exact"/>
              <w:jc w:val="center"/>
              <w:rPr>
                <w:rFonts w:ascii="Angsana New" w:hAnsi="Angsana New" w:cs="Angsana New"/>
                <w:sz w:val="32"/>
                <w:szCs w:val="32"/>
              </w:rPr>
            </w:pPr>
            <w:proofErr w:type="spellStart"/>
            <w:r w:rsidRPr="00CD4347">
              <w:rPr>
                <w:rFonts w:ascii="Angsana New" w:hAnsi="Angsana New" w:cs="Angsana New"/>
                <w:sz w:val="32"/>
                <w:szCs w:val="32"/>
              </w:rPr>
              <w:t>Thounsands</w:t>
            </w:r>
            <w:proofErr w:type="spellEnd"/>
            <w:r w:rsidRPr="00CD4347">
              <w:rPr>
                <w:rFonts w:ascii="Angsana New" w:hAnsi="Angsana New" w:cs="Angsana New"/>
                <w:sz w:val="32"/>
                <w:szCs w:val="32"/>
              </w:rPr>
              <w:t xml:space="preserve"> Baht</w:t>
            </w:r>
          </w:p>
        </w:tc>
      </w:tr>
      <w:tr w:rsidR="007B2534" w:rsidRPr="00636C46" w:rsidTr="007B2534">
        <w:trPr>
          <w:cantSplit/>
        </w:trPr>
        <w:tc>
          <w:tcPr>
            <w:tcW w:w="5245" w:type="dxa"/>
            <w:tcBorders>
              <w:top w:val="nil"/>
              <w:left w:val="nil"/>
              <w:bottom w:val="nil"/>
              <w:right w:val="nil"/>
            </w:tcBorders>
            <w:shd w:val="clear" w:color="auto" w:fill="auto"/>
            <w:noWrap/>
            <w:vAlign w:val="bottom"/>
            <w:hideMark/>
          </w:tcPr>
          <w:p w:rsidR="007B2534" w:rsidRPr="00636C46" w:rsidRDefault="007B2534" w:rsidP="007D546D">
            <w:pPr>
              <w:spacing w:line="340" w:lineRule="exact"/>
              <w:rPr>
                <w:rFonts w:ascii="Angsana New" w:hAnsi="Angsana New" w:cs="Angsana New"/>
                <w:sz w:val="32"/>
                <w:szCs w:val="32"/>
              </w:rPr>
            </w:pPr>
          </w:p>
        </w:tc>
        <w:tc>
          <w:tcPr>
            <w:tcW w:w="1559" w:type="dxa"/>
            <w:tcBorders>
              <w:top w:val="single" w:sz="6" w:space="0" w:color="auto"/>
              <w:left w:val="nil"/>
              <w:bottom w:val="single" w:sz="6" w:space="0" w:color="auto"/>
              <w:right w:val="nil"/>
            </w:tcBorders>
            <w:shd w:val="clear" w:color="000000" w:fill="FFFFFF"/>
            <w:noWrap/>
          </w:tcPr>
          <w:p w:rsidR="007B2534" w:rsidRPr="005A4D66" w:rsidRDefault="007B2534" w:rsidP="007D546D">
            <w:pPr>
              <w:spacing w:line="340" w:lineRule="exact"/>
              <w:ind w:left="-71" w:right="-51"/>
              <w:jc w:val="center"/>
              <w:rPr>
                <w:rFonts w:ascii="Angsana New" w:hAnsi="Angsana New" w:cs="Angsana New"/>
                <w:sz w:val="32"/>
                <w:szCs w:val="32"/>
              </w:rPr>
            </w:pPr>
            <w:r>
              <w:rPr>
                <w:rFonts w:ascii="Angsana New" w:hAnsi="Angsana New" w:cs="Angsana New"/>
                <w:sz w:val="32"/>
                <w:szCs w:val="32"/>
              </w:rPr>
              <w:t xml:space="preserve">As at March </w:t>
            </w:r>
            <w:r>
              <w:rPr>
                <w:rFonts w:ascii="Angsana New" w:hAnsi="Angsana New" w:cs="Angsana New"/>
                <w:sz w:val="32"/>
                <w:szCs w:val="32"/>
              </w:rPr>
              <w:br/>
              <w:t>31, 2019</w:t>
            </w:r>
          </w:p>
        </w:tc>
        <w:tc>
          <w:tcPr>
            <w:tcW w:w="0" w:type="auto"/>
            <w:tcBorders>
              <w:top w:val="single" w:sz="6" w:space="0" w:color="auto"/>
              <w:left w:val="nil"/>
              <w:bottom w:val="nil"/>
              <w:right w:val="nil"/>
            </w:tcBorders>
            <w:shd w:val="clear" w:color="auto" w:fill="auto"/>
            <w:noWrap/>
            <w:hideMark/>
          </w:tcPr>
          <w:p w:rsidR="007B2534" w:rsidRPr="005A4D66" w:rsidRDefault="007B2534" w:rsidP="007D546D">
            <w:pPr>
              <w:spacing w:line="340" w:lineRule="exact"/>
              <w:ind w:left="-71" w:right="-51"/>
              <w:jc w:val="center"/>
              <w:rPr>
                <w:rFonts w:ascii="Angsana New" w:hAnsi="Angsana New" w:cs="Angsana New"/>
                <w:sz w:val="32"/>
                <w:szCs w:val="32"/>
              </w:rPr>
            </w:pPr>
          </w:p>
        </w:tc>
        <w:tc>
          <w:tcPr>
            <w:tcW w:w="1621" w:type="dxa"/>
            <w:tcBorders>
              <w:top w:val="single" w:sz="6" w:space="0" w:color="auto"/>
              <w:left w:val="nil"/>
              <w:bottom w:val="single" w:sz="6" w:space="0" w:color="auto"/>
              <w:right w:val="nil"/>
            </w:tcBorders>
            <w:shd w:val="clear" w:color="000000" w:fill="FFFFFF"/>
            <w:noWrap/>
            <w:hideMark/>
          </w:tcPr>
          <w:p w:rsidR="007B2534" w:rsidRPr="005A4D66" w:rsidRDefault="007B2534" w:rsidP="007D546D">
            <w:pPr>
              <w:spacing w:line="340" w:lineRule="exact"/>
              <w:ind w:left="-71" w:right="-51"/>
              <w:jc w:val="center"/>
              <w:rPr>
                <w:rFonts w:ascii="Angsana New" w:hAnsi="Angsana New" w:cs="Angsana New"/>
                <w:sz w:val="32"/>
                <w:szCs w:val="32"/>
              </w:rPr>
            </w:pPr>
            <w:r>
              <w:rPr>
                <w:rFonts w:ascii="Angsana New" w:hAnsi="Angsana New" w:cs="Angsana New"/>
                <w:sz w:val="32"/>
                <w:szCs w:val="32"/>
              </w:rPr>
              <w:t xml:space="preserve">As at December </w:t>
            </w:r>
            <w:r>
              <w:rPr>
                <w:rFonts w:ascii="Angsana New" w:hAnsi="Angsana New" w:cs="Angsana New"/>
                <w:sz w:val="32"/>
                <w:szCs w:val="32"/>
              </w:rPr>
              <w:br/>
              <w:t>31, 2018</w:t>
            </w:r>
          </w:p>
        </w:tc>
      </w:tr>
      <w:tr w:rsidR="00CD4347" w:rsidRPr="00636C46" w:rsidTr="00125B8B">
        <w:trPr>
          <w:cantSplit/>
        </w:trPr>
        <w:tc>
          <w:tcPr>
            <w:tcW w:w="5245" w:type="dxa"/>
            <w:tcBorders>
              <w:top w:val="nil"/>
              <w:left w:val="nil"/>
              <w:bottom w:val="nil"/>
              <w:right w:val="nil"/>
            </w:tcBorders>
            <w:shd w:val="clear" w:color="auto" w:fill="auto"/>
            <w:noWrap/>
            <w:vAlign w:val="bottom"/>
            <w:hideMark/>
          </w:tcPr>
          <w:p w:rsidR="00CD4347" w:rsidRPr="00636C46" w:rsidRDefault="00CD4347" w:rsidP="007D546D">
            <w:pPr>
              <w:spacing w:line="340" w:lineRule="exact"/>
              <w:ind w:left="34"/>
              <w:rPr>
                <w:rFonts w:ascii="Angsana New" w:hAnsi="Angsana New" w:cs="Angsana New"/>
                <w:sz w:val="32"/>
                <w:szCs w:val="32"/>
              </w:rPr>
            </w:pPr>
            <w:r>
              <w:rPr>
                <w:rFonts w:ascii="Angsana New" w:hAnsi="Angsana New" w:cs="Angsana New"/>
                <w:sz w:val="32"/>
                <w:szCs w:val="32"/>
              </w:rPr>
              <w:t>Retention receivables</w:t>
            </w:r>
          </w:p>
        </w:tc>
        <w:tc>
          <w:tcPr>
            <w:tcW w:w="1559" w:type="dxa"/>
            <w:tcBorders>
              <w:top w:val="single" w:sz="6" w:space="0" w:color="auto"/>
              <w:left w:val="nil"/>
              <w:bottom w:val="nil"/>
              <w:right w:val="nil"/>
            </w:tcBorders>
            <w:shd w:val="clear" w:color="auto" w:fill="auto"/>
            <w:noWrap/>
            <w:vAlign w:val="bottom"/>
          </w:tcPr>
          <w:p w:rsidR="00CD4347" w:rsidRPr="0079072A" w:rsidRDefault="00CD4347" w:rsidP="007D546D">
            <w:pPr>
              <w:spacing w:line="340" w:lineRule="exact"/>
              <w:jc w:val="right"/>
              <w:rPr>
                <w:rFonts w:ascii="Angsana New" w:hAnsi="Angsana New" w:cs="Angsana New"/>
                <w:sz w:val="32"/>
                <w:szCs w:val="32"/>
              </w:rPr>
            </w:pPr>
            <w:r>
              <w:rPr>
                <w:rFonts w:ascii="Angsana New" w:hAnsi="Angsana New" w:cs="Angsana New"/>
                <w:sz w:val="32"/>
                <w:szCs w:val="32"/>
              </w:rPr>
              <w:t>15,932</w:t>
            </w:r>
          </w:p>
        </w:tc>
        <w:tc>
          <w:tcPr>
            <w:tcW w:w="0" w:type="auto"/>
            <w:tcBorders>
              <w:top w:val="nil"/>
              <w:left w:val="nil"/>
              <w:bottom w:val="nil"/>
              <w:right w:val="nil"/>
            </w:tcBorders>
            <w:shd w:val="clear" w:color="auto" w:fill="auto"/>
            <w:noWrap/>
            <w:vAlign w:val="bottom"/>
            <w:hideMark/>
          </w:tcPr>
          <w:p w:rsidR="00CD4347" w:rsidRPr="00636C46" w:rsidRDefault="00CD4347" w:rsidP="007D546D">
            <w:pPr>
              <w:spacing w:line="340" w:lineRule="exact"/>
              <w:jc w:val="right"/>
              <w:rPr>
                <w:rFonts w:ascii="Angsana New" w:hAnsi="Angsana New" w:cs="Angsana New"/>
                <w:sz w:val="32"/>
                <w:szCs w:val="32"/>
              </w:rPr>
            </w:pPr>
          </w:p>
        </w:tc>
        <w:tc>
          <w:tcPr>
            <w:tcW w:w="1621" w:type="dxa"/>
            <w:tcBorders>
              <w:top w:val="single" w:sz="6" w:space="0" w:color="auto"/>
              <w:left w:val="nil"/>
              <w:bottom w:val="nil"/>
              <w:right w:val="nil"/>
            </w:tcBorders>
            <w:shd w:val="clear" w:color="000000" w:fill="FFFFFF"/>
            <w:noWrap/>
            <w:vAlign w:val="bottom"/>
          </w:tcPr>
          <w:p w:rsidR="00CD4347" w:rsidRPr="0079072A" w:rsidRDefault="00CD4347" w:rsidP="007D546D">
            <w:pPr>
              <w:spacing w:line="340" w:lineRule="exact"/>
              <w:jc w:val="right"/>
              <w:rPr>
                <w:rFonts w:ascii="Angsana New" w:hAnsi="Angsana New" w:cs="Angsana New"/>
                <w:sz w:val="32"/>
                <w:szCs w:val="32"/>
              </w:rPr>
            </w:pPr>
            <w:r>
              <w:rPr>
                <w:rFonts w:ascii="Angsana New" w:hAnsi="Angsana New" w:cs="Angsana New"/>
                <w:sz w:val="32"/>
                <w:szCs w:val="32"/>
              </w:rPr>
              <w:t>15,348</w:t>
            </w:r>
          </w:p>
        </w:tc>
      </w:tr>
      <w:tr w:rsidR="00CD4347" w:rsidRPr="00636C46" w:rsidTr="00125B8B">
        <w:trPr>
          <w:cantSplit/>
        </w:trPr>
        <w:tc>
          <w:tcPr>
            <w:tcW w:w="5245" w:type="dxa"/>
            <w:tcBorders>
              <w:top w:val="nil"/>
              <w:left w:val="nil"/>
              <w:bottom w:val="nil"/>
              <w:right w:val="nil"/>
            </w:tcBorders>
            <w:shd w:val="clear" w:color="auto" w:fill="auto"/>
            <w:noWrap/>
            <w:vAlign w:val="bottom"/>
            <w:hideMark/>
          </w:tcPr>
          <w:p w:rsidR="00CD4347" w:rsidRPr="00636C46" w:rsidRDefault="00CD4347" w:rsidP="007D546D">
            <w:pPr>
              <w:spacing w:line="340" w:lineRule="exact"/>
              <w:ind w:left="34"/>
              <w:rPr>
                <w:rFonts w:ascii="Angsana New" w:hAnsi="Angsana New" w:cs="Angsana New"/>
                <w:sz w:val="32"/>
                <w:szCs w:val="32"/>
              </w:rPr>
            </w:pPr>
            <w:r>
              <w:rPr>
                <w:rFonts w:ascii="Angsana New" w:hAnsi="Angsana New" w:cs="Angsana New"/>
                <w:sz w:val="32"/>
                <w:szCs w:val="32"/>
              </w:rPr>
              <w:t>Guarantee and deposits</w:t>
            </w:r>
          </w:p>
        </w:tc>
        <w:tc>
          <w:tcPr>
            <w:tcW w:w="1559" w:type="dxa"/>
            <w:tcBorders>
              <w:top w:val="nil"/>
              <w:left w:val="nil"/>
              <w:bottom w:val="nil"/>
              <w:right w:val="nil"/>
            </w:tcBorders>
            <w:shd w:val="clear" w:color="auto" w:fill="auto"/>
            <w:noWrap/>
            <w:vAlign w:val="bottom"/>
          </w:tcPr>
          <w:p w:rsidR="00CD4347" w:rsidRPr="0079072A" w:rsidRDefault="00CD4347" w:rsidP="007D546D">
            <w:pPr>
              <w:spacing w:line="340" w:lineRule="exact"/>
              <w:jc w:val="right"/>
              <w:rPr>
                <w:rFonts w:ascii="Angsana New" w:hAnsi="Angsana New" w:cs="Angsana New"/>
                <w:sz w:val="32"/>
                <w:szCs w:val="32"/>
              </w:rPr>
            </w:pPr>
            <w:r>
              <w:rPr>
                <w:rFonts w:ascii="Angsana New" w:hAnsi="Angsana New" w:cs="Angsana New"/>
                <w:sz w:val="32"/>
                <w:szCs w:val="32"/>
              </w:rPr>
              <w:t>1,467</w:t>
            </w:r>
          </w:p>
        </w:tc>
        <w:tc>
          <w:tcPr>
            <w:tcW w:w="0" w:type="auto"/>
            <w:tcBorders>
              <w:top w:val="nil"/>
              <w:left w:val="nil"/>
              <w:bottom w:val="nil"/>
              <w:right w:val="nil"/>
            </w:tcBorders>
            <w:shd w:val="clear" w:color="auto" w:fill="auto"/>
            <w:noWrap/>
            <w:vAlign w:val="bottom"/>
            <w:hideMark/>
          </w:tcPr>
          <w:p w:rsidR="00CD4347" w:rsidRPr="00636C46" w:rsidRDefault="00CD4347" w:rsidP="007D546D">
            <w:pPr>
              <w:spacing w:line="340" w:lineRule="exact"/>
              <w:jc w:val="right"/>
              <w:rPr>
                <w:rFonts w:ascii="Angsana New" w:hAnsi="Angsana New" w:cs="Angsana New"/>
                <w:sz w:val="32"/>
                <w:szCs w:val="32"/>
              </w:rPr>
            </w:pPr>
          </w:p>
        </w:tc>
        <w:tc>
          <w:tcPr>
            <w:tcW w:w="1621" w:type="dxa"/>
            <w:tcBorders>
              <w:top w:val="nil"/>
              <w:left w:val="nil"/>
              <w:bottom w:val="nil"/>
              <w:right w:val="nil"/>
            </w:tcBorders>
            <w:shd w:val="clear" w:color="000000" w:fill="FFFFFF"/>
            <w:noWrap/>
            <w:vAlign w:val="bottom"/>
          </w:tcPr>
          <w:p w:rsidR="00CD4347" w:rsidRPr="0079072A" w:rsidRDefault="00CD4347" w:rsidP="007D546D">
            <w:pPr>
              <w:spacing w:line="340" w:lineRule="exact"/>
              <w:jc w:val="right"/>
              <w:rPr>
                <w:rFonts w:ascii="Angsana New" w:hAnsi="Angsana New" w:cs="Angsana New"/>
                <w:sz w:val="32"/>
                <w:szCs w:val="32"/>
              </w:rPr>
            </w:pPr>
            <w:r>
              <w:rPr>
                <w:rFonts w:ascii="Angsana New" w:hAnsi="Angsana New" w:cs="Angsana New"/>
                <w:sz w:val="32"/>
                <w:szCs w:val="32"/>
              </w:rPr>
              <w:t>1,568</w:t>
            </w:r>
          </w:p>
        </w:tc>
      </w:tr>
      <w:tr w:rsidR="00CD4347" w:rsidRPr="00636C46" w:rsidTr="00125B8B">
        <w:trPr>
          <w:cantSplit/>
        </w:trPr>
        <w:tc>
          <w:tcPr>
            <w:tcW w:w="5245" w:type="dxa"/>
            <w:tcBorders>
              <w:top w:val="nil"/>
              <w:left w:val="nil"/>
              <w:bottom w:val="nil"/>
              <w:right w:val="nil"/>
            </w:tcBorders>
            <w:shd w:val="clear" w:color="auto" w:fill="auto"/>
            <w:noWrap/>
            <w:vAlign w:val="bottom"/>
            <w:hideMark/>
          </w:tcPr>
          <w:p w:rsidR="00CD4347" w:rsidRPr="00636C46" w:rsidRDefault="00CD4347" w:rsidP="007D546D">
            <w:pPr>
              <w:spacing w:line="340" w:lineRule="exact"/>
              <w:ind w:left="34"/>
              <w:rPr>
                <w:rFonts w:ascii="Angsana New" w:hAnsi="Angsana New" w:cs="Angsana New"/>
                <w:sz w:val="32"/>
                <w:szCs w:val="32"/>
              </w:rPr>
            </w:pPr>
            <w:r w:rsidRPr="00636C46">
              <w:rPr>
                <w:rFonts w:ascii="Angsana New" w:hAnsi="Angsana New" w:cs="Angsana New"/>
                <w:sz w:val="32"/>
                <w:szCs w:val="32"/>
              </w:rPr>
              <w:t>Withholding tax</w:t>
            </w:r>
          </w:p>
        </w:tc>
        <w:tc>
          <w:tcPr>
            <w:tcW w:w="1559" w:type="dxa"/>
            <w:tcBorders>
              <w:top w:val="nil"/>
              <w:left w:val="nil"/>
              <w:bottom w:val="nil"/>
              <w:right w:val="nil"/>
            </w:tcBorders>
            <w:shd w:val="clear" w:color="auto" w:fill="auto"/>
            <w:noWrap/>
            <w:vAlign w:val="bottom"/>
          </w:tcPr>
          <w:p w:rsidR="00CD4347" w:rsidRPr="0079072A" w:rsidRDefault="00CD4347" w:rsidP="007D546D">
            <w:pPr>
              <w:spacing w:line="340" w:lineRule="exact"/>
              <w:jc w:val="right"/>
              <w:rPr>
                <w:rFonts w:ascii="Angsana New" w:hAnsi="Angsana New" w:cs="Angsana New"/>
                <w:sz w:val="32"/>
                <w:szCs w:val="32"/>
              </w:rPr>
            </w:pPr>
            <w:r>
              <w:rPr>
                <w:rFonts w:ascii="Angsana New" w:hAnsi="Angsana New" w:cs="Angsana New"/>
                <w:sz w:val="32"/>
                <w:szCs w:val="32"/>
              </w:rPr>
              <w:t>6,024</w:t>
            </w:r>
          </w:p>
        </w:tc>
        <w:tc>
          <w:tcPr>
            <w:tcW w:w="0" w:type="auto"/>
            <w:tcBorders>
              <w:top w:val="nil"/>
              <w:left w:val="nil"/>
              <w:bottom w:val="nil"/>
              <w:right w:val="nil"/>
            </w:tcBorders>
            <w:shd w:val="clear" w:color="auto" w:fill="auto"/>
            <w:noWrap/>
            <w:vAlign w:val="bottom"/>
            <w:hideMark/>
          </w:tcPr>
          <w:p w:rsidR="00CD4347" w:rsidRPr="00636C46" w:rsidRDefault="00CD4347" w:rsidP="007D546D">
            <w:pPr>
              <w:spacing w:line="340" w:lineRule="exact"/>
              <w:jc w:val="right"/>
              <w:rPr>
                <w:rFonts w:ascii="Angsana New" w:hAnsi="Angsana New" w:cs="Angsana New"/>
                <w:sz w:val="32"/>
                <w:szCs w:val="32"/>
              </w:rPr>
            </w:pPr>
          </w:p>
        </w:tc>
        <w:tc>
          <w:tcPr>
            <w:tcW w:w="1621" w:type="dxa"/>
            <w:tcBorders>
              <w:top w:val="nil"/>
              <w:left w:val="nil"/>
              <w:bottom w:val="nil"/>
              <w:right w:val="nil"/>
            </w:tcBorders>
            <w:shd w:val="clear" w:color="000000" w:fill="FFFFFF"/>
            <w:noWrap/>
            <w:vAlign w:val="bottom"/>
            <w:hideMark/>
          </w:tcPr>
          <w:p w:rsidR="00CD4347" w:rsidRPr="0079072A" w:rsidRDefault="00CD4347" w:rsidP="007D546D">
            <w:pPr>
              <w:spacing w:line="340" w:lineRule="exact"/>
              <w:jc w:val="right"/>
              <w:rPr>
                <w:rFonts w:ascii="Angsana New" w:hAnsi="Angsana New" w:cs="Angsana New"/>
                <w:sz w:val="32"/>
                <w:szCs w:val="32"/>
              </w:rPr>
            </w:pPr>
            <w:r>
              <w:rPr>
                <w:rFonts w:ascii="Angsana New" w:hAnsi="Angsana New" w:cs="Angsana New"/>
                <w:sz w:val="32"/>
                <w:szCs w:val="32"/>
              </w:rPr>
              <w:t>4,937</w:t>
            </w:r>
          </w:p>
        </w:tc>
      </w:tr>
      <w:tr w:rsidR="00CD4347" w:rsidRPr="00636C46" w:rsidTr="00125B8B">
        <w:trPr>
          <w:cantSplit/>
        </w:trPr>
        <w:tc>
          <w:tcPr>
            <w:tcW w:w="5245" w:type="dxa"/>
            <w:tcBorders>
              <w:top w:val="nil"/>
              <w:left w:val="nil"/>
              <w:bottom w:val="nil"/>
              <w:right w:val="nil"/>
            </w:tcBorders>
            <w:shd w:val="clear" w:color="auto" w:fill="auto"/>
            <w:noWrap/>
            <w:vAlign w:val="bottom"/>
            <w:hideMark/>
          </w:tcPr>
          <w:p w:rsidR="00CD4347" w:rsidRPr="00636C46" w:rsidRDefault="00CD4347" w:rsidP="007D546D">
            <w:pPr>
              <w:spacing w:line="340" w:lineRule="exact"/>
              <w:ind w:left="34"/>
              <w:rPr>
                <w:rFonts w:ascii="Angsana New" w:hAnsi="Angsana New" w:cs="Angsana New"/>
                <w:sz w:val="32"/>
                <w:szCs w:val="32"/>
              </w:rPr>
            </w:pPr>
            <w:r w:rsidRPr="00636C46">
              <w:rPr>
                <w:rFonts w:ascii="Angsana New" w:hAnsi="Angsana New" w:cs="Angsana New"/>
                <w:sz w:val="32"/>
                <w:szCs w:val="32"/>
              </w:rPr>
              <w:t>Others</w:t>
            </w:r>
          </w:p>
        </w:tc>
        <w:tc>
          <w:tcPr>
            <w:tcW w:w="1559" w:type="dxa"/>
            <w:tcBorders>
              <w:top w:val="nil"/>
              <w:left w:val="nil"/>
              <w:bottom w:val="single" w:sz="6" w:space="0" w:color="auto"/>
              <w:right w:val="nil"/>
            </w:tcBorders>
            <w:shd w:val="clear" w:color="auto" w:fill="auto"/>
            <w:noWrap/>
            <w:vAlign w:val="bottom"/>
          </w:tcPr>
          <w:p w:rsidR="00CD4347" w:rsidRPr="0079072A" w:rsidRDefault="00CD4347" w:rsidP="007D546D">
            <w:pPr>
              <w:spacing w:line="340" w:lineRule="exact"/>
              <w:jc w:val="right"/>
              <w:rPr>
                <w:rFonts w:ascii="Angsana New" w:hAnsi="Angsana New" w:cs="Angsana New"/>
                <w:sz w:val="32"/>
                <w:szCs w:val="32"/>
              </w:rPr>
            </w:pPr>
            <w:r>
              <w:rPr>
                <w:rFonts w:ascii="Angsana New" w:hAnsi="Angsana New" w:cs="Angsana New"/>
                <w:sz w:val="32"/>
                <w:szCs w:val="32"/>
              </w:rPr>
              <w:t>1,151</w:t>
            </w:r>
          </w:p>
        </w:tc>
        <w:tc>
          <w:tcPr>
            <w:tcW w:w="0" w:type="auto"/>
            <w:tcBorders>
              <w:top w:val="nil"/>
              <w:left w:val="nil"/>
              <w:bottom w:val="nil"/>
              <w:right w:val="nil"/>
            </w:tcBorders>
            <w:shd w:val="clear" w:color="auto" w:fill="auto"/>
            <w:noWrap/>
            <w:vAlign w:val="bottom"/>
            <w:hideMark/>
          </w:tcPr>
          <w:p w:rsidR="00CD4347" w:rsidRPr="00636C46" w:rsidRDefault="00CD4347" w:rsidP="007D546D">
            <w:pPr>
              <w:spacing w:line="340" w:lineRule="exact"/>
              <w:jc w:val="right"/>
              <w:rPr>
                <w:rFonts w:ascii="Angsana New" w:hAnsi="Angsana New" w:cs="Angsana New"/>
                <w:sz w:val="32"/>
                <w:szCs w:val="32"/>
              </w:rPr>
            </w:pPr>
          </w:p>
        </w:tc>
        <w:tc>
          <w:tcPr>
            <w:tcW w:w="1621" w:type="dxa"/>
            <w:tcBorders>
              <w:top w:val="nil"/>
              <w:left w:val="nil"/>
              <w:bottom w:val="single" w:sz="6" w:space="0" w:color="auto"/>
              <w:right w:val="nil"/>
            </w:tcBorders>
            <w:shd w:val="clear" w:color="000000" w:fill="FFFFFF"/>
            <w:noWrap/>
            <w:vAlign w:val="bottom"/>
            <w:hideMark/>
          </w:tcPr>
          <w:p w:rsidR="00CD4347" w:rsidRPr="0079072A" w:rsidRDefault="00CD4347" w:rsidP="007D546D">
            <w:pPr>
              <w:spacing w:line="340" w:lineRule="exact"/>
              <w:jc w:val="right"/>
              <w:rPr>
                <w:rFonts w:ascii="Angsana New" w:hAnsi="Angsana New" w:cs="Angsana New"/>
                <w:sz w:val="32"/>
                <w:szCs w:val="32"/>
              </w:rPr>
            </w:pPr>
            <w:r>
              <w:rPr>
                <w:rFonts w:ascii="Angsana New" w:hAnsi="Angsana New" w:cs="Angsana New"/>
                <w:sz w:val="32"/>
                <w:szCs w:val="32"/>
              </w:rPr>
              <w:t>1,267</w:t>
            </w:r>
          </w:p>
        </w:tc>
      </w:tr>
      <w:tr w:rsidR="00CD4347" w:rsidRPr="00636C46" w:rsidTr="00125B8B">
        <w:trPr>
          <w:cantSplit/>
        </w:trPr>
        <w:tc>
          <w:tcPr>
            <w:tcW w:w="5245" w:type="dxa"/>
            <w:tcBorders>
              <w:top w:val="nil"/>
              <w:left w:val="nil"/>
              <w:bottom w:val="nil"/>
              <w:right w:val="nil"/>
            </w:tcBorders>
            <w:shd w:val="clear" w:color="auto" w:fill="auto"/>
            <w:noWrap/>
            <w:vAlign w:val="bottom"/>
            <w:hideMark/>
          </w:tcPr>
          <w:p w:rsidR="00CD4347" w:rsidRPr="00636C46" w:rsidRDefault="00CD4347" w:rsidP="007D546D">
            <w:pPr>
              <w:spacing w:line="340" w:lineRule="exact"/>
              <w:ind w:left="34"/>
              <w:rPr>
                <w:rFonts w:ascii="Angsana New" w:hAnsi="Angsana New" w:cs="Angsana New"/>
                <w:sz w:val="32"/>
                <w:szCs w:val="32"/>
              </w:rPr>
            </w:pPr>
            <w:r w:rsidRPr="00636C46">
              <w:rPr>
                <w:rFonts w:ascii="Angsana New" w:hAnsi="Angsana New" w:cs="Angsana New"/>
                <w:sz w:val="32"/>
                <w:szCs w:val="32"/>
              </w:rPr>
              <w:t>Total</w:t>
            </w:r>
          </w:p>
        </w:tc>
        <w:tc>
          <w:tcPr>
            <w:tcW w:w="1559" w:type="dxa"/>
            <w:tcBorders>
              <w:top w:val="single" w:sz="6" w:space="0" w:color="auto"/>
              <w:left w:val="nil"/>
              <w:bottom w:val="nil"/>
              <w:right w:val="nil"/>
            </w:tcBorders>
            <w:shd w:val="clear" w:color="auto" w:fill="auto"/>
            <w:noWrap/>
            <w:vAlign w:val="bottom"/>
          </w:tcPr>
          <w:p w:rsidR="00CD4347" w:rsidRPr="0079072A" w:rsidRDefault="00CD4347" w:rsidP="007D546D">
            <w:pPr>
              <w:spacing w:line="340" w:lineRule="exact"/>
              <w:jc w:val="right"/>
              <w:rPr>
                <w:rFonts w:ascii="Angsana New" w:hAnsi="Angsana New" w:cs="Angsana New"/>
                <w:sz w:val="32"/>
                <w:szCs w:val="32"/>
              </w:rPr>
            </w:pPr>
            <w:r>
              <w:rPr>
                <w:rFonts w:ascii="Angsana New" w:hAnsi="Angsana New" w:cs="Angsana New"/>
                <w:sz w:val="32"/>
                <w:szCs w:val="32"/>
              </w:rPr>
              <w:t>24,574</w:t>
            </w:r>
          </w:p>
        </w:tc>
        <w:tc>
          <w:tcPr>
            <w:tcW w:w="0" w:type="auto"/>
            <w:tcBorders>
              <w:top w:val="nil"/>
              <w:left w:val="nil"/>
              <w:bottom w:val="nil"/>
              <w:right w:val="nil"/>
            </w:tcBorders>
            <w:shd w:val="clear" w:color="auto" w:fill="auto"/>
            <w:noWrap/>
            <w:vAlign w:val="bottom"/>
            <w:hideMark/>
          </w:tcPr>
          <w:p w:rsidR="00CD4347" w:rsidRPr="00636C46" w:rsidRDefault="00CD4347" w:rsidP="007D546D">
            <w:pPr>
              <w:spacing w:line="340" w:lineRule="exact"/>
              <w:jc w:val="right"/>
              <w:rPr>
                <w:rFonts w:ascii="Angsana New" w:hAnsi="Angsana New" w:cs="Angsana New"/>
                <w:sz w:val="32"/>
                <w:szCs w:val="32"/>
              </w:rPr>
            </w:pPr>
          </w:p>
        </w:tc>
        <w:tc>
          <w:tcPr>
            <w:tcW w:w="1621" w:type="dxa"/>
            <w:tcBorders>
              <w:top w:val="single" w:sz="6" w:space="0" w:color="auto"/>
              <w:left w:val="nil"/>
              <w:bottom w:val="nil"/>
              <w:right w:val="nil"/>
            </w:tcBorders>
            <w:shd w:val="clear" w:color="000000" w:fill="FFFFFF"/>
            <w:noWrap/>
            <w:vAlign w:val="bottom"/>
            <w:hideMark/>
          </w:tcPr>
          <w:p w:rsidR="00CD4347" w:rsidRPr="0079072A" w:rsidRDefault="00CD4347" w:rsidP="007D546D">
            <w:pPr>
              <w:spacing w:line="340" w:lineRule="exact"/>
              <w:jc w:val="right"/>
              <w:rPr>
                <w:rFonts w:ascii="Angsana New" w:hAnsi="Angsana New" w:cs="Angsana New"/>
                <w:sz w:val="32"/>
                <w:szCs w:val="32"/>
              </w:rPr>
            </w:pPr>
            <w:r>
              <w:rPr>
                <w:rFonts w:ascii="Angsana New" w:hAnsi="Angsana New" w:cs="Angsana New"/>
                <w:sz w:val="32"/>
                <w:szCs w:val="32"/>
              </w:rPr>
              <w:t>23,120</w:t>
            </w:r>
          </w:p>
        </w:tc>
      </w:tr>
      <w:tr w:rsidR="00CD4347" w:rsidRPr="00636C46" w:rsidTr="00125B8B">
        <w:trPr>
          <w:cantSplit/>
        </w:trPr>
        <w:tc>
          <w:tcPr>
            <w:tcW w:w="5245" w:type="dxa"/>
            <w:tcBorders>
              <w:top w:val="nil"/>
              <w:left w:val="nil"/>
              <w:bottom w:val="nil"/>
              <w:right w:val="nil"/>
            </w:tcBorders>
            <w:shd w:val="clear" w:color="auto" w:fill="auto"/>
            <w:noWrap/>
            <w:vAlign w:val="bottom"/>
            <w:hideMark/>
          </w:tcPr>
          <w:p w:rsidR="00CD4347" w:rsidRPr="00636C46" w:rsidRDefault="00CD4347" w:rsidP="007D546D">
            <w:pPr>
              <w:spacing w:line="340" w:lineRule="exact"/>
              <w:ind w:left="34"/>
              <w:rPr>
                <w:rFonts w:ascii="Angsana New" w:hAnsi="Angsana New" w:cs="Angsana New"/>
                <w:sz w:val="32"/>
                <w:szCs w:val="32"/>
              </w:rPr>
            </w:pPr>
            <w:r w:rsidRPr="00636C46">
              <w:rPr>
                <w:rFonts w:ascii="Angsana New" w:hAnsi="Angsana New" w:cs="Angsana New"/>
                <w:sz w:val="32"/>
                <w:szCs w:val="32"/>
                <w:u w:val="single"/>
              </w:rPr>
              <w:t>Less</w:t>
            </w:r>
            <w:r w:rsidRPr="00636C46">
              <w:rPr>
                <w:rFonts w:ascii="Angsana New" w:hAnsi="Angsana New" w:cs="Angsana New"/>
                <w:sz w:val="32"/>
                <w:szCs w:val="32"/>
              </w:rPr>
              <w:t xml:space="preserve"> Allowance for doubtful debts</w:t>
            </w:r>
            <w:r>
              <w:rPr>
                <w:rFonts w:ascii="Angsana New" w:hAnsi="Angsana New" w:cs="Angsana New"/>
                <w:sz w:val="32"/>
                <w:szCs w:val="32"/>
              </w:rPr>
              <w:t xml:space="preserve"> - retention receivables</w:t>
            </w:r>
          </w:p>
        </w:tc>
        <w:tc>
          <w:tcPr>
            <w:tcW w:w="1559" w:type="dxa"/>
            <w:tcBorders>
              <w:top w:val="nil"/>
              <w:left w:val="nil"/>
              <w:bottom w:val="single" w:sz="6" w:space="0" w:color="auto"/>
              <w:right w:val="nil"/>
            </w:tcBorders>
            <w:shd w:val="clear" w:color="auto" w:fill="auto"/>
            <w:noWrap/>
            <w:vAlign w:val="bottom"/>
          </w:tcPr>
          <w:p w:rsidR="00CD4347" w:rsidRPr="0079072A" w:rsidRDefault="00CD4347" w:rsidP="007D546D">
            <w:pPr>
              <w:spacing w:line="340" w:lineRule="exact"/>
              <w:ind w:right="-57"/>
              <w:jc w:val="right"/>
              <w:rPr>
                <w:rFonts w:ascii="Angsana New" w:hAnsi="Angsana New" w:cs="Angsana New"/>
                <w:sz w:val="32"/>
                <w:szCs w:val="32"/>
              </w:rPr>
            </w:pPr>
            <w:r>
              <w:rPr>
                <w:rFonts w:ascii="Angsana New" w:hAnsi="Angsana New" w:cs="Angsana New"/>
                <w:sz w:val="32"/>
                <w:szCs w:val="32"/>
              </w:rPr>
              <w:t>(9,053)</w:t>
            </w:r>
          </w:p>
        </w:tc>
        <w:tc>
          <w:tcPr>
            <w:tcW w:w="0" w:type="auto"/>
            <w:tcBorders>
              <w:top w:val="nil"/>
              <w:left w:val="nil"/>
              <w:bottom w:val="nil"/>
              <w:right w:val="nil"/>
            </w:tcBorders>
            <w:shd w:val="clear" w:color="auto" w:fill="auto"/>
            <w:noWrap/>
            <w:vAlign w:val="bottom"/>
            <w:hideMark/>
          </w:tcPr>
          <w:p w:rsidR="00CD4347" w:rsidRPr="00636C46" w:rsidRDefault="00CD4347" w:rsidP="007D546D">
            <w:pPr>
              <w:spacing w:line="340" w:lineRule="exact"/>
              <w:jc w:val="right"/>
              <w:rPr>
                <w:rFonts w:ascii="Angsana New" w:hAnsi="Angsana New" w:cs="Angsana New"/>
                <w:sz w:val="32"/>
                <w:szCs w:val="32"/>
              </w:rPr>
            </w:pPr>
          </w:p>
        </w:tc>
        <w:tc>
          <w:tcPr>
            <w:tcW w:w="1621" w:type="dxa"/>
            <w:tcBorders>
              <w:top w:val="nil"/>
              <w:left w:val="nil"/>
              <w:bottom w:val="single" w:sz="6" w:space="0" w:color="auto"/>
              <w:right w:val="nil"/>
            </w:tcBorders>
            <w:shd w:val="clear" w:color="000000" w:fill="FFFFFF"/>
            <w:noWrap/>
            <w:vAlign w:val="bottom"/>
            <w:hideMark/>
          </w:tcPr>
          <w:p w:rsidR="00CD4347" w:rsidRPr="0079072A" w:rsidRDefault="00CD4347" w:rsidP="007D546D">
            <w:pPr>
              <w:spacing w:line="340" w:lineRule="exact"/>
              <w:ind w:right="-57"/>
              <w:jc w:val="right"/>
              <w:rPr>
                <w:rFonts w:ascii="Angsana New" w:hAnsi="Angsana New" w:cs="Angsana New"/>
                <w:sz w:val="32"/>
                <w:szCs w:val="32"/>
              </w:rPr>
            </w:pPr>
            <w:r>
              <w:rPr>
                <w:rFonts w:ascii="Angsana New" w:hAnsi="Angsana New" w:cs="Angsana New"/>
                <w:sz w:val="32"/>
                <w:szCs w:val="32"/>
              </w:rPr>
              <w:t>(9,053)</w:t>
            </w:r>
          </w:p>
        </w:tc>
      </w:tr>
      <w:tr w:rsidR="00CD4347" w:rsidRPr="00636C46" w:rsidTr="00125B8B">
        <w:trPr>
          <w:cantSplit/>
        </w:trPr>
        <w:tc>
          <w:tcPr>
            <w:tcW w:w="5245" w:type="dxa"/>
            <w:tcBorders>
              <w:top w:val="nil"/>
              <w:left w:val="nil"/>
              <w:bottom w:val="nil"/>
              <w:right w:val="nil"/>
            </w:tcBorders>
            <w:shd w:val="clear" w:color="auto" w:fill="auto"/>
            <w:noWrap/>
            <w:vAlign w:val="bottom"/>
            <w:hideMark/>
          </w:tcPr>
          <w:p w:rsidR="00CD4347" w:rsidRPr="00636C46" w:rsidRDefault="00CD4347" w:rsidP="007D546D">
            <w:pPr>
              <w:spacing w:line="340" w:lineRule="exact"/>
              <w:ind w:left="34"/>
              <w:rPr>
                <w:rFonts w:ascii="Angsana New" w:hAnsi="Angsana New" w:cs="Angsana New"/>
                <w:sz w:val="32"/>
                <w:szCs w:val="32"/>
              </w:rPr>
            </w:pPr>
            <w:r w:rsidRPr="00636C46">
              <w:rPr>
                <w:rFonts w:ascii="Angsana New" w:hAnsi="Angsana New" w:cs="Angsana New"/>
                <w:sz w:val="32"/>
                <w:szCs w:val="32"/>
              </w:rPr>
              <w:t>Net</w:t>
            </w:r>
          </w:p>
        </w:tc>
        <w:tc>
          <w:tcPr>
            <w:tcW w:w="1559" w:type="dxa"/>
            <w:tcBorders>
              <w:top w:val="single" w:sz="6" w:space="0" w:color="auto"/>
              <w:left w:val="nil"/>
              <w:bottom w:val="double" w:sz="6" w:space="0" w:color="auto"/>
              <w:right w:val="nil"/>
            </w:tcBorders>
            <w:shd w:val="clear" w:color="auto" w:fill="auto"/>
            <w:noWrap/>
            <w:vAlign w:val="bottom"/>
          </w:tcPr>
          <w:p w:rsidR="00CD4347" w:rsidRPr="0079072A" w:rsidRDefault="00CD4347" w:rsidP="007D546D">
            <w:pPr>
              <w:spacing w:line="340" w:lineRule="exact"/>
              <w:jc w:val="right"/>
              <w:rPr>
                <w:rFonts w:ascii="Angsana New" w:hAnsi="Angsana New" w:cs="Angsana New"/>
                <w:sz w:val="32"/>
                <w:szCs w:val="32"/>
              </w:rPr>
            </w:pPr>
            <w:r>
              <w:rPr>
                <w:rFonts w:ascii="Angsana New" w:hAnsi="Angsana New" w:cs="Angsana New"/>
                <w:sz w:val="32"/>
                <w:szCs w:val="32"/>
              </w:rPr>
              <w:t>15,521</w:t>
            </w:r>
          </w:p>
        </w:tc>
        <w:tc>
          <w:tcPr>
            <w:tcW w:w="0" w:type="auto"/>
            <w:tcBorders>
              <w:top w:val="nil"/>
              <w:left w:val="nil"/>
              <w:bottom w:val="nil"/>
              <w:right w:val="nil"/>
            </w:tcBorders>
            <w:shd w:val="clear" w:color="auto" w:fill="auto"/>
            <w:noWrap/>
            <w:vAlign w:val="bottom"/>
            <w:hideMark/>
          </w:tcPr>
          <w:p w:rsidR="00CD4347" w:rsidRPr="00636C46" w:rsidRDefault="00CD4347" w:rsidP="007D546D">
            <w:pPr>
              <w:spacing w:line="340" w:lineRule="exact"/>
              <w:jc w:val="right"/>
              <w:rPr>
                <w:rFonts w:ascii="Angsana New" w:hAnsi="Angsana New" w:cs="Angsana New"/>
                <w:sz w:val="32"/>
                <w:szCs w:val="32"/>
              </w:rPr>
            </w:pPr>
          </w:p>
        </w:tc>
        <w:tc>
          <w:tcPr>
            <w:tcW w:w="1621" w:type="dxa"/>
            <w:tcBorders>
              <w:top w:val="single" w:sz="6" w:space="0" w:color="auto"/>
              <w:left w:val="nil"/>
              <w:bottom w:val="double" w:sz="6" w:space="0" w:color="auto"/>
              <w:right w:val="nil"/>
            </w:tcBorders>
            <w:shd w:val="clear" w:color="000000" w:fill="FFFFFF"/>
            <w:noWrap/>
            <w:vAlign w:val="bottom"/>
            <w:hideMark/>
          </w:tcPr>
          <w:p w:rsidR="00CD4347" w:rsidRPr="0079072A" w:rsidRDefault="00CD4347" w:rsidP="007D546D">
            <w:pPr>
              <w:spacing w:line="340" w:lineRule="exact"/>
              <w:jc w:val="right"/>
              <w:rPr>
                <w:rFonts w:ascii="Angsana New" w:hAnsi="Angsana New" w:cs="Angsana New"/>
                <w:sz w:val="32"/>
                <w:szCs w:val="32"/>
              </w:rPr>
            </w:pPr>
            <w:r>
              <w:rPr>
                <w:rFonts w:ascii="Angsana New" w:hAnsi="Angsana New" w:cs="Angsana New"/>
                <w:sz w:val="32"/>
                <w:szCs w:val="32"/>
              </w:rPr>
              <w:t>14,067</w:t>
            </w:r>
          </w:p>
        </w:tc>
      </w:tr>
    </w:tbl>
    <w:p w:rsidR="00A002D7" w:rsidRPr="007D546D" w:rsidRDefault="00A002D7" w:rsidP="007D546D">
      <w:pPr>
        <w:widowControl w:val="0"/>
        <w:tabs>
          <w:tab w:val="left" w:pos="284"/>
          <w:tab w:val="num" w:pos="567"/>
          <w:tab w:val="left" w:pos="851"/>
          <w:tab w:val="left" w:pos="1418"/>
          <w:tab w:val="left" w:pos="1985"/>
          <w:tab w:val="left" w:pos="2552"/>
        </w:tabs>
        <w:spacing w:line="280" w:lineRule="exact"/>
        <w:ind w:left="283" w:hanging="425"/>
        <w:jc w:val="thaiDistribute"/>
        <w:rPr>
          <w:rFonts w:ascii="Angsana New" w:hAnsi="Angsana New" w:cs="Angsana New"/>
          <w:spacing w:val="-4"/>
          <w:sz w:val="32"/>
          <w:szCs w:val="32"/>
        </w:rPr>
      </w:pPr>
    </w:p>
    <w:p w:rsidR="008A773B" w:rsidRPr="007D546D" w:rsidRDefault="008A773B" w:rsidP="007D546D">
      <w:pPr>
        <w:widowControl w:val="0"/>
        <w:tabs>
          <w:tab w:val="left" w:pos="284"/>
          <w:tab w:val="num" w:pos="567"/>
          <w:tab w:val="left" w:pos="851"/>
          <w:tab w:val="left" w:pos="1418"/>
          <w:tab w:val="left" w:pos="1985"/>
          <w:tab w:val="left" w:pos="2552"/>
        </w:tabs>
        <w:spacing w:line="340" w:lineRule="exact"/>
        <w:ind w:left="284" w:hanging="284"/>
        <w:jc w:val="thaiDistribute"/>
        <w:rPr>
          <w:rFonts w:ascii="Angsana New" w:hAnsi="Angsana New" w:cs="Angsana New"/>
          <w:spacing w:val="-2"/>
          <w:sz w:val="32"/>
          <w:szCs w:val="32"/>
        </w:rPr>
      </w:pPr>
      <w:r w:rsidRPr="005A4D66">
        <w:rPr>
          <w:rFonts w:ascii="Angsana New" w:hAnsi="Angsana New" w:cs="Angsana New"/>
          <w:sz w:val="32"/>
          <w:szCs w:val="32"/>
        </w:rPr>
        <w:tab/>
      </w:r>
      <w:r w:rsidRPr="005A4D66">
        <w:rPr>
          <w:rFonts w:ascii="Angsana New" w:hAnsi="Angsana New" w:cs="Angsana New"/>
          <w:sz w:val="32"/>
          <w:szCs w:val="32"/>
        </w:rPr>
        <w:tab/>
      </w:r>
      <w:r w:rsidRPr="005A4D66">
        <w:rPr>
          <w:rFonts w:ascii="Angsana New" w:hAnsi="Angsana New" w:cs="Angsana New"/>
          <w:sz w:val="32"/>
          <w:szCs w:val="32"/>
        </w:rPr>
        <w:tab/>
      </w:r>
      <w:r w:rsidRPr="007D546D">
        <w:rPr>
          <w:rFonts w:ascii="Angsana New" w:hAnsi="Angsana New" w:cs="Angsana New"/>
          <w:spacing w:val="-2"/>
          <w:sz w:val="32"/>
          <w:szCs w:val="32"/>
        </w:rPr>
        <w:t>Retention receivables are warranty monies deducted retention by the customers at the rate of 5% of the contract amount. Retention for the not completed construction project will be returned to the Company after the Company completed the work and upon expiry of the warranty period as stated in the contract.</w:t>
      </w:r>
    </w:p>
    <w:p w:rsidR="007B2534" w:rsidRPr="00AE658B" w:rsidRDefault="007B2534" w:rsidP="007B2534">
      <w:pPr>
        <w:widowControl w:val="0"/>
        <w:tabs>
          <w:tab w:val="left" w:pos="851"/>
          <w:tab w:val="left" w:pos="1418"/>
          <w:tab w:val="left" w:pos="1985"/>
          <w:tab w:val="left" w:pos="2552"/>
        </w:tabs>
        <w:spacing w:line="380" w:lineRule="exact"/>
        <w:jc w:val="center"/>
        <w:rPr>
          <w:rFonts w:ascii="Angsana New" w:hAnsi="Angsana New" w:cs="Angsana New"/>
          <w:b/>
          <w:bCs/>
          <w:sz w:val="32"/>
          <w:szCs w:val="32"/>
          <w:cs/>
        </w:rPr>
      </w:pPr>
      <w:r w:rsidRPr="005A4D66">
        <w:rPr>
          <w:rFonts w:ascii="Angsana New" w:hAnsi="Angsana New" w:cs="Angsana New"/>
          <w:b/>
          <w:bCs/>
          <w:sz w:val="32"/>
          <w:szCs w:val="32"/>
        </w:rPr>
        <w:lastRenderedPageBreak/>
        <w:t>FOCUS DEVELOPMENT AND CONSTRUCTION PUBLIC COMPANY LIMITED</w:t>
      </w:r>
    </w:p>
    <w:p w:rsidR="007B2534" w:rsidRPr="00AE658B" w:rsidRDefault="007B2534" w:rsidP="007B2534">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7B2534" w:rsidRPr="005A4D66" w:rsidRDefault="007B2534" w:rsidP="007B2534">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t>MARCH 31, 2019</w:t>
      </w:r>
    </w:p>
    <w:p w:rsidR="00D17E7F" w:rsidRDefault="00D17E7F" w:rsidP="003C3625">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spacing w:val="-4"/>
          <w:sz w:val="32"/>
          <w:szCs w:val="32"/>
        </w:rPr>
      </w:pPr>
    </w:p>
    <w:p w:rsidR="007E6C02" w:rsidRPr="00636C46" w:rsidRDefault="007E6C02" w:rsidP="003C3625">
      <w:pPr>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Pr>
          <w:rFonts w:ascii="Angsana New" w:hAnsi="Angsana New" w:cs="Angsana New"/>
          <w:sz w:val="32"/>
          <w:szCs w:val="32"/>
        </w:rPr>
        <w:tab/>
        <w:t>The m</w:t>
      </w:r>
      <w:r w:rsidRPr="00636C46">
        <w:rPr>
          <w:rFonts w:ascii="Angsana New" w:hAnsi="Angsana New" w:cs="Angsana New"/>
          <w:sz w:val="32"/>
          <w:szCs w:val="32"/>
        </w:rPr>
        <w:t xml:space="preserve">ovements of allowance for doubtful debts </w:t>
      </w:r>
      <w:r>
        <w:rPr>
          <w:rFonts w:ascii="Angsana New" w:hAnsi="Angsana New" w:cs="Angsana New"/>
          <w:sz w:val="32"/>
          <w:szCs w:val="32"/>
        </w:rPr>
        <w:t>ar</w:t>
      </w:r>
      <w:r w:rsidRPr="00636C46">
        <w:rPr>
          <w:rFonts w:ascii="Angsana New" w:hAnsi="Angsana New" w:cs="Angsana New"/>
          <w:sz w:val="32"/>
          <w:szCs w:val="32"/>
        </w:rPr>
        <w:t>e as follows:</w:t>
      </w:r>
    </w:p>
    <w:tbl>
      <w:tblPr>
        <w:tblW w:w="8647" w:type="dxa"/>
        <w:tblInd w:w="817" w:type="dxa"/>
        <w:tblLook w:val="04A0" w:firstRow="1" w:lastRow="0" w:firstColumn="1" w:lastColumn="0" w:noHBand="0" w:noVBand="1"/>
      </w:tblPr>
      <w:tblGrid>
        <w:gridCol w:w="4678"/>
        <w:gridCol w:w="1843"/>
        <w:gridCol w:w="236"/>
        <w:gridCol w:w="1890"/>
      </w:tblGrid>
      <w:tr w:rsidR="007E6C02" w:rsidRPr="00636C46" w:rsidTr="00915502">
        <w:trPr>
          <w:cantSplit/>
        </w:trPr>
        <w:tc>
          <w:tcPr>
            <w:tcW w:w="4678" w:type="dxa"/>
            <w:tcBorders>
              <w:top w:val="nil"/>
              <w:left w:val="nil"/>
              <w:bottom w:val="nil"/>
              <w:right w:val="nil"/>
            </w:tcBorders>
            <w:shd w:val="clear" w:color="auto" w:fill="auto"/>
            <w:noWrap/>
            <w:vAlign w:val="bottom"/>
            <w:hideMark/>
          </w:tcPr>
          <w:p w:rsidR="007E6C02" w:rsidRPr="00636C46" w:rsidRDefault="007E6C02" w:rsidP="003C3625">
            <w:pPr>
              <w:spacing w:line="380" w:lineRule="exact"/>
              <w:rPr>
                <w:rFonts w:ascii="Angsana New" w:hAnsi="Angsana New" w:cs="Angsana New"/>
                <w:sz w:val="32"/>
                <w:szCs w:val="32"/>
              </w:rPr>
            </w:pPr>
          </w:p>
        </w:tc>
        <w:tc>
          <w:tcPr>
            <w:tcW w:w="3969" w:type="dxa"/>
            <w:gridSpan w:val="3"/>
            <w:tcBorders>
              <w:top w:val="nil"/>
              <w:left w:val="nil"/>
              <w:bottom w:val="single" w:sz="6" w:space="0" w:color="auto"/>
              <w:right w:val="nil"/>
            </w:tcBorders>
            <w:shd w:val="clear" w:color="auto" w:fill="auto"/>
            <w:noWrap/>
            <w:hideMark/>
          </w:tcPr>
          <w:p w:rsidR="007E6C02" w:rsidRPr="00636C46" w:rsidRDefault="003C3625" w:rsidP="003C3625">
            <w:pPr>
              <w:spacing w:line="380" w:lineRule="exact"/>
              <w:jc w:val="center"/>
              <w:rPr>
                <w:rFonts w:ascii="Angsana New" w:hAnsi="Angsana New" w:cs="Angsana New"/>
                <w:sz w:val="32"/>
                <w:szCs w:val="32"/>
              </w:rPr>
            </w:pPr>
            <w:proofErr w:type="spellStart"/>
            <w:r w:rsidRPr="00CD4347">
              <w:rPr>
                <w:rFonts w:ascii="Angsana New" w:hAnsi="Angsana New" w:cs="Angsana New"/>
                <w:sz w:val="32"/>
                <w:szCs w:val="32"/>
              </w:rPr>
              <w:t>Thounsands</w:t>
            </w:r>
            <w:proofErr w:type="spellEnd"/>
            <w:r w:rsidRPr="00CD4347">
              <w:rPr>
                <w:rFonts w:ascii="Angsana New" w:hAnsi="Angsana New" w:cs="Angsana New"/>
                <w:sz w:val="32"/>
                <w:szCs w:val="32"/>
              </w:rPr>
              <w:t xml:space="preserve"> Baht</w:t>
            </w:r>
          </w:p>
        </w:tc>
      </w:tr>
      <w:tr w:rsidR="00915502" w:rsidRPr="00636C46" w:rsidTr="00915502">
        <w:trPr>
          <w:cantSplit/>
        </w:trPr>
        <w:tc>
          <w:tcPr>
            <w:tcW w:w="4678" w:type="dxa"/>
            <w:tcBorders>
              <w:top w:val="nil"/>
              <w:left w:val="nil"/>
              <w:bottom w:val="nil"/>
              <w:right w:val="nil"/>
            </w:tcBorders>
            <w:shd w:val="clear" w:color="auto" w:fill="auto"/>
            <w:noWrap/>
            <w:vAlign w:val="bottom"/>
            <w:hideMark/>
          </w:tcPr>
          <w:p w:rsidR="00915502" w:rsidRPr="00636C46" w:rsidRDefault="00915502" w:rsidP="003C3625">
            <w:pPr>
              <w:spacing w:line="380" w:lineRule="exact"/>
              <w:rPr>
                <w:rFonts w:ascii="Angsana New" w:hAnsi="Angsana New" w:cs="Angsana New"/>
                <w:sz w:val="32"/>
                <w:szCs w:val="32"/>
              </w:rPr>
            </w:pPr>
          </w:p>
        </w:tc>
        <w:tc>
          <w:tcPr>
            <w:tcW w:w="1843" w:type="dxa"/>
            <w:tcBorders>
              <w:top w:val="single" w:sz="6" w:space="0" w:color="auto"/>
              <w:left w:val="nil"/>
              <w:bottom w:val="single" w:sz="6" w:space="0" w:color="auto"/>
              <w:right w:val="nil"/>
            </w:tcBorders>
            <w:shd w:val="clear" w:color="auto" w:fill="auto"/>
            <w:noWrap/>
          </w:tcPr>
          <w:p w:rsidR="00915502" w:rsidRDefault="00915502" w:rsidP="00915502">
            <w:pPr>
              <w:spacing w:line="380" w:lineRule="exact"/>
              <w:ind w:left="-108" w:right="-108"/>
              <w:jc w:val="center"/>
              <w:rPr>
                <w:rFonts w:ascii="Angsana New" w:hAnsi="Angsana New" w:cs="Angsana New"/>
                <w:sz w:val="32"/>
                <w:szCs w:val="32"/>
              </w:rPr>
            </w:pPr>
            <w:r w:rsidRPr="00D81F3D">
              <w:rPr>
                <w:rFonts w:ascii="Angsana New" w:hAnsi="Angsana New" w:cs="Angsana New"/>
                <w:sz w:val="32"/>
                <w:szCs w:val="32"/>
              </w:rPr>
              <w:t xml:space="preserve">As at March </w:t>
            </w:r>
            <w:r w:rsidRPr="00D81F3D">
              <w:rPr>
                <w:rFonts w:ascii="Angsana New" w:hAnsi="Angsana New" w:cs="Angsana New"/>
                <w:sz w:val="32"/>
                <w:szCs w:val="32"/>
              </w:rPr>
              <w:br/>
              <w:t>31, 2019</w:t>
            </w:r>
          </w:p>
          <w:p w:rsidR="00915502" w:rsidRPr="005A4D66" w:rsidRDefault="00915502" w:rsidP="00915502">
            <w:pPr>
              <w:spacing w:line="380" w:lineRule="exact"/>
              <w:ind w:left="-108" w:right="-108"/>
              <w:jc w:val="center"/>
              <w:rPr>
                <w:rFonts w:ascii="Angsana New" w:hAnsi="Angsana New" w:cs="Angsana New"/>
                <w:sz w:val="32"/>
                <w:szCs w:val="32"/>
              </w:rPr>
            </w:pPr>
            <w:r>
              <w:rPr>
                <w:rFonts w:ascii="Angsana New" w:hAnsi="Angsana New" w:cs="Angsana New"/>
                <w:sz w:val="32"/>
                <w:szCs w:val="32"/>
              </w:rPr>
              <w:t>(F</w:t>
            </w:r>
            <w:r w:rsidRPr="00D81F3D">
              <w:rPr>
                <w:rFonts w:ascii="Angsana New" w:hAnsi="Angsana New" w:cs="Angsana New"/>
                <w:sz w:val="32"/>
                <w:szCs w:val="32"/>
              </w:rPr>
              <w:t>or the three-month</w:t>
            </w:r>
            <w:r>
              <w:rPr>
                <w:rFonts w:ascii="Angsana New" w:hAnsi="Angsana New" w:cs="Angsana New"/>
                <w:sz w:val="32"/>
                <w:szCs w:val="32"/>
              </w:rPr>
              <w:t>)</w:t>
            </w:r>
          </w:p>
        </w:tc>
        <w:tc>
          <w:tcPr>
            <w:tcW w:w="236" w:type="dxa"/>
            <w:tcBorders>
              <w:top w:val="single" w:sz="6" w:space="0" w:color="auto"/>
              <w:left w:val="nil"/>
              <w:bottom w:val="nil"/>
              <w:right w:val="nil"/>
            </w:tcBorders>
            <w:shd w:val="clear" w:color="auto" w:fill="auto"/>
            <w:noWrap/>
            <w:hideMark/>
          </w:tcPr>
          <w:p w:rsidR="00915502" w:rsidRPr="005A4D66" w:rsidRDefault="00915502" w:rsidP="00915502">
            <w:pPr>
              <w:spacing w:line="380" w:lineRule="exact"/>
              <w:ind w:left="-108" w:right="-108"/>
              <w:jc w:val="center"/>
              <w:rPr>
                <w:rFonts w:ascii="Angsana New" w:hAnsi="Angsana New" w:cs="Angsana New"/>
                <w:sz w:val="32"/>
                <w:szCs w:val="32"/>
              </w:rPr>
            </w:pPr>
          </w:p>
        </w:tc>
        <w:tc>
          <w:tcPr>
            <w:tcW w:w="1890" w:type="dxa"/>
            <w:tcBorders>
              <w:top w:val="single" w:sz="6" w:space="0" w:color="auto"/>
              <w:left w:val="nil"/>
              <w:bottom w:val="single" w:sz="6" w:space="0" w:color="auto"/>
              <w:right w:val="nil"/>
            </w:tcBorders>
            <w:shd w:val="clear" w:color="000000" w:fill="FFFFFF"/>
            <w:noWrap/>
            <w:hideMark/>
          </w:tcPr>
          <w:p w:rsidR="00915502" w:rsidRDefault="00915502" w:rsidP="00915502">
            <w:pPr>
              <w:spacing w:line="380" w:lineRule="exact"/>
              <w:ind w:left="-108" w:right="-108"/>
              <w:jc w:val="center"/>
              <w:rPr>
                <w:rFonts w:ascii="Angsana New" w:hAnsi="Angsana New" w:cs="Angsana New"/>
                <w:sz w:val="32"/>
                <w:szCs w:val="32"/>
              </w:rPr>
            </w:pPr>
            <w:r w:rsidRPr="00D81F3D">
              <w:rPr>
                <w:rFonts w:ascii="Angsana New" w:hAnsi="Angsana New" w:cs="Angsana New"/>
                <w:sz w:val="32"/>
                <w:szCs w:val="32"/>
              </w:rPr>
              <w:t xml:space="preserve">As at December </w:t>
            </w:r>
          </w:p>
          <w:p w:rsidR="00915502" w:rsidRDefault="00915502" w:rsidP="00915502">
            <w:pPr>
              <w:spacing w:line="380" w:lineRule="exact"/>
              <w:ind w:left="-108" w:right="-108"/>
              <w:jc w:val="center"/>
              <w:rPr>
                <w:rFonts w:ascii="Angsana New" w:hAnsi="Angsana New" w:cs="Angsana New"/>
                <w:sz w:val="32"/>
                <w:szCs w:val="32"/>
              </w:rPr>
            </w:pPr>
            <w:r w:rsidRPr="00D81F3D">
              <w:rPr>
                <w:rFonts w:ascii="Angsana New" w:hAnsi="Angsana New" w:cs="Angsana New"/>
                <w:sz w:val="32"/>
                <w:szCs w:val="32"/>
              </w:rPr>
              <w:t>31, 2018</w:t>
            </w:r>
          </w:p>
          <w:p w:rsidR="00915502" w:rsidRPr="00AE658B" w:rsidRDefault="00915502" w:rsidP="00915502">
            <w:pPr>
              <w:spacing w:line="380" w:lineRule="exact"/>
              <w:ind w:left="-108" w:right="-108"/>
              <w:jc w:val="center"/>
              <w:rPr>
                <w:rFonts w:ascii="Angsana New" w:hAnsi="Angsana New" w:cs="Angsana New" w:hint="cs"/>
                <w:sz w:val="32"/>
                <w:szCs w:val="32"/>
                <w:cs/>
              </w:rPr>
            </w:pPr>
            <w:r w:rsidRPr="00B26448">
              <w:rPr>
                <w:rFonts w:ascii="Angsana New" w:hAnsi="Angsana New" w:cs="Angsana New" w:hint="cs"/>
                <w:sz w:val="32"/>
                <w:szCs w:val="32"/>
              </w:rPr>
              <w:t>(</w:t>
            </w:r>
            <w:r>
              <w:rPr>
                <w:rFonts w:ascii="Angsana New" w:hAnsi="Angsana New" w:cs="Angsana New"/>
                <w:sz w:val="32"/>
                <w:szCs w:val="32"/>
              </w:rPr>
              <w:t>F</w:t>
            </w:r>
            <w:r w:rsidRPr="00D81F3D">
              <w:rPr>
                <w:rFonts w:ascii="Angsana New" w:hAnsi="Angsana New" w:cs="Angsana New"/>
                <w:sz w:val="32"/>
                <w:szCs w:val="32"/>
              </w:rPr>
              <w:t>or the year</w:t>
            </w:r>
            <w:r w:rsidRPr="00B26448">
              <w:rPr>
                <w:rFonts w:ascii="Angsana New" w:hAnsi="Angsana New" w:cs="Angsana New" w:hint="cs"/>
                <w:sz w:val="32"/>
                <w:szCs w:val="32"/>
              </w:rPr>
              <w:t>)</w:t>
            </w:r>
          </w:p>
        </w:tc>
      </w:tr>
      <w:tr w:rsidR="00915502" w:rsidRPr="00636C46" w:rsidTr="00915502">
        <w:trPr>
          <w:cantSplit/>
        </w:trPr>
        <w:tc>
          <w:tcPr>
            <w:tcW w:w="4678" w:type="dxa"/>
            <w:tcBorders>
              <w:top w:val="nil"/>
              <w:left w:val="nil"/>
              <w:bottom w:val="nil"/>
              <w:right w:val="nil"/>
            </w:tcBorders>
            <w:shd w:val="clear" w:color="auto" w:fill="auto"/>
            <w:noWrap/>
            <w:vAlign w:val="bottom"/>
            <w:hideMark/>
          </w:tcPr>
          <w:p w:rsidR="00915502" w:rsidRPr="00636C46" w:rsidRDefault="00915502" w:rsidP="003C3625">
            <w:pPr>
              <w:spacing w:line="380" w:lineRule="exact"/>
              <w:ind w:left="34"/>
              <w:rPr>
                <w:rFonts w:ascii="Angsana New" w:hAnsi="Angsana New" w:cs="Angsana New"/>
                <w:sz w:val="32"/>
                <w:szCs w:val="32"/>
              </w:rPr>
            </w:pPr>
            <w:r>
              <w:rPr>
                <w:rFonts w:ascii="Angsana New" w:hAnsi="Angsana New" w:cs="Angsana New"/>
                <w:sz w:val="32"/>
                <w:szCs w:val="32"/>
              </w:rPr>
              <w:t>Allowance for doubtful debts - beginning</w:t>
            </w:r>
          </w:p>
        </w:tc>
        <w:tc>
          <w:tcPr>
            <w:tcW w:w="1843" w:type="dxa"/>
            <w:tcBorders>
              <w:top w:val="single" w:sz="6" w:space="0" w:color="auto"/>
              <w:left w:val="nil"/>
              <w:bottom w:val="nil"/>
              <w:right w:val="nil"/>
            </w:tcBorders>
            <w:shd w:val="clear" w:color="auto" w:fill="auto"/>
            <w:noWrap/>
          </w:tcPr>
          <w:p w:rsidR="00915502" w:rsidRPr="009B15F7" w:rsidRDefault="00915502" w:rsidP="00A62616">
            <w:pPr>
              <w:pStyle w:val="acctfourfigures"/>
              <w:tabs>
                <w:tab w:val="clear" w:pos="765"/>
              </w:tabs>
              <w:spacing w:line="380" w:lineRule="exact"/>
              <w:contextualSpacing/>
              <w:jc w:val="right"/>
              <w:rPr>
                <w:rFonts w:ascii="Angsana New" w:hAnsi="Angsana New" w:cs="Angsana New" w:hint="cs"/>
                <w:sz w:val="32"/>
                <w:szCs w:val="32"/>
                <w:lang w:bidi="th-TH"/>
              </w:rPr>
            </w:pPr>
            <w:r>
              <w:rPr>
                <w:rFonts w:ascii="Angsana New" w:hAnsi="Angsana New" w:cs="Angsana New"/>
                <w:sz w:val="32"/>
                <w:szCs w:val="32"/>
                <w:lang w:bidi="th-TH"/>
              </w:rPr>
              <w:t>(9,053)</w:t>
            </w:r>
          </w:p>
        </w:tc>
        <w:tc>
          <w:tcPr>
            <w:tcW w:w="236" w:type="dxa"/>
            <w:tcBorders>
              <w:top w:val="nil"/>
              <w:left w:val="nil"/>
              <w:bottom w:val="nil"/>
              <w:right w:val="nil"/>
            </w:tcBorders>
            <w:shd w:val="clear" w:color="auto" w:fill="auto"/>
            <w:noWrap/>
          </w:tcPr>
          <w:p w:rsidR="00915502" w:rsidRPr="009B15F7" w:rsidRDefault="00915502" w:rsidP="003C3625">
            <w:pPr>
              <w:tabs>
                <w:tab w:val="decimal" w:pos="938"/>
              </w:tabs>
              <w:spacing w:line="380" w:lineRule="exact"/>
              <w:ind w:left="-108"/>
              <w:contextualSpacing/>
              <w:jc w:val="right"/>
              <w:rPr>
                <w:rFonts w:ascii="Angsana New" w:hAnsi="Angsana New" w:cs="Angsana New"/>
                <w:sz w:val="32"/>
                <w:szCs w:val="32"/>
              </w:rPr>
            </w:pPr>
          </w:p>
        </w:tc>
        <w:tc>
          <w:tcPr>
            <w:tcW w:w="1890" w:type="dxa"/>
            <w:tcBorders>
              <w:top w:val="single" w:sz="6" w:space="0" w:color="auto"/>
              <w:left w:val="nil"/>
              <w:bottom w:val="nil"/>
              <w:right w:val="nil"/>
            </w:tcBorders>
            <w:shd w:val="clear" w:color="000000" w:fill="FFFFFF"/>
            <w:noWrap/>
          </w:tcPr>
          <w:p w:rsidR="00915502" w:rsidRPr="009B15F7" w:rsidRDefault="00915502" w:rsidP="003C3625">
            <w:pPr>
              <w:pStyle w:val="acctfourfigures"/>
              <w:tabs>
                <w:tab w:val="clear" w:pos="765"/>
              </w:tabs>
              <w:spacing w:line="380" w:lineRule="exact"/>
              <w:contextualSpacing/>
              <w:jc w:val="right"/>
              <w:rPr>
                <w:rFonts w:ascii="Angsana New" w:hAnsi="Angsana New" w:cs="Angsana New" w:hint="cs"/>
                <w:sz w:val="32"/>
                <w:szCs w:val="32"/>
                <w:lang w:bidi="th-TH"/>
              </w:rPr>
            </w:pPr>
            <w:r>
              <w:rPr>
                <w:rFonts w:ascii="Angsana New" w:hAnsi="Angsana New" w:cs="Angsana New"/>
                <w:sz w:val="32"/>
                <w:szCs w:val="32"/>
                <w:lang w:bidi="th-TH"/>
              </w:rPr>
              <w:t>(7,985)</w:t>
            </w:r>
          </w:p>
        </w:tc>
      </w:tr>
      <w:tr w:rsidR="00915502" w:rsidRPr="00636C46" w:rsidTr="00915502">
        <w:trPr>
          <w:cantSplit/>
        </w:trPr>
        <w:tc>
          <w:tcPr>
            <w:tcW w:w="4678" w:type="dxa"/>
            <w:tcBorders>
              <w:top w:val="nil"/>
              <w:left w:val="nil"/>
              <w:bottom w:val="nil"/>
              <w:right w:val="nil"/>
            </w:tcBorders>
            <w:shd w:val="clear" w:color="000000" w:fill="FFFFFF"/>
            <w:noWrap/>
            <w:vAlign w:val="bottom"/>
            <w:hideMark/>
          </w:tcPr>
          <w:p w:rsidR="00915502" w:rsidRPr="00636C46" w:rsidRDefault="00915502" w:rsidP="003C3625">
            <w:pPr>
              <w:spacing w:line="380" w:lineRule="exact"/>
              <w:ind w:left="34"/>
              <w:rPr>
                <w:rFonts w:ascii="Angsana New" w:hAnsi="Angsana New" w:cs="Angsana New"/>
                <w:sz w:val="32"/>
                <w:szCs w:val="32"/>
              </w:rPr>
            </w:pPr>
            <w:r>
              <w:rPr>
                <w:rFonts w:ascii="Angsana New" w:hAnsi="Angsana New" w:cs="Angsana New"/>
                <w:sz w:val="32"/>
                <w:szCs w:val="32"/>
                <w:u w:val="single"/>
              </w:rPr>
              <w:t>Add</w:t>
            </w:r>
            <w:r w:rsidRPr="008E739F">
              <w:rPr>
                <w:rFonts w:ascii="Angsana New" w:hAnsi="Angsana New" w:cs="Angsana New"/>
                <w:sz w:val="32"/>
                <w:szCs w:val="32"/>
              </w:rPr>
              <w:t xml:space="preserve"> </w:t>
            </w:r>
            <w:r>
              <w:rPr>
                <w:rFonts w:ascii="Angsana New" w:hAnsi="Angsana New" w:cs="Angsana New"/>
                <w:sz w:val="32"/>
                <w:szCs w:val="32"/>
              </w:rPr>
              <w:t>Additional</w:t>
            </w:r>
            <w:r w:rsidRPr="00636C46">
              <w:rPr>
                <w:rFonts w:ascii="Angsana New" w:hAnsi="Angsana New" w:cs="Angsana New"/>
                <w:sz w:val="32"/>
                <w:szCs w:val="32"/>
              </w:rPr>
              <w:t xml:space="preserve"> </w:t>
            </w:r>
            <w:r>
              <w:rPr>
                <w:rFonts w:ascii="Angsana New" w:hAnsi="Angsana New" w:cs="Angsana New"/>
                <w:sz w:val="32"/>
                <w:szCs w:val="32"/>
              </w:rPr>
              <w:t>allowances</w:t>
            </w:r>
          </w:p>
        </w:tc>
        <w:tc>
          <w:tcPr>
            <w:tcW w:w="1843" w:type="dxa"/>
            <w:tcBorders>
              <w:top w:val="nil"/>
              <w:left w:val="nil"/>
              <w:bottom w:val="nil"/>
              <w:right w:val="nil"/>
            </w:tcBorders>
            <w:shd w:val="clear" w:color="auto" w:fill="auto"/>
            <w:noWrap/>
          </w:tcPr>
          <w:p w:rsidR="00915502" w:rsidRPr="009B15F7" w:rsidRDefault="00915502" w:rsidP="004D2701">
            <w:pPr>
              <w:pStyle w:val="acctfourfigures"/>
              <w:tabs>
                <w:tab w:val="clear" w:pos="765"/>
              </w:tabs>
              <w:spacing w:line="380" w:lineRule="exact"/>
              <w:ind w:right="340"/>
              <w:contextualSpacing/>
              <w:jc w:val="right"/>
              <w:rPr>
                <w:rFonts w:ascii="Angsana New" w:hAnsi="Angsana New" w:cs="Angsana New" w:hint="cs"/>
                <w:sz w:val="32"/>
                <w:szCs w:val="32"/>
              </w:rPr>
            </w:pPr>
            <w:r>
              <w:rPr>
                <w:rFonts w:ascii="Angsana New" w:hAnsi="Angsana New" w:cs="Angsana New"/>
                <w:sz w:val="32"/>
                <w:szCs w:val="32"/>
              </w:rPr>
              <w:t>-</w:t>
            </w:r>
          </w:p>
        </w:tc>
        <w:tc>
          <w:tcPr>
            <w:tcW w:w="236" w:type="dxa"/>
            <w:tcBorders>
              <w:top w:val="nil"/>
              <w:left w:val="nil"/>
              <w:bottom w:val="nil"/>
              <w:right w:val="nil"/>
            </w:tcBorders>
            <w:shd w:val="clear" w:color="auto" w:fill="auto"/>
            <w:noWrap/>
          </w:tcPr>
          <w:p w:rsidR="00915502" w:rsidRPr="009B15F7" w:rsidRDefault="00915502" w:rsidP="003C3625">
            <w:pPr>
              <w:tabs>
                <w:tab w:val="decimal" w:pos="963"/>
              </w:tabs>
              <w:spacing w:line="380" w:lineRule="exact"/>
              <w:ind w:left="-108"/>
              <w:contextualSpacing/>
              <w:jc w:val="right"/>
              <w:rPr>
                <w:rFonts w:ascii="Angsana New" w:hAnsi="Angsana New" w:cs="Angsana New"/>
                <w:sz w:val="32"/>
                <w:szCs w:val="32"/>
              </w:rPr>
            </w:pPr>
          </w:p>
        </w:tc>
        <w:tc>
          <w:tcPr>
            <w:tcW w:w="1890" w:type="dxa"/>
            <w:tcBorders>
              <w:top w:val="nil"/>
              <w:left w:val="nil"/>
              <w:bottom w:val="nil"/>
              <w:right w:val="nil"/>
            </w:tcBorders>
            <w:shd w:val="clear" w:color="000000" w:fill="FFFFFF"/>
            <w:noWrap/>
          </w:tcPr>
          <w:p w:rsidR="00915502" w:rsidRPr="009B15F7" w:rsidRDefault="00915502" w:rsidP="003C3625">
            <w:pPr>
              <w:pStyle w:val="acctfourfigures"/>
              <w:tabs>
                <w:tab w:val="clear" w:pos="765"/>
              </w:tabs>
              <w:spacing w:line="380" w:lineRule="exact"/>
              <w:contextualSpacing/>
              <w:jc w:val="right"/>
              <w:rPr>
                <w:rFonts w:ascii="Angsana New" w:hAnsi="Angsana New" w:cs="Angsana New"/>
                <w:sz w:val="32"/>
                <w:szCs w:val="32"/>
                <w:lang w:bidi="th-TH"/>
              </w:rPr>
            </w:pPr>
            <w:r>
              <w:rPr>
                <w:rFonts w:ascii="Angsana New" w:hAnsi="Angsana New" w:cs="Angsana New"/>
                <w:sz w:val="32"/>
                <w:szCs w:val="32"/>
                <w:lang w:bidi="th-TH"/>
              </w:rPr>
              <w:t>(1,068)</w:t>
            </w:r>
          </w:p>
        </w:tc>
      </w:tr>
      <w:tr w:rsidR="00915502" w:rsidRPr="00636C46" w:rsidTr="00915502">
        <w:trPr>
          <w:cantSplit/>
        </w:trPr>
        <w:tc>
          <w:tcPr>
            <w:tcW w:w="4678" w:type="dxa"/>
            <w:tcBorders>
              <w:top w:val="nil"/>
              <w:left w:val="nil"/>
              <w:bottom w:val="nil"/>
              <w:right w:val="nil"/>
            </w:tcBorders>
            <w:shd w:val="clear" w:color="000000" w:fill="FFFFFF"/>
            <w:noWrap/>
            <w:vAlign w:val="bottom"/>
            <w:hideMark/>
          </w:tcPr>
          <w:p w:rsidR="00915502" w:rsidRPr="00636C46" w:rsidRDefault="00915502" w:rsidP="003C3625">
            <w:pPr>
              <w:spacing w:line="380" w:lineRule="exact"/>
              <w:ind w:left="34"/>
              <w:rPr>
                <w:rFonts w:ascii="Angsana New" w:hAnsi="Angsana New" w:cs="Angsana New"/>
                <w:sz w:val="32"/>
                <w:szCs w:val="32"/>
              </w:rPr>
            </w:pPr>
            <w:r w:rsidRPr="00636C46">
              <w:rPr>
                <w:rFonts w:ascii="Angsana New" w:hAnsi="Angsana New" w:cs="Angsana New"/>
                <w:sz w:val="32"/>
                <w:szCs w:val="32"/>
                <w:u w:val="single"/>
              </w:rPr>
              <w:t>Less</w:t>
            </w:r>
            <w:r w:rsidRPr="00636C46">
              <w:rPr>
                <w:rFonts w:ascii="Angsana New" w:hAnsi="Angsana New" w:cs="Angsana New"/>
                <w:sz w:val="32"/>
                <w:szCs w:val="32"/>
              </w:rPr>
              <w:t xml:space="preserve"> </w:t>
            </w:r>
            <w:r>
              <w:rPr>
                <w:rFonts w:ascii="Angsana New" w:hAnsi="Angsana New" w:cs="Angsana New"/>
                <w:sz w:val="32"/>
                <w:szCs w:val="32"/>
              </w:rPr>
              <w:t>Reversed of doubtful debts</w:t>
            </w:r>
          </w:p>
        </w:tc>
        <w:tc>
          <w:tcPr>
            <w:tcW w:w="1843" w:type="dxa"/>
            <w:tcBorders>
              <w:top w:val="nil"/>
              <w:left w:val="nil"/>
              <w:bottom w:val="single" w:sz="6" w:space="0" w:color="auto"/>
              <w:right w:val="nil"/>
            </w:tcBorders>
            <w:shd w:val="clear" w:color="auto" w:fill="auto"/>
            <w:noWrap/>
          </w:tcPr>
          <w:p w:rsidR="00915502" w:rsidRPr="009B15F7" w:rsidRDefault="00915502" w:rsidP="004D2701">
            <w:pPr>
              <w:pStyle w:val="acctfourfigures"/>
              <w:tabs>
                <w:tab w:val="clear" w:pos="765"/>
              </w:tabs>
              <w:spacing w:line="380" w:lineRule="exact"/>
              <w:ind w:right="340"/>
              <w:contextualSpacing/>
              <w:jc w:val="right"/>
              <w:rPr>
                <w:rFonts w:ascii="Angsana New" w:hAnsi="Angsana New" w:cs="Angsana New" w:hint="cs"/>
                <w:sz w:val="32"/>
                <w:szCs w:val="32"/>
              </w:rPr>
            </w:pPr>
            <w:r>
              <w:rPr>
                <w:rFonts w:ascii="Angsana New" w:hAnsi="Angsana New" w:cs="Angsana New"/>
                <w:sz w:val="32"/>
                <w:szCs w:val="32"/>
              </w:rPr>
              <w:t>-</w:t>
            </w:r>
          </w:p>
        </w:tc>
        <w:tc>
          <w:tcPr>
            <w:tcW w:w="236" w:type="dxa"/>
            <w:tcBorders>
              <w:top w:val="nil"/>
              <w:left w:val="nil"/>
              <w:bottom w:val="nil"/>
              <w:right w:val="nil"/>
            </w:tcBorders>
            <w:shd w:val="clear" w:color="auto" w:fill="auto"/>
            <w:noWrap/>
          </w:tcPr>
          <w:p w:rsidR="00915502" w:rsidRPr="009B15F7" w:rsidRDefault="00915502" w:rsidP="003C3625">
            <w:pPr>
              <w:tabs>
                <w:tab w:val="decimal" w:pos="963"/>
              </w:tabs>
              <w:spacing w:line="380" w:lineRule="exact"/>
              <w:ind w:left="-108"/>
              <w:contextualSpacing/>
              <w:jc w:val="right"/>
              <w:rPr>
                <w:rFonts w:ascii="Angsana New" w:hAnsi="Angsana New" w:cs="Angsana New"/>
                <w:sz w:val="32"/>
                <w:szCs w:val="32"/>
              </w:rPr>
            </w:pPr>
          </w:p>
        </w:tc>
        <w:tc>
          <w:tcPr>
            <w:tcW w:w="1890" w:type="dxa"/>
            <w:tcBorders>
              <w:top w:val="nil"/>
              <w:left w:val="nil"/>
              <w:bottom w:val="single" w:sz="6" w:space="0" w:color="auto"/>
              <w:right w:val="nil"/>
            </w:tcBorders>
            <w:shd w:val="clear" w:color="000000" w:fill="FFFFFF"/>
            <w:noWrap/>
          </w:tcPr>
          <w:p w:rsidR="00915502" w:rsidRPr="009B15F7" w:rsidRDefault="00915502" w:rsidP="003C3625">
            <w:pPr>
              <w:pStyle w:val="acctfourfigures"/>
              <w:tabs>
                <w:tab w:val="clear" w:pos="765"/>
              </w:tabs>
              <w:spacing w:line="380" w:lineRule="exact"/>
              <w:ind w:right="340"/>
              <w:contextualSpacing/>
              <w:jc w:val="right"/>
              <w:rPr>
                <w:rFonts w:ascii="Angsana New" w:hAnsi="Angsana New" w:cs="Angsana New" w:hint="cs"/>
                <w:sz w:val="32"/>
                <w:szCs w:val="32"/>
              </w:rPr>
            </w:pPr>
            <w:r>
              <w:rPr>
                <w:rFonts w:ascii="Angsana New" w:hAnsi="Angsana New" w:cs="Angsana New"/>
                <w:sz w:val="32"/>
                <w:szCs w:val="32"/>
              </w:rPr>
              <w:t>-</w:t>
            </w:r>
          </w:p>
        </w:tc>
      </w:tr>
      <w:tr w:rsidR="00915502" w:rsidRPr="00636C46" w:rsidTr="00915502">
        <w:trPr>
          <w:cantSplit/>
        </w:trPr>
        <w:tc>
          <w:tcPr>
            <w:tcW w:w="4678" w:type="dxa"/>
            <w:tcBorders>
              <w:top w:val="nil"/>
              <w:left w:val="nil"/>
              <w:bottom w:val="nil"/>
              <w:right w:val="nil"/>
            </w:tcBorders>
            <w:shd w:val="clear" w:color="auto" w:fill="auto"/>
            <w:noWrap/>
            <w:vAlign w:val="bottom"/>
            <w:hideMark/>
          </w:tcPr>
          <w:p w:rsidR="00915502" w:rsidRPr="00636C46" w:rsidRDefault="00915502" w:rsidP="003C3625">
            <w:pPr>
              <w:spacing w:line="380" w:lineRule="exact"/>
              <w:ind w:left="34"/>
              <w:rPr>
                <w:rFonts w:ascii="Angsana New" w:hAnsi="Angsana New" w:cs="Angsana New"/>
                <w:sz w:val="32"/>
                <w:szCs w:val="32"/>
              </w:rPr>
            </w:pPr>
            <w:r>
              <w:rPr>
                <w:rFonts w:ascii="Angsana New" w:hAnsi="Angsana New" w:cs="Angsana New"/>
                <w:sz w:val="32"/>
                <w:szCs w:val="32"/>
              </w:rPr>
              <w:t>Allowance for doubtful debts - ending</w:t>
            </w:r>
            <w:r w:rsidRPr="00636C46">
              <w:rPr>
                <w:rFonts w:ascii="Angsana New" w:hAnsi="Angsana New" w:cs="Angsana New"/>
                <w:sz w:val="32"/>
                <w:szCs w:val="32"/>
              </w:rPr>
              <w:t xml:space="preserve"> </w:t>
            </w:r>
          </w:p>
        </w:tc>
        <w:tc>
          <w:tcPr>
            <w:tcW w:w="1843" w:type="dxa"/>
            <w:tcBorders>
              <w:top w:val="single" w:sz="6" w:space="0" w:color="auto"/>
              <w:left w:val="nil"/>
              <w:bottom w:val="double" w:sz="6" w:space="0" w:color="auto"/>
              <w:right w:val="nil"/>
            </w:tcBorders>
            <w:shd w:val="clear" w:color="auto" w:fill="auto"/>
            <w:noWrap/>
          </w:tcPr>
          <w:p w:rsidR="00915502" w:rsidRPr="009B15F7" w:rsidRDefault="00915502" w:rsidP="004D2701">
            <w:pPr>
              <w:pStyle w:val="acctfourfigures"/>
              <w:tabs>
                <w:tab w:val="clear" w:pos="765"/>
              </w:tabs>
              <w:spacing w:line="380" w:lineRule="exact"/>
              <w:contextualSpacing/>
              <w:jc w:val="right"/>
              <w:rPr>
                <w:rFonts w:ascii="Angsana New" w:hAnsi="Angsana New" w:cs="Angsana New" w:hint="cs"/>
                <w:sz w:val="32"/>
                <w:szCs w:val="32"/>
                <w:lang w:bidi="th-TH"/>
              </w:rPr>
            </w:pPr>
            <w:r>
              <w:rPr>
                <w:rFonts w:ascii="Angsana New" w:hAnsi="Angsana New" w:cs="Angsana New"/>
                <w:sz w:val="32"/>
                <w:szCs w:val="32"/>
                <w:lang w:bidi="th-TH"/>
              </w:rPr>
              <w:t>(9,053)</w:t>
            </w:r>
          </w:p>
        </w:tc>
        <w:tc>
          <w:tcPr>
            <w:tcW w:w="236" w:type="dxa"/>
            <w:tcBorders>
              <w:top w:val="nil"/>
              <w:left w:val="nil"/>
              <w:bottom w:val="nil"/>
              <w:right w:val="nil"/>
            </w:tcBorders>
            <w:shd w:val="clear" w:color="auto" w:fill="auto"/>
            <w:noWrap/>
          </w:tcPr>
          <w:p w:rsidR="00915502" w:rsidRPr="00AE658B" w:rsidRDefault="00915502" w:rsidP="003C3625">
            <w:pPr>
              <w:tabs>
                <w:tab w:val="decimal" w:pos="963"/>
              </w:tabs>
              <w:spacing w:line="380" w:lineRule="exact"/>
              <w:ind w:right="57"/>
              <w:contextualSpacing/>
              <w:jc w:val="right"/>
              <w:rPr>
                <w:rFonts w:ascii="Angsana New" w:hAnsi="Angsana New" w:cs="Angsana New"/>
                <w:sz w:val="32"/>
                <w:szCs w:val="32"/>
                <w:cs/>
              </w:rPr>
            </w:pPr>
          </w:p>
        </w:tc>
        <w:tc>
          <w:tcPr>
            <w:tcW w:w="1890" w:type="dxa"/>
            <w:tcBorders>
              <w:top w:val="single" w:sz="6" w:space="0" w:color="auto"/>
              <w:left w:val="nil"/>
              <w:bottom w:val="double" w:sz="6" w:space="0" w:color="auto"/>
              <w:right w:val="nil"/>
            </w:tcBorders>
            <w:shd w:val="clear" w:color="000000" w:fill="FFFFFF"/>
            <w:noWrap/>
          </w:tcPr>
          <w:p w:rsidR="00915502" w:rsidRPr="009B15F7" w:rsidRDefault="00915502" w:rsidP="003C3625">
            <w:pPr>
              <w:pStyle w:val="acctfourfigures"/>
              <w:tabs>
                <w:tab w:val="clear" w:pos="765"/>
              </w:tabs>
              <w:spacing w:line="380" w:lineRule="exact"/>
              <w:contextualSpacing/>
              <w:jc w:val="right"/>
              <w:rPr>
                <w:rFonts w:ascii="Angsana New" w:hAnsi="Angsana New" w:cs="Angsana New"/>
                <w:sz w:val="32"/>
                <w:szCs w:val="32"/>
                <w:lang w:bidi="th-TH"/>
              </w:rPr>
            </w:pPr>
            <w:r>
              <w:rPr>
                <w:rFonts w:ascii="Angsana New" w:hAnsi="Angsana New" w:cs="Angsana New"/>
                <w:sz w:val="32"/>
                <w:szCs w:val="32"/>
                <w:lang w:bidi="th-TH"/>
              </w:rPr>
              <w:t>(9,053)</w:t>
            </w:r>
          </w:p>
        </w:tc>
      </w:tr>
    </w:tbl>
    <w:p w:rsidR="00CD4347" w:rsidRDefault="00CD4347" w:rsidP="003C3625">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spacing w:val="-4"/>
          <w:sz w:val="32"/>
          <w:szCs w:val="32"/>
        </w:rPr>
      </w:pPr>
    </w:p>
    <w:p w:rsidR="00B14141" w:rsidRDefault="00B14141" w:rsidP="003C3625">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r w:rsidRPr="003119BE">
        <w:rPr>
          <w:rFonts w:ascii="Angsana New" w:hAnsi="Angsana New" w:cs="Angsana New"/>
          <w:b/>
          <w:bCs/>
          <w:spacing w:val="-4"/>
          <w:sz w:val="32"/>
          <w:szCs w:val="32"/>
        </w:rPr>
        <w:t>12.</w:t>
      </w:r>
      <w:r w:rsidRPr="003119BE">
        <w:rPr>
          <w:rFonts w:ascii="Angsana New" w:hAnsi="Angsana New" w:cs="Angsana New"/>
          <w:b/>
          <w:bCs/>
          <w:spacing w:val="-4"/>
          <w:sz w:val="32"/>
          <w:szCs w:val="32"/>
        </w:rPr>
        <w:tab/>
        <w:t>BANK OVERDRAFTS AND SHORT–TERM LOANS FROM FINANCIAL INSTITUTIONS</w:t>
      </w:r>
    </w:p>
    <w:tbl>
      <w:tblPr>
        <w:tblW w:w="8647" w:type="dxa"/>
        <w:tblInd w:w="817" w:type="dxa"/>
        <w:tblLook w:val="04A0" w:firstRow="1" w:lastRow="0" w:firstColumn="1" w:lastColumn="0" w:noHBand="0" w:noVBand="1"/>
      </w:tblPr>
      <w:tblGrid>
        <w:gridCol w:w="4678"/>
        <w:gridCol w:w="1843"/>
        <w:gridCol w:w="236"/>
        <w:gridCol w:w="1890"/>
      </w:tblGrid>
      <w:tr w:rsidR="007B2534" w:rsidRPr="00636C46" w:rsidTr="00915502">
        <w:trPr>
          <w:cantSplit/>
        </w:trPr>
        <w:tc>
          <w:tcPr>
            <w:tcW w:w="4678" w:type="dxa"/>
            <w:tcBorders>
              <w:top w:val="nil"/>
              <w:left w:val="nil"/>
              <w:bottom w:val="nil"/>
              <w:right w:val="nil"/>
            </w:tcBorders>
            <w:shd w:val="clear" w:color="auto" w:fill="auto"/>
            <w:noWrap/>
            <w:vAlign w:val="bottom"/>
            <w:hideMark/>
          </w:tcPr>
          <w:p w:rsidR="007B2534" w:rsidRPr="00636C46" w:rsidRDefault="007B2534" w:rsidP="003C3625">
            <w:pPr>
              <w:spacing w:line="380" w:lineRule="exact"/>
              <w:rPr>
                <w:rFonts w:ascii="Angsana New" w:hAnsi="Angsana New" w:cs="Angsana New"/>
                <w:sz w:val="32"/>
                <w:szCs w:val="32"/>
              </w:rPr>
            </w:pPr>
          </w:p>
        </w:tc>
        <w:tc>
          <w:tcPr>
            <w:tcW w:w="3969" w:type="dxa"/>
            <w:gridSpan w:val="3"/>
            <w:tcBorders>
              <w:top w:val="nil"/>
              <w:left w:val="nil"/>
              <w:bottom w:val="single" w:sz="6" w:space="0" w:color="auto"/>
              <w:right w:val="nil"/>
            </w:tcBorders>
            <w:shd w:val="clear" w:color="auto" w:fill="auto"/>
            <w:noWrap/>
            <w:hideMark/>
          </w:tcPr>
          <w:p w:rsidR="007B2534" w:rsidRPr="00636C46" w:rsidRDefault="003C3625" w:rsidP="003C3625">
            <w:pPr>
              <w:spacing w:line="380" w:lineRule="exact"/>
              <w:jc w:val="center"/>
              <w:rPr>
                <w:rFonts w:ascii="Angsana New" w:hAnsi="Angsana New" w:cs="Angsana New"/>
                <w:sz w:val="32"/>
                <w:szCs w:val="32"/>
              </w:rPr>
            </w:pPr>
            <w:proofErr w:type="spellStart"/>
            <w:r w:rsidRPr="00CD4347">
              <w:rPr>
                <w:rFonts w:ascii="Angsana New" w:hAnsi="Angsana New" w:cs="Angsana New"/>
                <w:sz w:val="32"/>
                <w:szCs w:val="32"/>
              </w:rPr>
              <w:t>Thounsands</w:t>
            </w:r>
            <w:proofErr w:type="spellEnd"/>
            <w:r w:rsidRPr="00CD4347">
              <w:rPr>
                <w:rFonts w:ascii="Angsana New" w:hAnsi="Angsana New" w:cs="Angsana New"/>
                <w:sz w:val="32"/>
                <w:szCs w:val="32"/>
              </w:rPr>
              <w:t xml:space="preserve"> Baht</w:t>
            </w:r>
          </w:p>
        </w:tc>
      </w:tr>
      <w:tr w:rsidR="007B2534" w:rsidRPr="00636C46" w:rsidTr="00915502">
        <w:trPr>
          <w:cantSplit/>
        </w:trPr>
        <w:tc>
          <w:tcPr>
            <w:tcW w:w="4678" w:type="dxa"/>
            <w:tcBorders>
              <w:top w:val="nil"/>
              <w:left w:val="nil"/>
              <w:bottom w:val="nil"/>
              <w:right w:val="nil"/>
            </w:tcBorders>
            <w:shd w:val="clear" w:color="auto" w:fill="auto"/>
            <w:noWrap/>
            <w:vAlign w:val="bottom"/>
            <w:hideMark/>
          </w:tcPr>
          <w:p w:rsidR="007B2534" w:rsidRPr="00636C46" w:rsidRDefault="007B2534" w:rsidP="003C3625">
            <w:pPr>
              <w:spacing w:line="380" w:lineRule="exact"/>
              <w:rPr>
                <w:rFonts w:ascii="Angsana New" w:hAnsi="Angsana New" w:cs="Angsana New"/>
                <w:sz w:val="32"/>
                <w:szCs w:val="32"/>
              </w:rPr>
            </w:pPr>
          </w:p>
        </w:tc>
        <w:tc>
          <w:tcPr>
            <w:tcW w:w="1843" w:type="dxa"/>
            <w:tcBorders>
              <w:top w:val="single" w:sz="6" w:space="0" w:color="auto"/>
              <w:left w:val="nil"/>
              <w:bottom w:val="single" w:sz="6" w:space="0" w:color="auto"/>
              <w:right w:val="nil"/>
            </w:tcBorders>
            <w:shd w:val="clear" w:color="auto" w:fill="auto"/>
            <w:noWrap/>
            <w:hideMark/>
          </w:tcPr>
          <w:p w:rsidR="007B2534" w:rsidRPr="005A4D66" w:rsidRDefault="007B2534" w:rsidP="003C3625">
            <w:pPr>
              <w:spacing w:line="380" w:lineRule="exact"/>
              <w:ind w:left="-71" w:right="-51"/>
              <w:jc w:val="center"/>
              <w:rPr>
                <w:rFonts w:ascii="Angsana New" w:hAnsi="Angsana New" w:cs="Angsana New"/>
                <w:sz w:val="32"/>
                <w:szCs w:val="32"/>
              </w:rPr>
            </w:pPr>
            <w:r>
              <w:rPr>
                <w:rFonts w:ascii="Angsana New" w:hAnsi="Angsana New" w:cs="Angsana New"/>
                <w:sz w:val="32"/>
                <w:szCs w:val="32"/>
              </w:rPr>
              <w:t xml:space="preserve">As at March </w:t>
            </w:r>
            <w:r>
              <w:rPr>
                <w:rFonts w:ascii="Angsana New" w:hAnsi="Angsana New" w:cs="Angsana New"/>
                <w:sz w:val="32"/>
                <w:szCs w:val="32"/>
              </w:rPr>
              <w:br/>
              <w:t>31, 2019</w:t>
            </w:r>
          </w:p>
        </w:tc>
        <w:tc>
          <w:tcPr>
            <w:tcW w:w="236" w:type="dxa"/>
            <w:tcBorders>
              <w:top w:val="single" w:sz="6" w:space="0" w:color="auto"/>
              <w:left w:val="nil"/>
              <w:bottom w:val="nil"/>
              <w:right w:val="nil"/>
            </w:tcBorders>
            <w:shd w:val="clear" w:color="auto" w:fill="auto"/>
            <w:noWrap/>
            <w:hideMark/>
          </w:tcPr>
          <w:p w:rsidR="007B2534" w:rsidRPr="005A4D66" w:rsidRDefault="007B2534" w:rsidP="003C3625">
            <w:pPr>
              <w:spacing w:line="380" w:lineRule="exact"/>
              <w:ind w:left="-71" w:right="-51"/>
              <w:jc w:val="center"/>
              <w:rPr>
                <w:rFonts w:ascii="Angsana New" w:hAnsi="Angsana New" w:cs="Angsana New"/>
                <w:sz w:val="32"/>
                <w:szCs w:val="32"/>
              </w:rPr>
            </w:pPr>
          </w:p>
        </w:tc>
        <w:tc>
          <w:tcPr>
            <w:tcW w:w="1890" w:type="dxa"/>
            <w:tcBorders>
              <w:top w:val="single" w:sz="6" w:space="0" w:color="auto"/>
              <w:left w:val="nil"/>
              <w:bottom w:val="single" w:sz="6" w:space="0" w:color="auto"/>
              <w:right w:val="nil"/>
            </w:tcBorders>
            <w:shd w:val="clear" w:color="000000" w:fill="FFFFFF"/>
            <w:noWrap/>
            <w:hideMark/>
          </w:tcPr>
          <w:p w:rsidR="007B2534" w:rsidRPr="005A4D66" w:rsidRDefault="007B2534" w:rsidP="003C3625">
            <w:pPr>
              <w:spacing w:line="380" w:lineRule="exact"/>
              <w:ind w:left="-71" w:right="-51"/>
              <w:jc w:val="center"/>
              <w:rPr>
                <w:rFonts w:ascii="Angsana New" w:hAnsi="Angsana New" w:cs="Angsana New"/>
                <w:sz w:val="32"/>
                <w:szCs w:val="32"/>
              </w:rPr>
            </w:pPr>
            <w:r>
              <w:rPr>
                <w:rFonts w:ascii="Angsana New" w:hAnsi="Angsana New" w:cs="Angsana New"/>
                <w:sz w:val="32"/>
                <w:szCs w:val="32"/>
              </w:rPr>
              <w:t xml:space="preserve">As at December </w:t>
            </w:r>
            <w:r>
              <w:rPr>
                <w:rFonts w:ascii="Angsana New" w:hAnsi="Angsana New" w:cs="Angsana New"/>
                <w:sz w:val="32"/>
                <w:szCs w:val="32"/>
              </w:rPr>
              <w:br/>
              <w:t>31, 2018</w:t>
            </w:r>
          </w:p>
        </w:tc>
      </w:tr>
      <w:tr w:rsidR="007E6C02" w:rsidRPr="00636C46" w:rsidTr="00915502">
        <w:trPr>
          <w:cantSplit/>
        </w:trPr>
        <w:tc>
          <w:tcPr>
            <w:tcW w:w="4678" w:type="dxa"/>
            <w:tcBorders>
              <w:top w:val="nil"/>
              <w:left w:val="nil"/>
              <w:bottom w:val="nil"/>
              <w:right w:val="nil"/>
            </w:tcBorders>
            <w:shd w:val="clear" w:color="auto" w:fill="auto"/>
            <w:noWrap/>
            <w:vAlign w:val="bottom"/>
            <w:hideMark/>
          </w:tcPr>
          <w:p w:rsidR="007E6C02" w:rsidRPr="00636C46" w:rsidRDefault="007E6C02" w:rsidP="003C3625">
            <w:pPr>
              <w:spacing w:line="380" w:lineRule="exact"/>
              <w:ind w:left="34"/>
              <w:rPr>
                <w:rFonts w:ascii="Angsana New" w:hAnsi="Angsana New" w:cs="Angsana New"/>
                <w:sz w:val="32"/>
                <w:szCs w:val="32"/>
              </w:rPr>
            </w:pPr>
            <w:r w:rsidRPr="00636C46">
              <w:rPr>
                <w:rFonts w:ascii="Angsana New" w:hAnsi="Angsana New" w:cs="Angsana New"/>
                <w:sz w:val="32"/>
                <w:szCs w:val="32"/>
              </w:rPr>
              <w:t>Bank overdrafts</w:t>
            </w:r>
          </w:p>
        </w:tc>
        <w:tc>
          <w:tcPr>
            <w:tcW w:w="1843" w:type="dxa"/>
            <w:tcBorders>
              <w:top w:val="single" w:sz="6" w:space="0" w:color="auto"/>
              <w:left w:val="nil"/>
              <w:right w:val="nil"/>
            </w:tcBorders>
            <w:shd w:val="clear" w:color="auto" w:fill="auto"/>
            <w:noWrap/>
            <w:vAlign w:val="bottom"/>
          </w:tcPr>
          <w:p w:rsidR="007E6C02" w:rsidRPr="00500C24" w:rsidRDefault="007E6C02" w:rsidP="00915502">
            <w:pPr>
              <w:spacing w:line="380" w:lineRule="exact"/>
              <w:jc w:val="right"/>
              <w:rPr>
                <w:rFonts w:ascii="Angsana New" w:hAnsi="Angsana New" w:cs="Angsana New"/>
                <w:sz w:val="32"/>
                <w:szCs w:val="32"/>
              </w:rPr>
            </w:pPr>
            <w:r>
              <w:rPr>
                <w:rFonts w:ascii="Angsana New" w:hAnsi="Angsana New" w:cs="Angsana New"/>
                <w:sz w:val="32"/>
                <w:szCs w:val="32"/>
              </w:rPr>
              <w:t>10,01</w:t>
            </w:r>
            <w:r w:rsidR="00915502">
              <w:rPr>
                <w:rFonts w:ascii="Angsana New" w:hAnsi="Angsana New" w:cs="Angsana New"/>
                <w:sz w:val="32"/>
                <w:szCs w:val="32"/>
              </w:rPr>
              <w:t>7</w:t>
            </w:r>
          </w:p>
        </w:tc>
        <w:tc>
          <w:tcPr>
            <w:tcW w:w="236" w:type="dxa"/>
            <w:tcBorders>
              <w:top w:val="nil"/>
              <w:left w:val="nil"/>
              <w:right w:val="nil"/>
            </w:tcBorders>
            <w:shd w:val="clear" w:color="auto" w:fill="auto"/>
            <w:noWrap/>
            <w:vAlign w:val="bottom"/>
            <w:hideMark/>
          </w:tcPr>
          <w:p w:rsidR="007E6C02" w:rsidRPr="00636C46" w:rsidRDefault="007E6C02" w:rsidP="003C3625">
            <w:pPr>
              <w:spacing w:line="380" w:lineRule="exact"/>
              <w:jc w:val="right"/>
              <w:rPr>
                <w:rFonts w:ascii="Angsana New" w:hAnsi="Angsana New" w:cs="Angsana New"/>
                <w:sz w:val="32"/>
                <w:szCs w:val="32"/>
              </w:rPr>
            </w:pPr>
          </w:p>
        </w:tc>
        <w:tc>
          <w:tcPr>
            <w:tcW w:w="1890" w:type="dxa"/>
            <w:tcBorders>
              <w:top w:val="single" w:sz="6" w:space="0" w:color="auto"/>
              <w:left w:val="nil"/>
              <w:right w:val="nil"/>
            </w:tcBorders>
            <w:shd w:val="clear" w:color="000000" w:fill="FFFFFF"/>
            <w:noWrap/>
            <w:vAlign w:val="bottom"/>
            <w:hideMark/>
          </w:tcPr>
          <w:p w:rsidR="007E6C02" w:rsidRPr="00500C24" w:rsidRDefault="007E6C02" w:rsidP="003C3625">
            <w:pPr>
              <w:spacing w:line="380" w:lineRule="exact"/>
              <w:jc w:val="right"/>
              <w:rPr>
                <w:rFonts w:ascii="Angsana New" w:hAnsi="Angsana New" w:cs="Angsana New"/>
                <w:sz w:val="32"/>
                <w:szCs w:val="32"/>
              </w:rPr>
            </w:pPr>
            <w:r>
              <w:rPr>
                <w:rFonts w:ascii="Angsana New" w:hAnsi="Angsana New" w:cs="Angsana New"/>
                <w:sz w:val="32"/>
                <w:szCs w:val="32"/>
              </w:rPr>
              <w:t>10,537</w:t>
            </w:r>
          </w:p>
        </w:tc>
      </w:tr>
      <w:tr w:rsidR="007E6C02" w:rsidRPr="00636C46" w:rsidTr="00915502">
        <w:trPr>
          <w:cantSplit/>
        </w:trPr>
        <w:tc>
          <w:tcPr>
            <w:tcW w:w="4678" w:type="dxa"/>
            <w:tcBorders>
              <w:top w:val="nil"/>
              <w:left w:val="nil"/>
              <w:bottom w:val="nil"/>
              <w:right w:val="nil"/>
            </w:tcBorders>
            <w:shd w:val="clear" w:color="auto" w:fill="auto"/>
            <w:noWrap/>
            <w:vAlign w:val="bottom"/>
          </w:tcPr>
          <w:p w:rsidR="007E6C02" w:rsidRPr="00636C46" w:rsidRDefault="007E6C02" w:rsidP="003C3625">
            <w:pPr>
              <w:spacing w:line="380" w:lineRule="exact"/>
              <w:ind w:left="34"/>
              <w:rPr>
                <w:rFonts w:ascii="Angsana New" w:hAnsi="Angsana New" w:cs="Angsana New"/>
                <w:sz w:val="32"/>
                <w:szCs w:val="32"/>
              </w:rPr>
            </w:pPr>
            <w:r>
              <w:rPr>
                <w:rFonts w:ascii="Angsana New" w:hAnsi="Angsana New" w:cs="Angsana New"/>
                <w:sz w:val="32"/>
                <w:szCs w:val="32"/>
              </w:rPr>
              <w:t>Short-</w:t>
            </w:r>
            <w:r w:rsidRPr="00516383">
              <w:rPr>
                <w:rFonts w:ascii="Angsana New" w:hAnsi="Angsana New" w:cs="Angsana New"/>
                <w:sz w:val="32"/>
                <w:szCs w:val="32"/>
              </w:rPr>
              <w:t>term loans from financial institutions</w:t>
            </w:r>
          </w:p>
        </w:tc>
        <w:tc>
          <w:tcPr>
            <w:tcW w:w="1843" w:type="dxa"/>
            <w:tcBorders>
              <w:left w:val="nil"/>
              <w:bottom w:val="single" w:sz="6" w:space="0" w:color="auto"/>
              <w:right w:val="nil"/>
            </w:tcBorders>
            <w:shd w:val="clear" w:color="auto" w:fill="auto"/>
            <w:noWrap/>
            <w:vAlign w:val="bottom"/>
          </w:tcPr>
          <w:p w:rsidR="007E6C02" w:rsidRPr="00500C24" w:rsidRDefault="007E6C02" w:rsidP="003C3625">
            <w:pPr>
              <w:spacing w:line="380" w:lineRule="exact"/>
              <w:jc w:val="right"/>
              <w:rPr>
                <w:rFonts w:ascii="Angsana New" w:hAnsi="Angsana New" w:cs="Angsana New"/>
                <w:sz w:val="32"/>
                <w:szCs w:val="32"/>
              </w:rPr>
            </w:pPr>
            <w:r>
              <w:rPr>
                <w:rFonts w:ascii="Angsana New" w:hAnsi="Angsana New" w:cs="Angsana New"/>
                <w:sz w:val="32"/>
                <w:szCs w:val="32"/>
              </w:rPr>
              <w:t>4,200</w:t>
            </w:r>
          </w:p>
        </w:tc>
        <w:tc>
          <w:tcPr>
            <w:tcW w:w="236" w:type="dxa"/>
            <w:tcBorders>
              <w:left w:val="nil"/>
              <w:bottom w:val="nil"/>
              <w:right w:val="nil"/>
            </w:tcBorders>
            <w:shd w:val="clear" w:color="auto" w:fill="auto"/>
            <w:noWrap/>
            <w:vAlign w:val="bottom"/>
          </w:tcPr>
          <w:p w:rsidR="007E6C02" w:rsidRPr="00636C46" w:rsidRDefault="007E6C02" w:rsidP="003C3625">
            <w:pPr>
              <w:spacing w:line="380" w:lineRule="exact"/>
              <w:jc w:val="right"/>
              <w:rPr>
                <w:rFonts w:ascii="Angsana New" w:hAnsi="Angsana New" w:cs="Angsana New"/>
                <w:sz w:val="32"/>
                <w:szCs w:val="32"/>
              </w:rPr>
            </w:pPr>
          </w:p>
        </w:tc>
        <w:tc>
          <w:tcPr>
            <w:tcW w:w="1890" w:type="dxa"/>
            <w:tcBorders>
              <w:left w:val="nil"/>
              <w:bottom w:val="single" w:sz="6" w:space="0" w:color="auto"/>
              <w:right w:val="nil"/>
            </w:tcBorders>
            <w:shd w:val="clear" w:color="000000" w:fill="FFFFFF"/>
            <w:noWrap/>
            <w:vAlign w:val="bottom"/>
          </w:tcPr>
          <w:p w:rsidR="007E6C02" w:rsidRPr="00500C24" w:rsidRDefault="007E6C02" w:rsidP="003C3625">
            <w:pPr>
              <w:spacing w:line="380" w:lineRule="exact"/>
              <w:jc w:val="right"/>
              <w:rPr>
                <w:rFonts w:ascii="Angsana New" w:hAnsi="Angsana New" w:cs="Angsana New"/>
                <w:sz w:val="32"/>
                <w:szCs w:val="32"/>
              </w:rPr>
            </w:pPr>
            <w:r>
              <w:rPr>
                <w:rFonts w:ascii="Angsana New" w:hAnsi="Angsana New" w:cs="Angsana New"/>
                <w:sz w:val="32"/>
                <w:szCs w:val="32"/>
              </w:rPr>
              <w:t>6,500</w:t>
            </w:r>
          </w:p>
        </w:tc>
      </w:tr>
      <w:tr w:rsidR="007E6C02" w:rsidRPr="00636C46" w:rsidTr="00915502">
        <w:trPr>
          <w:cantSplit/>
        </w:trPr>
        <w:tc>
          <w:tcPr>
            <w:tcW w:w="4678" w:type="dxa"/>
            <w:tcBorders>
              <w:top w:val="nil"/>
              <w:left w:val="nil"/>
              <w:bottom w:val="nil"/>
              <w:right w:val="nil"/>
            </w:tcBorders>
            <w:shd w:val="clear" w:color="auto" w:fill="auto"/>
            <w:noWrap/>
            <w:vAlign w:val="bottom"/>
          </w:tcPr>
          <w:p w:rsidR="007E6C02" w:rsidRPr="00636C46" w:rsidRDefault="007E6C02" w:rsidP="003C3625">
            <w:pPr>
              <w:spacing w:line="380" w:lineRule="exact"/>
              <w:ind w:left="34"/>
              <w:rPr>
                <w:rFonts w:ascii="Angsana New" w:hAnsi="Angsana New" w:cs="Angsana New"/>
                <w:sz w:val="32"/>
                <w:szCs w:val="32"/>
              </w:rPr>
            </w:pPr>
            <w:r>
              <w:rPr>
                <w:rFonts w:ascii="Angsana New" w:hAnsi="Angsana New" w:cs="Angsana New"/>
                <w:sz w:val="32"/>
                <w:szCs w:val="32"/>
              </w:rPr>
              <w:t>Total</w:t>
            </w:r>
          </w:p>
        </w:tc>
        <w:tc>
          <w:tcPr>
            <w:tcW w:w="1843" w:type="dxa"/>
            <w:tcBorders>
              <w:top w:val="single" w:sz="6" w:space="0" w:color="auto"/>
              <w:left w:val="nil"/>
              <w:bottom w:val="double" w:sz="6" w:space="0" w:color="auto"/>
              <w:right w:val="nil"/>
            </w:tcBorders>
            <w:shd w:val="clear" w:color="auto" w:fill="auto"/>
            <w:noWrap/>
            <w:vAlign w:val="bottom"/>
          </w:tcPr>
          <w:p w:rsidR="007E6C02" w:rsidRPr="00500C24" w:rsidRDefault="007E6C02" w:rsidP="00915502">
            <w:pPr>
              <w:spacing w:line="380" w:lineRule="exact"/>
              <w:jc w:val="right"/>
              <w:rPr>
                <w:rFonts w:ascii="Angsana New" w:hAnsi="Angsana New" w:cs="Angsana New"/>
                <w:sz w:val="32"/>
                <w:szCs w:val="32"/>
              </w:rPr>
            </w:pPr>
            <w:r>
              <w:rPr>
                <w:rFonts w:ascii="Angsana New" w:hAnsi="Angsana New" w:cs="Angsana New"/>
                <w:sz w:val="32"/>
                <w:szCs w:val="32"/>
              </w:rPr>
              <w:t>14,21</w:t>
            </w:r>
            <w:r w:rsidR="00915502">
              <w:rPr>
                <w:rFonts w:ascii="Angsana New" w:hAnsi="Angsana New" w:cs="Angsana New"/>
                <w:sz w:val="32"/>
                <w:szCs w:val="32"/>
              </w:rPr>
              <w:t>7</w:t>
            </w:r>
          </w:p>
        </w:tc>
        <w:tc>
          <w:tcPr>
            <w:tcW w:w="236" w:type="dxa"/>
            <w:tcBorders>
              <w:top w:val="nil"/>
              <w:left w:val="nil"/>
              <w:bottom w:val="nil"/>
              <w:right w:val="nil"/>
            </w:tcBorders>
            <w:shd w:val="clear" w:color="auto" w:fill="auto"/>
            <w:noWrap/>
            <w:vAlign w:val="bottom"/>
          </w:tcPr>
          <w:p w:rsidR="007E6C02" w:rsidRPr="00636C46" w:rsidRDefault="007E6C02" w:rsidP="003C3625">
            <w:pPr>
              <w:spacing w:line="380" w:lineRule="exact"/>
              <w:jc w:val="right"/>
              <w:rPr>
                <w:rFonts w:ascii="Angsana New" w:hAnsi="Angsana New" w:cs="Angsana New"/>
                <w:sz w:val="32"/>
                <w:szCs w:val="32"/>
              </w:rPr>
            </w:pPr>
          </w:p>
        </w:tc>
        <w:tc>
          <w:tcPr>
            <w:tcW w:w="1890" w:type="dxa"/>
            <w:tcBorders>
              <w:top w:val="single" w:sz="6" w:space="0" w:color="auto"/>
              <w:left w:val="nil"/>
              <w:bottom w:val="double" w:sz="6" w:space="0" w:color="auto"/>
              <w:right w:val="nil"/>
            </w:tcBorders>
            <w:shd w:val="clear" w:color="000000" w:fill="FFFFFF"/>
            <w:noWrap/>
            <w:vAlign w:val="bottom"/>
          </w:tcPr>
          <w:p w:rsidR="007E6C02" w:rsidRPr="00500C24" w:rsidRDefault="007E6C02" w:rsidP="003C3625">
            <w:pPr>
              <w:spacing w:line="380" w:lineRule="exact"/>
              <w:jc w:val="right"/>
              <w:rPr>
                <w:rFonts w:ascii="Angsana New" w:hAnsi="Angsana New" w:cs="Angsana New"/>
                <w:sz w:val="32"/>
                <w:szCs w:val="32"/>
              </w:rPr>
            </w:pPr>
            <w:r>
              <w:rPr>
                <w:rFonts w:ascii="Angsana New" w:hAnsi="Angsana New" w:cs="Angsana New"/>
                <w:sz w:val="32"/>
                <w:szCs w:val="32"/>
              </w:rPr>
              <w:t>17,037</w:t>
            </w:r>
          </w:p>
        </w:tc>
      </w:tr>
    </w:tbl>
    <w:p w:rsidR="00B14141" w:rsidRPr="005A4D66" w:rsidRDefault="00B14141" w:rsidP="003C3625">
      <w:pPr>
        <w:widowControl w:val="0"/>
        <w:tabs>
          <w:tab w:val="left" w:pos="851"/>
        </w:tabs>
        <w:spacing w:line="380" w:lineRule="exact"/>
        <w:ind w:right="-17"/>
        <w:jc w:val="thaiDistribute"/>
        <w:rPr>
          <w:rFonts w:ascii="Angsana New" w:hAnsi="Angsana New" w:cs="Angsana New"/>
          <w:spacing w:val="-4"/>
          <w:sz w:val="32"/>
          <w:szCs w:val="32"/>
        </w:rPr>
      </w:pPr>
    </w:p>
    <w:p w:rsidR="00B14141" w:rsidRDefault="00B14141" w:rsidP="003C3625">
      <w:pPr>
        <w:widowControl w:val="0"/>
        <w:tabs>
          <w:tab w:val="left" w:pos="851"/>
        </w:tabs>
        <w:spacing w:line="380" w:lineRule="exact"/>
        <w:ind w:right="-17"/>
        <w:jc w:val="thaiDistribute"/>
        <w:rPr>
          <w:rFonts w:ascii="Angsana New" w:hAnsi="Angsana New" w:cs="Angsana New" w:hint="cs"/>
          <w:spacing w:val="-4"/>
          <w:sz w:val="32"/>
          <w:szCs w:val="32"/>
        </w:rPr>
      </w:pPr>
      <w:bookmarkStart w:id="4" w:name="OLE_LINK20"/>
      <w:r w:rsidRPr="005A4D66">
        <w:rPr>
          <w:rFonts w:ascii="Angsana New" w:hAnsi="Angsana New" w:cs="Angsana New"/>
          <w:spacing w:val="-4"/>
          <w:sz w:val="32"/>
          <w:szCs w:val="32"/>
        </w:rPr>
        <w:tab/>
        <w:t>The Company has credit facilities with financial institutions consisted of:</w:t>
      </w:r>
    </w:p>
    <w:tbl>
      <w:tblPr>
        <w:tblW w:w="8505" w:type="dxa"/>
        <w:tblInd w:w="908" w:type="dxa"/>
        <w:tblCellMar>
          <w:left w:w="57" w:type="dxa"/>
          <w:right w:w="57" w:type="dxa"/>
        </w:tblCellMar>
        <w:tblLook w:val="04A0" w:firstRow="1" w:lastRow="0" w:firstColumn="1" w:lastColumn="0" w:noHBand="0" w:noVBand="1"/>
      </w:tblPr>
      <w:tblGrid>
        <w:gridCol w:w="2313"/>
        <w:gridCol w:w="120"/>
        <w:gridCol w:w="873"/>
        <w:gridCol w:w="120"/>
        <w:gridCol w:w="872"/>
        <w:gridCol w:w="120"/>
        <w:gridCol w:w="1984"/>
        <w:gridCol w:w="120"/>
        <w:gridCol w:w="1983"/>
      </w:tblGrid>
      <w:tr w:rsidR="007B2534" w:rsidRPr="00042188" w:rsidTr="00125B8B">
        <w:trPr>
          <w:cantSplit/>
        </w:trPr>
        <w:tc>
          <w:tcPr>
            <w:tcW w:w="2433" w:type="dxa"/>
            <w:gridSpan w:val="2"/>
            <w:tcBorders>
              <w:top w:val="nil"/>
              <w:left w:val="nil"/>
              <w:bottom w:val="nil"/>
              <w:right w:val="nil"/>
            </w:tcBorders>
            <w:shd w:val="clear" w:color="auto" w:fill="auto"/>
            <w:noWrap/>
            <w:hideMark/>
          </w:tcPr>
          <w:p w:rsidR="007B2534" w:rsidRPr="00042188" w:rsidRDefault="007B2534" w:rsidP="003C3625">
            <w:pPr>
              <w:spacing w:line="280" w:lineRule="exact"/>
              <w:jc w:val="center"/>
              <w:rPr>
                <w:rFonts w:ascii="Angsana New" w:hAnsi="Angsana New" w:cs="Angsana New"/>
                <w:sz w:val="24"/>
                <w:szCs w:val="24"/>
              </w:rPr>
            </w:pPr>
          </w:p>
        </w:tc>
        <w:tc>
          <w:tcPr>
            <w:tcW w:w="1865" w:type="dxa"/>
            <w:gridSpan w:val="3"/>
            <w:tcBorders>
              <w:top w:val="nil"/>
              <w:left w:val="nil"/>
              <w:bottom w:val="single" w:sz="6" w:space="0" w:color="auto"/>
              <w:right w:val="nil"/>
            </w:tcBorders>
            <w:shd w:val="clear" w:color="auto" w:fill="auto"/>
            <w:noWrap/>
            <w:vAlign w:val="bottom"/>
            <w:hideMark/>
          </w:tcPr>
          <w:p w:rsidR="007B2534" w:rsidRDefault="007B2534" w:rsidP="003C3625">
            <w:pPr>
              <w:spacing w:line="280" w:lineRule="exact"/>
              <w:jc w:val="center"/>
              <w:rPr>
                <w:rFonts w:ascii="Angsana New" w:hAnsi="Angsana New" w:cs="Angsana New"/>
                <w:sz w:val="24"/>
                <w:szCs w:val="24"/>
              </w:rPr>
            </w:pPr>
            <w:r>
              <w:rPr>
                <w:rFonts w:ascii="Angsana New" w:hAnsi="Angsana New" w:cs="Angsana New"/>
                <w:sz w:val="24"/>
                <w:szCs w:val="24"/>
              </w:rPr>
              <w:t xml:space="preserve">Credit </w:t>
            </w:r>
            <w:r w:rsidRPr="00042188">
              <w:rPr>
                <w:rFonts w:ascii="Angsana New" w:hAnsi="Angsana New" w:cs="Angsana New"/>
                <w:sz w:val="24"/>
                <w:szCs w:val="24"/>
              </w:rPr>
              <w:t xml:space="preserve">Facilities </w:t>
            </w:r>
          </w:p>
          <w:p w:rsidR="007B2534" w:rsidRPr="00042188" w:rsidRDefault="007B2534" w:rsidP="003C3625">
            <w:pPr>
              <w:spacing w:line="280" w:lineRule="exact"/>
              <w:jc w:val="center"/>
              <w:rPr>
                <w:rFonts w:ascii="Angsana New" w:hAnsi="Angsana New" w:cs="Angsana New"/>
                <w:sz w:val="24"/>
                <w:szCs w:val="24"/>
              </w:rPr>
            </w:pPr>
            <w:r w:rsidRPr="00042188">
              <w:rPr>
                <w:rFonts w:ascii="Angsana New" w:hAnsi="Angsana New" w:cs="Angsana New"/>
                <w:sz w:val="24"/>
                <w:szCs w:val="24"/>
              </w:rPr>
              <w:t>(Million Baht)</w:t>
            </w:r>
          </w:p>
        </w:tc>
        <w:tc>
          <w:tcPr>
            <w:tcW w:w="0" w:type="auto"/>
            <w:tcBorders>
              <w:top w:val="nil"/>
              <w:left w:val="nil"/>
              <w:bottom w:val="nil"/>
              <w:right w:val="nil"/>
            </w:tcBorders>
            <w:shd w:val="clear" w:color="auto" w:fill="auto"/>
            <w:noWrap/>
            <w:hideMark/>
          </w:tcPr>
          <w:p w:rsidR="007B2534" w:rsidRPr="00042188" w:rsidRDefault="007B2534" w:rsidP="003C3625">
            <w:pPr>
              <w:spacing w:line="280" w:lineRule="exact"/>
              <w:rPr>
                <w:rFonts w:ascii="Angsana New" w:hAnsi="Angsana New" w:cs="Angsana New"/>
                <w:sz w:val="24"/>
                <w:szCs w:val="24"/>
              </w:rPr>
            </w:pPr>
          </w:p>
        </w:tc>
        <w:tc>
          <w:tcPr>
            <w:tcW w:w="4087" w:type="dxa"/>
            <w:gridSpan w:val="3"/>
            <w:tcBorders>
              <w:top w:val="nil"/>
              <w:left w:val="nil"/>
              <w:bottom w:val="single" w:sz="6" w:space="0" w:color="auto"/>
              <w:right w:val="nil"/>
            </w:tcBorders>
            <w:shd w:val="clear" w:color="auto" w:fill="auto"/>
            <w:noWrap/>
            <w:vAlign w:val="bottom"/>
            <w:hideMark/>
          </w:tcPr>
          <w:p w:rsidR="007B2534" w:rsidRPr="00042188" w:rsidRDefault="007B2534" w:rsidP="003C3625">
            <w:pPr>
              <w:spacing w:line="280" w:lineRule="exact"/>
              <w:jc w:val="center"/>
              <w:rPr>
                <w:rFonts w:ascii="Angsana New" w:hAnsi="Angsana New" w:cs="Angsana New"/>
                <w:sz w:val="24"/>
                <w:szCs w:val="24"/>
              </w:rPr>
            </w:pPr>
            <w:r w:rsidRPr="00042188">
              <w:rPr>
                <w:rFonts w:ascii="Angsana New" w:hAnsi="Angsana New" w:cs="Angsana New"/>
                <w:sz w:val="24"/>
                <w:szCs w:val="24"/>
              </w:rPr>
              <w:t>Referred interest rate (% per annum)</w:t>
            </w:r>
          </w:p>
        </w:tc>
      </w:tr>
      <w:tr w:rsidR="007B2534" w:rsidRPr="00042188" w:rsidTr="00125B8B">
        <w:trPr>
          <w:cantSplit/>
        </w:trPr>
        <w:tc>
          <w:tcPr>
            <w:tcW w:w="2313" w:type="dxa"/>
            <w:tcBorders>
              <w:top w:val="nil"/>
              <w:left w:val="nil"/>
              <w:bottom w:val="single" w:sz="6" w:space="0" w:color="auto"/>
              <w:right w:val="nil"/>
            </w:tcBorders>
            <w:shd w:val="clear" w:color="auto" w:fill="auto"/>
            <w:vAlign w:val="bottom"/>
            <w:hideMark/>
          </w:tcPr>
          <w:p w:rsidR="007B2534" w:rsidRPr="00042188" w:rsidRDefault="007B2534" w:rsidP="003C3625">
            <w:pPr>
              <w:spacing w:line="280" w:lineRule="exact"/>
              <w:jc w:val="center"/>
              <w:rPr>
                <w:rFonts w:ascii="Angsana New" w:hAnsi="Angsana New" w:cs="Angsana New"/>
                <w:sz w:val="24"/>
                <w:szCs w:val="24"/>
              </w:rPr>
            </w:pPr>
            <w:r w:rsidRPr="00042188">
              <w:rPr>
                <w:rFonts w:ascii="Angsana New" w:hAnsi="Angsana New" w:cs="Angsana New"/>
                <w:sz w:val="24"/>
                <w:szCs w:val="24"/>
              </w:rPr>
              <w:t>Type</w:t>
            </w:r>
          </w:p>
        </w:tc>
        <w:tc>
          <w:tcPr>
            <w:tcW w:w="0" w:type="auto"/>
            <w:tcBorders>
              <w:top w:val="nil"/>
              <w:left w:val="nil"/>
              <w:bottom w:val="nil"/>
              <w:right w:val="nil"/>
            </w:tcBorders>
            <w:shd w:val="clear" w:color="auto" w:fill="auto"/>
            <w:hideMark/>
          </w:tcPr>
          <w:p w:rsidR="007B2534" w:rsidRPr="00042188" w:rsidRDefault="007B2534" w:rsidP="003C3625">
            <w:pPr>
              <w:spacing w:line="280" w:lineRule="exact"/>
              <w:jc w:val="center"/>
              <w:rPr>
                <w:rFonts w:ascii="Angsana New" w:hAnsi="Angsana New" w:cs="Angsana New"/>
                <w:sz w:val="24"/>
                <w:szCs w:val="24"/>
              </w:rPr>
            </w:pPr>
          </w:p>
        </w:tc>
        <w:tc>
          <w:tcPr>
            <w:tcW w:w="873" w:type="dxa"/>
            <w:tcBorders>
              <w:top w:val="single" w:sz="6" w:space="0" w:color="auto"/>
              <w:left w:val="nil"/>
              <w:bottom w:val="single" w:sz="6" w:space="0" w:color="auto"/>
              <w:right w:val="nil"/>
            </w:tcBorders>
            <w:shd w:val="clear" w:color="000000" w:fill="FFFFFF"/>
            <w:hideMark/>
          </w:tcPr>
          <w:p w:rsidR="007B2534" w:rsidRPr="007B2534" w:rsidRDefault="007B2534" w:rsidP="003C3625">
            <w:pPr>
              <w:spacing w:line="280" w:lineRule="exact"/>
              <w:jc w:val="center"/>
              <w:rPr>
                <w:rFonts w:ascii="Angsana New" w:hAnsi="Angsana New" w:cs="Angsana New"/>
                <w:sz w:val="24"/>
                <w:szCs w:val="24"/>
              </w:rPr>
            </w:pPr>
            <w:r w:rsidRPr="007B2534">
              <w:rPr>
                <w:rFonts w:ascii="Angsana New" w:hAnsi="Angsana New" w:cs="Angsana New"/>
                <w:sz w:val="24"/>
                <w:szCs w:val="24"/>
              </w:rPr>
              <w:t xml:space="preserve">As at March </w:t>
            </w:r>
            <w:r w:rsidRPr="007B2534">
              <w:rPr>
                <w:rFonts w:ascii="Angsana New" w:hAnsi="Angsana New" w:cs="Angsana New"/>
                <w:sz w:val="24"/>
                <w:szCs w:val="24"/>
              </w:rPr>
              <w:br/>
              <w:t>31, 2019</w:t>
            </w:r>
          </w:p>
        </w:tc>
        <w:tc>
          <w:tcPr>
            <w:tcW w:w="0" w:type="auto"/>
            <w:tcBorders>
              <w:top w:val="single" w:sz="6" w:space="0" w:color="auto"/>
              <w:left w:val="nil"/>
              <w:bottom w:val="nil"/>
              <w:right w:val="nil"/>
            </w:tcBorders>
            <w:shd w:val="clear" w:color="auto" w:fill="auto"/>
            <w:noWrap/>
            <w:hideMark/>
          </w:tcPr>
          <w:p w:rsidR="007B2534" w:rsidRPr="007B2534" w:rsidRDefault="007B2534" w:rsidP="003C3625">
            <w:pPr>
              <w:spacing w:line="280" w:lineRule="exact"/>
              <w:jc w:val="center"/>
              <w:rPr>
                <w:rFonts w:ascii="Angsana New" w:hAnsi="Angsana New" w:cs="Angsana New"/>
                <w:sz w:val="24"/>
                <w:szCs w:val="24"/>
              </w:rPr>
            </w:pPr>
          </w:p>
        </w:tc>
        <w:tc>
          <w:tcPr>
            <w:tcW w:w="872" w:type="dxa"/>
            <w:tcBorders>
              <w:top w:val="single" w:sz="6" w:space="0" w:color="auto"/>
              <w:left w:val="nil"/>
              <w:bottom w:val="single" w:sz="6" w:space="0" w:color="auto"/>
              <w:right w:val="nil"/>
            </w:tcBorders>
            <w:shd w:val="clear" w:color="000000" w:fill="FFFFFF"/>
            <w:hideMark/>
          </w:tcPr>
          <w:p w:rsidR="007B2534" w:rsidRPr="007B2534" w:rsidRDefault="007B2534" w:rsidP="003C3625">
            <w:pPr>
              <w:spacing w:line="280" w:lineRule="exact"/>
              <w:jc w:val="center"/>
              <w:rPr>
                <w:rFonts w:ascii="Angsana New" w:hAnsi="Angsana New" w:cs="Angsana New"/>
                <w:sz w:val="24"/>
                <w:szCs w:val="24"/>
              </w:rPr>
            </w:pPr>
            <w:r w:rsidRPr="007B2534">
              <w:rPr>
                <w:rFonts w:ascii="Angsana New" w:hAnsi="Angsana New" w:cs="Angsana New"/>
                <w:sz w:val="24"/>
                <w:szCs w:val="24"/>
              </w:rPr>
              <w:t xml:space="preserve">As at December </w:t>
            </w:r>
            <w:r w:rsidRPr="007B2534">
              <w:rPr>
                <w:rFonts w:ascii="Angsana New" w:hAnsi="Angsana New" w:cs="Angsana New"/>
                <w:sz w:val="24"/>
                <w:szCs w:val="24"/>
              </w:rPr>
              <w:br/>
              <w:t>31, 2018</w:t>
            </w:r>
          </w:p>
        </w:tc>
        <w:tc>
          <w:tcPr>
            <w:tcW w:w="0" w:type="auto"/>
            <w:tcBorders>
              <w:top w:val="nil"/>
              <w:left w:val="nil"/>
              <w:bottom w:val="nil"/>
              <w:right w:val="nil"/>
            </w:tcBorders>
            <w:shd w:val="clear" w:color="auto" w:fill="auto"/>
            <w:noWrap/>
            <w:hideMark/>
          </w:tcPr>
          <w:p w:rsidR="007B2534" w:rsidRPr="00042188" w:rsidRDefault="007B2534" w:rsidP="003C3625">
            <w:pPr>
              <w:spacing w:line="280" w:lineRule="exact"/>
              <w:rPr>
                <w:rFonts w:ascii="Angsana New" w:hAnsi="Angsana New" w:cs="Angsana New"/>
                <w:sz w:val="24"/>
                <w:szCs w:val="24"/>
              </w:rPr>
            </w:pPr>
          </w:p>
        </w:tc>
        <w:tc>
          <w:tcPr>
            <w:tcW w:w="1984" w:type="dxa"/>
            <w:tcBorders>
              <w:top w:val="single" w:sz="6" w:space="0" w:color="auto"/>
              <w:left w:val="nil"/>
              <w:bottom w:val="single" w:sz="6" w:space="0" w:color="auto"/>
              <w:right w:val="nil"/>
            </w:tcBorders>
            <w:shd w:val="clear" w:color="000000" w:fill="FFFFFF"/>
            <w:hideMark/>
          </w:tcPr>
          <w:p w:rsidR="007B2534" w:rsidRPr="007B2534" w:rsidRDefault="007B2534" w:rsidP="003C3625">
            <w:pPr>
              <w:spacing w:line="280" w:lineRule="exact"/>
              <w:jc w:val="center"/>
              <w:rPr>
                <w:rFonts w:ascii="Angsana New" w:hAnsi="Angsana New" w:cs="Angsana New"/>
                <w:sz w:val="24"/>
                <w:szCs w:val="24"/>
              </w:rPr>
            </w:pPr>
            <w:r w:rsidRPr="007B2534">
              <w:rPr>
                <w:rFonts w:ascii="Angsana New" w:hAnsi="Angsana New" w:cs="Angsana New"/>
                <w:sz w:val="24"/>
                <w:szCs w:val="24"/>
              </w:rPr>
              <w:t xml:space="preserve">As at March </w:t>
            </w:r>
            <w:r w:rsidRPr="007B2534">
              <w:rPr>
                <w:rFonts w:ascii="Angsana New" w:hAnsi="Angsana New" w:cs="Angsana New"/>
                <w:sz w:val="24"/>
                <w:szCs w:val="24"/>
              </w:rPr>
              <w:br/>
              <w:t>31, 2019</w:t>
            </w:r>
          </w:p>
        </w:tc>
        <w:tc>
          <w:tcPr>
            <w:tcW w:w="0" w:type="auto"/>
            <w:tcBorders>
              <w:top w:val="single" w:sz="6" w:space="0" w:color="auto"/>
              <w:left w:val="nil"/>
              <w:bottom w:val="nil"/>
              <w:right w:val="nil"/>
            </w:tcBorders>
            <w:shd w:val="clear" w:color="auto" w:fill="auto"/>
            <w:noWrap/>
            <w:hideMark/>
          </w:tcPr>
          <w:p w:rsidR="007B2534" w:rsidRPr="007B2534" w:rsidRDefault="007B2534" w:rsidP="003C3625">
            <w:pPr>
              <w:spacing w:line="280" w:lineRule="exact"/>
              <w:jc w:val="center"/>
              <w:rPr>
                <w:rFonts w:ascii="Angsana New" w:hAnsi="Angsana New" w:cs="Angsana New"/>
                <w:sz w:val="24"/>
                <w:szCs w:val="24"/>
              </w:rPr>
            </w:pPr>
          </w:p>
        </w:tc>
        <w:tc>
          <w:tcPr>
            <w:tcW w:w="1983" w:type="dxa"/>
            <w:tcBorders>
              <w:top w:val="single" w:sz="6" w:space="0" w:color="auto"/>
              <w:left w:val="nil"/>
              <w:bottom w:val="single" w:sz="6" w:space="0" w:color="auto"/>
              <w:right w:val="nil"/>
            </w:tcBorders>
            <w:shd w:val="clear" w:color="auto" w:fill="auto"/>
            <w:noWrap/>
            <w:hideMark/>
          </w:tcPr>
          <w:p w:rsidR="007B2534" w:rsidRPr="007B2534" w:rsidRDefault="007B2534" w:rsidP="003C3625">
            <w:pPr>
              <w:spacing w:line="280" w:lineRule="exact"/>
              <w:jc w:val="center"/>
              <w:rPr>
                <w:rFonts w:ascii="Angsana New" w:hAnsi="Angsana New" w:cs="Angsana New"/>
                <w:sz w:val="24"/>
                <w:szCs w:val="24"/>
              </w:rPr>
            </w:pPr>
            <w:r w:rsidRPr="007B2534">
              <w:rPr>
                <w:rFonts w:ascii="Angsana New" w:hAnsi="Angsana New" w:cs="Angsana New"/>
                <w:sz w:val="24"/>
                <w:szCs w:val="24"/>
              </w:rPr>
              <w:t xml:space="preserve">As at December </w:t>
            </w:r>
            <w:r w:rsidRPr="007B2534">
              <w:rPr>
                <w:rFonts w:ascii="Angsana New" w:hAnsi="Angsana New" w:cs="Angsana New"/>
                <w:sz w:val="24"/>
                <w:szCs w:val="24"/>
              </w:rPr>
              <w:br/>
              <w:t>31, 2018</w:t>
            </w:r>
          </w:p>
        </w:tc>
      </w:tr>
      <w:tr w:rsidR="003C3625" w:rsidRPr="00042188" w:rsidTr="00125B8B">
        <w:trPr>
          <w:cantSplit/>
        </w:trPr>
        <w:tc>
          <w:tcPr>
            <w:tcW w:w="2313" w:type="dxa"/>
            <w:tcBorders>
              <w:top w:val="single" w:sz="6" w:space="0" w:color="auto"/>
              <w:left w:val="nil"/>
              <w:bottom w:val="nil"/>
              <w:right w:val="nil"/>
            </w:tcBorders>
            <w:shd w:val="clear" w:color="auto" w:fill="auto"/>
            <w:vAlign w:val="bottom"/>
            <w:hideMark/>
          </w:tcPr>
          <w:p w:rsidR="003C3625" w:rsidRPr="00042188" w:rsidRDefault="003C3625" w:rsidP="003C3625">
            <w:pPr>
              <w:spacing w:line="280" w:lineRule="exact"/>
              <w:rPr>
                <w:rFonts w:ascii="Angsana New" w:hAnsi="Angsana New" w:cs="Angsana New"/>
                <w:sz w:val="24"/>
                <w:szCs w:val="24"/>
              </w:rPr>
            </w:pPr>
            <w:r w:rsidRPr="00042188">
              <w:rPr>
                <w:rFonts w:ascii="Angsana New" w:hAnsi="Angsana New" w:cs="Angsana New"/>
                <w:sz w:val="24"/>
                <w:szCs w:val="24"/>
              </w:rPr>
              <w:t>Bank overdrafts</w:t>
            </w:r>
          </w:p>
        </w:tc>
        <w:tc>
          <w:tcPr>
            <w:tcW w:w="0" w:type="auto"/>
            <w:tcBorders>
              <w:top w:val="nil"/>
              <w:left w:val="nil"/>
              <w:bottom w:val="nil"/>
              <w:right w:val="nil"/>
            </w:tcBorders>
            <w:shd w:val="clear" w:color="auto" w:fill="auto"/>
            <w:hideMark/>
          </w:tcPr>
          <w:p w:rsidR="003C3625" w:rsidRPr="00042188" w:rsidRDefault="003C3625" w:rsidP="003C3625">
            <w:pPr>
              <w:spacing w:line="280" w:lineRule="exact"/>
              <w:jc w:val="center"/>
              <w:rPr>
                <w:rFonts w:ascii="Angsana New" w:hAnsi="Angsana New" w:cs="Angsana New"/>
                <w:sz w:val="24"/>
                <w:szCs w:val="24"/>
              </w:rPr>
            </w:pPr>
          </w:p>
        </w:tc>
        <w:tc>
          <w:tcPr>
            <w:tcW w:w="873" w:type="dxa"/>
            <w:tcBorders>
              <w:top w:val="single" w:sz="6" w:space="0" w:color="auto"/>
              <w:left w:val="nil"/>
              <w:bottom w:val="nil"/>
              <w:right w:val="nil"/>
            </w:tcBorders>
            <w:shd w:val="clear" w:color="auto" w:fill="auto"/>
            <w:noWrap/>
          </w:tcPr>
          <w:p w:rsidR="003C3625" w:rsidRPr="00E746C9" w:rsidRDefault="003C3625" w:rsidP="003C3625">
            <w:pPr>
              <w:spacing w:line="280" w:lineRule="exact"/>
              <w:ind w:right="57"/>
              <w:jc w:val="right"/>
              <w:rPr>
                <w:rFonts w:ascii="Angsana New" w:hAnsi="Angsana New" w:cs="Angsana New"/>
                <w:sz w:val="24"/>
                <w:szCs w:val="24"/>
              </w:rPr>
            </w:pPr>
            <w:r>
              <w:rPr>
                <w:rFonts w:ascii="Angsana New" w:hAnsi="Angsana New" w:cs="Angsana New"/>
                <w:sz w:val="24"/>
                <w:szCs w:val="24"/>
              </w:rPr>
              <w:t>20.00</w:t>
            </w:r>
          </w:p>
        </w:tc>
        <w:tc>
          <w:tcPr>
            <w:tcW w:w="0" w:type="auto"/>
            <w:tcBorders>
              <w:top w:val="nil"/>
              <w:left w:val="nil"/>
              <w:bottom w:val="nil"/>
              <w:right w:val="nil"/>
            </w:tcBorders>
            <w:shd w:val="clear" w:color="auto" w:fill="auto"/>
            <w:noWrap/>
            <w:hideMark/>
          </w:tcPr>
          <w:p w:rsidR="003C3625" w:rsidRPr="00042188" w:rsidRDefault="003C3625" w:rsidP="003C3625">
            <w:pPr>
              <w:spacing w:line="280" w:lineRule="exact"/>
              <w:ind w:right="57"/>
              <w:jc w:val="right"/>
              <w:rPr>
                <w:rFonts w:ascii="Angsana New" w:hAnsi="Angsana New" w:cs="Angsana New"/>
                <w:sz w:val="24"/>
                <w:szCs w:val="24"/>
              </w:rPr>
            </w:pPr>
          </w:p>
        </w:tc>
        <w:tc>
          <w:tcPr>
            <w:tcW w:w="872" w:type="dxa"/>
            <w:tcBorders>
              <w:top w:val="single" w:sz="6" w:space="0" w:color="auto"/>
              <w:left w:val="nil"/>
              <w:bottom w:val="nil"/>
              <w:right w:val="nil"/>
            </w:tcBorders>
            <w:shd w:val="clear" w:color="000000" w:fill="FFFFFF"/>
            <w:noWrap/>
            <w:hideMark/>
          </w:tcPr>
          <w:p w:rsidR="003C3625" w:rsidRPr="00042188" w:rsidRDefault="003C3625" w:rsidP="003C3625">
            <w:pPr>
              <w:spacing w:line="280" w:lineRule="exact"/>
              <w:ind w:right="57"/>
              <w:jc w:val="right"/>
              <w:rPr>
                <w:rFonts w:ascii="Angsana New" w:hAnsi="Angsana New" w:cs="Angsana New"/>
                <w:sz w:val="24"/>
                <w:szCs w:val="24"/>
              </w:rPr>
            </w:pPr>
            <w:r w:rsidRPr="00042188">
              <w:rPr>
                <w:rFonts w:ascii="Angsana New" w:hAnsi="Angsana New" w:cs="Angsana New"/>
                <w:sz w:val="24"/>
                <w:szCs w:val="24"/>
              </w:rPr>
              <w:t xml:space="preserve">23.00 </w:t>
            </w:r>
          </w:p>
        </w:tc>
        <w:tc>
          <w:tcPr>
            <w:tcW w:w="0" w:type="auto"/>
            <w:tcBorders>
              <w:top w:val="nil"/>
              <w:left w:val="nil"/>
              <w:bottom w:val="nil"/>
              <w:right w:val="nil"/>
            </w:tcBorders>
            <w:shd w:val="clear" w:color="auto" w:fill="auto"/>
            <w:noWrap/>
            <w:hideMark/>
          </w:tcPr>
          <w:p w:rsidR="003C3625" w:rsidRPr="00042188" w:rsidRDefault="003C3625" w:rsidP="003C3625">
            <w:pPr>
              <w:spacing w:line="280" w:lineRule="exact"/>
              <w:ind w:right="57"/>
              <w:jc w:val="right"/>
              <w:rPr>
                <w:rFonts w:ascii="Angsana New" w:hAnsi="Angsana New" w:cs="Angsana New"/>
                <w:sz w:val="24"/>
                <w:szCs w:val="24"/>
              </w:rPr>
            </w:pPr>
          </w:p>
        </w:tc>
        <w:tc>
          <w:tcPr>
            <w:tcW w:w="1984" w:type="dxa"/>
            <w:tcBorders>
              <w:top w:val="single" w:sz="6" w:space="0" w:color="auto"/>
              <w:left w:val="nil"/>
              <w:bottom w:val="nil"/>
              <w:right w:val="nil"/>
            </w:tcBorders>
            <w:shd w:val="clear" w:color="auto" w:fill="auto"/>
            <w:noWrap/>
          </w:tcPr>
          <w:p w:rsidR="003C3625" w:rsidRPr="00042188" w:rsidRDefault="003C3625" w:rsidP="00FE1B90">
            <w:pPr>
              <w:spacing w:line="280" w:lineRule="exact"/>
              <w:ind w:left="-36" w:right="-57"/>
              <w:jc w:val="center"/>
              <w:rPr>
                <w:rFonts w:ascii="Angsana New" w:hAnsi="Angsana New" w:cs="Angsana New"/>
                <w:sz w:val="24"/>
                <w:szCs w:val="24"/>
              </w:rPr>
            </w:pPr>
            <w:r w:rsidRPr="00042188">
              <w:rPr>
                <w:rFonts w:ascii="Angsana New" w:hAnsi="Angsana New" w:cs="Angsana New"/>
                <w:sz w:val="24"/>
                <w:szCs w:val="24"/>
              </w:rPr>
              <w:t>MOR</w:t>
            </w:r>
          </w:p>
        </w:tc>
        <w:tc>
          <w:tcPr>
            <w:tcW w:w="0" w:type="auto"/>
            <w:tcBorders>
              <w:top w:val="nil"/>
              <w:left w:val="nil"/>
              <w:bottom w:val="nil"/>
              <w:right w:val="nil"/>
            </w:tcBorders>
            <w:shd w:val="clear" w:color="auto" w:fill="auto"/>
            <w:noWrap/>
            <w:hideMark/>
          </w:tcPr>
          <w:p w:rsidR="003C3625" w:rsidRPr="00042188" w:rsidRDefault="003C3625" w:rsidP="003C3625">
            <w:pPr>
              <w:spacing w:line="280" w:lineRule="exact"/>
              <w:ind w:left="-36" w:right="-57"/>
              <w:jc w:val="center"/>
              <w:rPr>
                <w:rFonts w:ascii="Angsana New" w:hAnsi="Angsana New" w:cs="Angsana New"/>
                <w:sz w:val="24"/>
                <w:szCs w:val="24"/>
              </w:rPr>
            </w:pPr>
          </w:p>
        </w:tc>
        <w:tc>
          <w:tcPr>
            <w:tcW w:w="1983" w:type="dxa"/>
            <w:tcBorders>
              <w:top w:val="single" w:sz="6" w:space="0" w:color="auto"/>
              <w:left w:val="nil"/>
              <w:bottom w:val="nil"/>
              <w:right w:val="nil"/>
            </w:tcBorders>
            <w:shd w:val="clear" w:color="auto" w:fill="auto"/>
            <w:noWrap/>
            <w:hideMark/>
          </w:tcPr>
          <w:p w:rsidR="003C3625" w:rsidRPr="00042188" w:rsidRDefault="003C3625" w:rsidP="003C3625">
            <w:pPr>
              <w:spacing w:line="280" w:lineRule="exact"/>
              <w:ind w:left="-177" w:right="-57" w:firstLine="141"/>
              <w:jc w:val="center"/>
              <w:rPr>
                <w:rFonts w:ascii="Angsana New" w:hAnsi="Angsana New" w:cs="Angsana New"/>
                <w:sz w:val="24"/>
                <w:szCs w:val="24"/>
              </w:rPr>
            </w:pPr>
            <w:r w:rsidRPr="00042188">
              <w:rPr>
                <w:rFonts w:ascii="Angsana New" w:hAnsi="Angsana New" w:cs="Angsana New"/>
                <w:sz w:val="24"/>
                <w:szCs w:val="24"/>
              </w:rPr>
              <w:t>MOR, Fixed deposit</w:t>
            </w:r>
            <w:r>
              <w:rPr>
                <w:rFonts w:ascii="Angsana New" w:hAnsi="Angsana New" w:cs="Angsana New"/>
                <w:sz w:val="24"/>
                <w:szCs w:val="24"/>
              </w:rPr>
              <w:t xml:space="preserve"> </w:t>
            </w:r>
            <w:r w:rsidRPr="00042188">
              <w:rPr>
                <w:rFonts w:ascii="Angsana New" w:hAnsi="Angsana New" w:cs="Angsana New"/>
                <w:sz w:val="24"/>
                <w:szCs w:val="24"/>
              </w:rPr>
              <w:t>+ 1.5%</w:t>
            </w:r>
          </w:p>
        </w:tc>
      </w:tr>
      <w:tr w:rsidR="003C3625" w:rsidRPr="00042188" w:rsidTr="00125B8B">
        <w:trPr>
          <w:cantSplit/>
        </w:trPr>
        <w:tc>
          <w:tcPr>
            <w:tcW w:w="2313" w:type="dxa"/>
            <w:tcBorders>
              <w:top w:val="nil"/>
              <w:left w:val="nil"/>
              <w:bottom w:val="nil"/>
              <w:right w:val="nil"/>
            </w:tcBorders>
            <w:shd w:val="clear" w:color="auto" w:fill="auto"/>
            <w:vAlign w:val="bottom"/>
            <w:hideMark/>
          </w:tcPr>
          <w:p w:rsidR="003C3625" w:rsidRPr="00042188" w:rsidRDefault="003C3625" w:rsidP="003C3625">
            <w:pPr>
              <w:spacing w:line="280" w:lineRule="exact"/>
              <w:rPr>
                <w:rFonts w:ascii="Angsana New" w:hAnsi="Angsana New" w:cs="Angsana New"/>
                <w:sz w:val="24"/>
                <w:szCs w:val="24"/>
              </w:rPr>
            </w:pPr>
            <w:r w:rsidRPr="00042188">
              <w:rPr>
                <w:rFonts w:ascii="Angsana New" w:hAnsi="Angsana New" w:cs="Angsana New"/>
                <w:sz w:val="24"/>
                <w:szCs w:val="24"/>
              </w:rPr>
              <w:t>Promissory notes</w:t>
            </w:r>
            <w:r>
              <w:rPr>
                <w:rFonts w:ascii="Angsana New" w:hAnsi="Angsana New" w:cs="Angsana New"/>
                <w:sz w:val="24"/>
                <w:szCs w:val="24"/>
              </w:rPr>
              <w:t>/</w:t>
            </w:r>
            <w:r w:rsidRPr="00042188">
              <w:rPr>
                <w:rFonts w:ascii="Angsana New" w:hAnsi="Angsana New" w:cs="Angsana New"/>
                <w:sz w:val="24"/>
                <w:szCs w:val="24"/>
              </w:rPr>
              <w:t>short-term loans</w:t>
            </w:r>
          </w:p>
        </w:tc>
        <w:tc>
          <w:tcPr>
            <w:tcW w:w="0" w:type="auto"/>
            <w:tcBorders>
              <w:top w:val="nil"/>
              <w:left w:val="nil"/>
              <w:bottom w:val="nil"/>
              <w:right w:val="nil"/>
            </w:tcBorders>
            <w:shd w:val="clear" w:color="auto" w:fill="auto"/>
            <w:hideMark/>
          </w:tcPr>
          <w:p w:rsidR="003C3625" w:rsidRPr="00042188" w:rsidRDefault="003C3625" w:rsidP="003C3625">
            <w:pPr>
              <w:spacing w:line="280" w:lineRule="exact"/>
              <w:jc w:val="center"/>
              <w:rPr>
                <w:rFonts w:ascii="Angsana New" w:hAnsi="Angsana New" w:cs="Angsana New"/>
                <w:sz w:val="24"/>
                <w:szCs w:val="24"/>
              </w:rPr>
            </w:pPr>
          </w:p>
        </w:tc>
        <w:tc>
          <w:tcPr>
            <w:tcW w:w="873" w:type="dxa"/>
            <w:tcBorders>
              <w:top w:val="nil"/>
              <w:left w:val="nil"/>
              <w:bottom w:val="nil"/>
              <w:right w:val="nil"/>
            </w:tcBorders>
            <w:shd w:val="clear" w:color="auto" w:fill="auto"/>
            <w:noWrap/>
          </w:tcPr>
          <w:p w:rsidR="003C3625" w:rsidRPr="00E746C9" w:rsidRDefault="003C3625" w:rsidP="003C3625">
            <w:pPr>
              <w:spacing w:line="280" w:lineRule="exact"/>
              <w:ind w:right="57"/>
              <w:jc w:val="right"/>
              <w:rPr>
                <w:rFonts w:ascii="Angsana New" w:hAnsi="Angsana New" w:cs="Angsana New"/>
                <w:sz w:val="24"/>
                <w:szCs w:val="24"/>
              </w:rPr>
            </w:pPr>
            <w:r>
              <w:rPr>
                <w:rFonts w:ascii="Angsana New" w:hAnsi="Angsana New" w:cs="Angsana New"/>
                <w:sz w:val="24"/>
                <w:szCs w:val="24"/>
              </w:rPr>
              <w:t>38.00</w:t>
            </w:r>
          </w:p>
        </w:tc>
        <w:tc>
          <w:tcPr>
            <w:tcW w:w="0" w:type="auto"/>
            <w:tcBorders>
              <w:top w:val="nil"/>
              <w:left w:val="nil"/>
              <w:bottom w:val="nil"/>
              <w:right w:val="nil"/>
            </w:tcBorders>
            <w:shd w:val="clear" w:color="auto" w:fill="auto"/>
            <w:noWrap/>
            <w:hideMark/>
          </w:tcPr>
          <w:p w:rsidR="003C3625" w:rsidRPr="00042188" w:rsidRDefault="003C3625" w:rsidP="003C3625">
            <w:pPr>
              <w:spacing w:line="280" w:lineRule="exact"/>
              <w:ind w:right="57"/>
              <w:jc w:val="right"/>
              <w:rPr>
                <w:rFonts w:ascii="Angsana New" w:hAnsi="Angsana New" w:cs="Angsana New"/>
                <w:sz w:val="24"/>
                <w:szCs w:val="24"/>
              </w:rPr>
            </w:pPr>
          </w:p>
        </w:tc>
        <w:tc>
          <w:tcPr>
            <w:tcW w:w="872" w:type="dxa"/>
            <w:tcBorders>
              <w:top w:val="nil"/>
              <w:left w:val="nil"/>
              <w:bottom w:val="nil"/>
              <w:right w:val="nil"/>
            </w:tcBorders>
            <w:shd w:val="clear" w:color="000000" w:fill="FFFFFF"/>
            <w:noWrap/>
            <w:hideMark/>
          </w:tcPr>
          <w:p w:rsidR="003C3625" w:rsidRPr="00042188" w:rsidRDefault="003C3625" w:rsidP="003C3625">
            <w:pPr>
              <w:spacing w:line="280" w:lineRule="exact"/>
              <w:ind w:right="57"/>
              <w:jc w:val="right"/>
              <w:rPr>
                <w:rFonts w:ascii="Angsana New" w:hAnsi="Angsana New" w:cs="Angsana New"/>
                <w:sz w:val="24"/>
                <w:szCs w:val="24"/>
              </w:rPr>
            </w:pPr>
            <w:r w:rsidRPr="00042188">
              <w:rPr>
                <w:rFonts w:ascii="Angsana New" w:hAnsi="Angsana New" w:cs="Angsana New"/>
                <w:sz w:val="24"/>
                <w:szCs w:val="24"/>
              </w:rPr>
              <w:t xml:space="preserve">38.00 </w:t>
            </w:r>
          </w:p>
        </w:tc>
        <w:tc>
          <w:tcPr>
            <w:tcW w:w="0" w:type="auto"/>
            <w:tcBorders>
              <w:top w:val="nil"/>
              <w:left w:val="nil"/>
              <w:bottom w:val="nil"/>
              <w:right w:val="nil"/>
            </w:tcBorders>
            <w:shd w:val="clear" w:color="auto" w:fill="auto"/>
            <w:noWrap/>
            <w:hideMark/>
          </w:tcPr>
          <w:p w:rsidR="003C3625" w:rsidRPr="00042188" w:rsidRDefault="003C3625" w:rsidP="003C3625">
            <w:pPr>
              <w:spacing w:line="280" w:lineRule="exact"/>
              <w:ind w:right="57"/>
              <w:jc w:val="right"/>
              <w:rPr>
                <w:rFonts w:ascii="Angsana New" w:hAnsi="Angsana New" w:cs="Angsana New"/>
                <w:sz w:val="24"/>
                <w:szCs w:val="24"/>
              </w:rPr>
            </w:pPr>
          </w:p>
        </w:tc>
        <w:tc>
          <w:tcPr>
            <w:tcW w:w="1984" w:type="dxa"/>
            <w:tcBorders>
              <w:top w:val="nil"/>
              <w:left w:val="nil"/>
              <w:bottom w:val="nil"/>
              <w:right w:val="nil"/>
            </w:tcBorders>
            <w:shd w:val="clear" w:color="auto" w:fill="auto"/>
            <w:noWrap/>
          </w:tcPr>
          <w:p w:rsidR="003C3625" w:rsidRPr="00042188" w:rsidRDefault="003C3625" w:rsidP="003C3625">
            <w:pPr>
              <w:spacing w:line="280" w:lineRule="exact"/>
              <w:ind w:left="-36" w:right="-57"/>
              <w:jc w:val="center"/>
              <w:rPr>
                <w:rFonts w:ascii="Angsana New" w:hAnsi="Angsana New" w:cs="Angsana New"/>
                <w:sz w:val="24"/>
                <w:szCs w:val="24"/>
              </w:rPr>
            </w:pPr>
            <w:r w:rsidRPr="00042188">
              <w:rPr>
                <w:rFonts w:ascii="Angsana New" w:hAnsi="Angsana New" w:cs="Angsana New"/>
                <w:sz w:val="24"/>
                <w:szCs w:val="24"/>
              </w:rPr>
              <w:t>MLR, MOR</w:t>
            </w:r>
          </w:p>
        </w:tc>
        <w:tc>
          <w:tcPr>
            <w:tcW w:w="0" w:type="auto"/>
            <w:tcBorders>
              <w:top w:val="nil"/>
              <w:left w:val="nil"/>
              <w:bottom w:val="nil"/>
              <w:right w:val="nil"/>
            </w:tcBorders>
            <w:shd w:val="clear" w:color="auto" w:fill="auto"/>
            <w:noWrap/>
            <w:hideMark/>
          </w:tcPr>
          <w:p w:rsidR="003C3625" w:rsidRPr="00042188" w:rsidRDefault="003C3625" w:rsidP="003C3625">
            <w:pPr>
              <w:spacing w:line="280" w:lineRule="exact"/>
              <w:ind w:left="-36" w:right="-57"/>
              <w:jc w:val="center"/>
              <w:rPr>
                <w:rFonts w:ascii="Angsana New" w:hAnsi="Angsana New" w:cs="Angsana New"/>
                <w:sz w:val="24"/>
                <w:szCs w:val="24"/>
              </w:rPr>
            </w:pPr>
          </w:p>
        </w:tc>
        <w:tc>
          <w:tcPr>
            <w:tcW w:w="1983" w:type="dxa"/>
            <w:tcBorders>
              <w:top w:val="nil"/>
              <w:left w:val="nil"/>
              <w:bottom w:val="nil"/>
              <w:right w:val="nil"/>
            </w:tcBorders>
            <w:shd w:val="clear" w:color="auto" w:fill="auto"/>
            <w:noWrap/>
            <w:hideMark/>
          </w:tcPr>
          <w:p w:rsidR="003C3625" w:rsidRPr="00042188" w:rsidRDefault="003C3625" w:rsidP="003C3625">
            <w:pPr>
              <w:spacing w:line="280" w:lineRule="exact"/>
              <w:ind w:left="-36" w:right="-57"/>
              <w:jc w:val="center"/>
              <w:rPr>
                <w:rFonts w:ascii="Angsana New" w:hAnsi="Angsana New" w:cs="Angsana New"/>
                <w:sz w:val="24"/>
                <w:szCs w:val="24"/>
              </w:rPr>
            </w:pPr>
            <w:r w:rsidRPr="00042188">
              <w:rPr>
                <w:rFonts w:ascii="Angsana New" w:hAnsi="Angsana New" w:cs="Angsana New"/>
                <w:sz w:val="24"/>
                <w:szCs w:val="24"/>
              </w:rPr>
              <w:t>MLR, MOR</w:t>
            </w:r>
          </w:p>
        </w:tc>
      </w:tr>
      <w:tr w:rsidR="003C3625" w:rsidRPr="00042188" w:rsidTr="00125B8B">
        <w:trPr>
          <w:cantSplit/>
        </w:trPr>
        <w:tc>
          <w:tcPr>
            <w:tcW w:w="2313" w:type="dxa"/>
            <w:tcBorders>
              <w:top w:val="nil"/>
              <w:left w:val="nil"/>
              <w:bottom w:val="nil"/>
              <w:right w:val="nil"/>
            </w:tcBorders>
            <w:shd w:val="clear" w:color="auto" w:fill="auto"/>
            <w:vAlign w:val="bottom"/>
            <w:hideMark/>
          </w:tcPr>
          <w:p w:rsidR="003C3625" w:rsidRPr="00042188" w:rsidRDefault="003C3625" w:rsidP="003C3625">
            <w:pPr>
              <w:spacing w:line="280" w:lineRule="exact"/>
              <w:rPr>
                <w:rFonts w:ascii="Angsana New" w:hAnsi="Angsana New" w:cs="Angsana New"/>
                <w:sz w:val="24"/>
                <w:szCs w:val="24"/>
              </w:rPr>
            </w:pPr>
            <w:r w:rsidRPr="00042188">
              <w:rPr>
                <w:rFonts w:ascii="Angsana New" w:hAnsi="Angsana New" w:cs="Angsana New"/>
                <w:sz w:val="24"/>
                <w:szCs w:val="24"/>
              </w:rPr>
              <w:t>Letter of guarantee</w:t>
            </w:r>
          </w:p>
        </w:tc>
        <w:tc>
          <w:tcPr>
            <w:tcW w:w="0" w:type="auto"/>
            <w:tcBorders>
              <w:top w:val="nil"/>
              <w:left w:val="nil"/>
              <w:bottom w:val="nil"/>
              <w:right w:val="nil"/>
            </w:tcBorders>
            <w:shd w:val="clear" w:color="auto" w:fill="auto"/>
            <w:hideMark/>
          </w:tcPr>
          <w:p w:rsidR="003C3625" w:rsidRPr="00042188" w:rsidRDefault="003C3625" w:rsidP="003C3625">
            <w:pPr>
              <w:spacing w:line="280" w:lineRule="exact"/>
              <w:jc w:val="center"/>
              <w:rPr>
                <w:rFonts w:ascii="Angsana New" w:hAnsi="Angsana New" w:cs="Angsana New"/>
                <w:sz w:val="24"/>
                <w:szCs w:val="24"/>
              </w:rPr>
            </w:pPr>
          </w:p>
        </w:tc>
        <w:tc>
          <w:tcPr>
            <w:tcW w:w="873" w:type="dxa"/>
            <w:tcBorders>
              <w:top w:val="nil"/>
              <w:left w:val="nil"/>
              <w:bottom w:val="single" w:sz="6" w:space="0" w:color="auto"/>
              <w:right w:val="nil"/>
            </w:tcBorders>
            <w:shd w:val="clear" w:color="auto" w:fill="auto"/>
            <w:noWrap/>
          </w:tcPr>
          <w:p w:rsidR="003C3625" w:rsidRPr="00E746C9" w:rsidRDefault="003C3625" w:rsidP="003C3625">
            <w:pPr>
              <w:spacing w:line="280" w:lineRule="exact"/>
              <w:ind w:right="57"/>
              <w:jc w:val="right"/>
              <w:rPr>
                <w:rFonts w:ascii="Angsana New" w:hAnsi="Angsana New" w:cs="Angsana New"/>
                <w:sz w:val="24"/>
                <w:szCs w:val="24"/>
              </w:rPr>
            </w:pPr>
            <w:r>
              <w:rPr>
                <w:rFonts w:ascii="Angsana New" w:hAnsi="Angsana New" w:cs="Angsana New"/>
                <w:sz w:val="24"/>
                <w:szCs w:val="24"/>
              </w:rPr>
              <w:t>286.95</w:t>
            </w:r>
          </w:p>
        </w:tc>
        <w:tc>
          <w:tcPr>
            <w:tcW w:w="0" w:type="auto"/>
            <w:tcBorders>
              <w:top w:val="nil"/>
              <w:left w:val="nil"/>
              <w:bottom w:val="nil"/>
              <w:right w:val="nil"/>
            </w:tcBorders>
            <w:shd w:val="clear" w:color="auto" w:fill="auto"/>
            <w:noWrap/>
            <w:hideMark/>
          </w:tcPr>
          <w:p w:rsidR="003C3625" w:rsidRPr="00042188" w:rsidRDefault="003C3625" w:rsidP="003C3625">
            <w:pPr>
              <w:spacing w:line="280" w:lineRule="exact"/>
              <w:ind w:right="57"/>
              <w:jc w:val="right"/>
              <w:rPr>
                <w:rFonts w:ascii="Angsana New" w:hAnsi="Angsana New" w:cs="Angsana New"/>
                <w:sz w:val="24"/>
                <w:szCs w:val="24"/>
              </w:rPr>
            </w:pPr>
          </w:p>
        </w:tc>
        <w:tc>
          <w:tcPr>
            <w:tcW w:w="872" w:type="dxa"/>
            <w:tcBorders>
              <w:top w:val="nil"/>
              <w:left w:val="nil"/>
              <w:bottom w:val="single" w:sz="6" w:space="0" w:color="auto"/>
              <w:right w:val="nil"/>
            </w:tcBorders>
            <w:shd w:val="clear" w:color="000000" w:fill="FFFFFF"/>
            <w:noWrap/>
            <w:hideMark/>
          </w:tcPr>
          <w:p w:rsidR="003C3625" w:rsidRPr="00042188" w:rsidRDefault="003C3625" w:rsidP="003C3625">
            <w:pPr>
              <w:spacing w:line="280" w:lineRule="exact"/>
              <w:ind w:right="57"/>
              <w:jc w:val="right"/>
              <w:rPr>
                <w:rFonts w:ascii="Angsana New" w:hAnsi="Angsana New" w:cs="Angsana New"/>
                <w:sz w:val="24"/>
                <w:szCs w:val="24"/>
              </w:rPr>
            </w:pPr>
            <w:r w:rsidRPr="00042188">
              <w:rPr>
                <w:rFonts w:ascii="Angsana New" w:hAnsi="Angsana New" w:cs="Angsana New"/>
                <w:sz w:val="24"/>
                <w:szCs w:val="24"/>
              </w:rPr>
              <w:t xml:space="preserve">306.95 </w:t>
            </w:r>
          </w:p>
        </w:tc>
        <w:tc>
          <w:tcPr>
            <w:tcW w:w="0" w:type="auto"/>
            <w:tcBorders>
              <w:top w:val="nil"/>
              <w:left w:val="nil"/>
              <w:bottom w:val="nil"/>
              <w:right w:val="nil"/>
            </w:tcBorders>
            <w:shd w:val="clear" w:color="auto" w:fill="auto"/>
            <w:noWrap/>
            <w:hideMark/>
          </w:tcPr>
          <w:p w:rsidR="003C3625" w:rsidRPr="00042188" w:rsidRDefault="003C3625" w:rsidP="003C3625">
            <w:pPr>
              <w:spacing w:line="280" w:lineRule="exact"/>
              <w:ind w:right="57"/>
              <w:jc w:val="right"/>
              <w:rPr>
                <w:rFonts w:ascii="Angsana New" w:hAnsi="Angsana New" w:cs="Angsana New"/>
                <w:sz w:val="24"/>
                <w:szCs w:val="24"/>
              </w:rPr>
            </w:pPr>
          </w:p>
        </w:tc>
        <w:tc>
          <w:tcPr>
            <w:tcW w:w="1984" w:type="dxa"/>
            <w:tcBorders>
              <w:top w:val="nil"/>
              <w:left w:val="nil"/>
              <w:bottom w:val="nil"/>
              <w:right w:val="nil"/>
            </w:tcBorders>
            <w:shd w:val="clear" w:color="auto" w:fill="auto"/>
            <w:noWrap/>
          </w:tcPr>
          <w:p w:rsidR="003C3625" w:rsidRPr="00042188" w:rsidRDefault="003C3625" w:rsidP="003C3625">
            <w:pPr>
              <w:spacing w:line="280" w:lineRule="exact"/>
              <w:ind w:left="-36" w:right="-57"/>
              <w:jc w:val="center"/>
              <w:rPr>
                <w:rFonts w:ascii="Angsana New" w:hAnsi="Angsana New" w:cs="Angsana New"/>
                <w:sz w:val="24"/>
                <w:szCs w:val="24"/>
              </w:rPr>
            </w:pPr>
            <w:r w:rsidRPr="00042188">
              <w:rPr>
                <w:rFonts w:ascii="Angsana New" w:hAnsi="Angsana New" w:cs="Angsana New"/>
                <w:sz w:val="24"/>
                <w:szCs w:val="24"/>
              </w:rPr>
              <w:t>-</w:t>
            </w:r>
          </w:p>
        </w:tc>
        <w:tc>
          <w:tcPr>
            <w:tcW w:w="0" w:type="auto"/>
            <w:tcBorders>
              <w:top w:val="nil"/>
              <w:left w:val="nil"/>
              <w:bottom w:val="nil"/>
              <w:right w:val="nil"/>
            </w:tcBorders>
            <w:shd w:val="clear" w:color="auto" w:fill="auto"/>
            <w:noWrap/>
            <w:hideMark/>
          </w:tcPr>
          <w:p w:rsidR="003C3625" w:rsidRPr="00042188" w:rsidRDefault="003C3625" w:rsidP="003C3625">
            <w:pPr>
              <w:spacing w:line="280" w:lineRule="exact"/>
              <w:ind w:left="-36" w:right="-57"/>
              <w:jc w:val="center"/>
              <w:rPr>
                <w:rFonts w:ascii="Angsana New" w:hAnsi="Angsana New" w:cs="Angsana New"/>
                <w:sz w:val="24"/>
                <w:szCs w:val="24"/>
              </w:rPr>
            </w:pPr>
          </w:p>
        </w:tc>
        <w:tc>
          <w:tcPr>
            <w:tcW w:w="1983" w:type="dxa"/>
            <w:tcBorders>
              <w:top w:val="nil"/>
              <w:left w:val="nil"/>
              <w:bottom w:val="nil"/>
              <w:right w:val="nil"/>
            </w:tcBorders>
            <w:shd w:val="clear" w:color="auto" w:fill="auto"/>
            <w:noWrap/>
            <w:hideMark/>
          </w:tcPr>
          <w:p w:rsidR="003C3625" w:rsidRPr="00042188" w:rsidRDefault="003C3625" w:rsidP="003C3625">
            <w:pPr>
              <w:spacing w:line="280" w:lineRule="exact"/>
              <w:ind w:left="-36" w:right="-57"/>
              <w:jc w:val="center"/>
              <w:rPr>
                <w:rFonts w:ascii="Angsana New" w:hAnsi="Angsana New" w:cs="Angsana New"/>
                <w:sz w:val="24"/>
                <w:szCs w:val="24"/>
              </w:rPr>
            </w:pPr>
            <w:r w:rsidRPr="00042188">
              <w:rPr>
                <w:rFonts w:ascii="Angsana New" w:hAnsi="Angsana New" w:cs="Angsana New"/>
                <w:sz w:val="24"/>
                <w:szCs w:val="24"/>
              </w:rPr>
              <w:t>-</w:t>
            </w:r>
          </w:p>
        </w:tc>
      </w:tr>
      <w:tr w:rsidR="003C3625" w:rsidRPr="00042188" w:rsidTr="00125B8B">
        <w:trPr>
          <w:cantSplit/>
        </w:trPr>
        <w:tc>
          <w:tcPr>
            <w:tcW w:w="2313" w:type="dxa"/>
            <w:tcBorders>
              <w:top w:val="nil"/>
              <w:left w:val="nil"/>
              <w:bottom w:val="nil"/>
              <w:right w:val="nil"/>
            </w:tcBorders>
            <w:shd w:val="clear" w:color="auto" w:fill="auto"/>
            <w:vAlign w:val="bottom"/>
          </w:tcPr>
          <w:p w:rsidR="003C3625" w:rsidRPr="00042188" w:rsidRDefault="003C3625" w:rsidP="003C3625">
            <w:pPr>
              <w:spacing w:line="280" w:lineRule="exact"/>
              <w:rPr>
                <w:rFonts w:ascii="Angsana New" w:hAnsi="Angsana New" w:cs="Angsana New"/>
                <w:sz w:val="24"/>
                <w:szCs w:val="24"/>
              </w:rPr>
            </w:pPr>
          </w:p>
        </w:tc>
        <w:tc>
          <w:tcPr>
            <w:tcW w:w="0" w:type="auto"/>
            <w:tcBorders>
              <w:top w:val="nil"/>
              <w:left w:val="nil"/>
              <w:bottom w:val="nil"/>
              <w:right w:val="nil"/>
            </w:tcBorders>
            <w:shd w:val="clear" w:color="auto" w:fill="auto"/>
          </w:tcPr>
          <w:p w:rsidR="003C3625" w:rsidRPr="00042188" w:rsidRDefault="003C3625" w:rsidP="003C3625">
            <w:pPr>
              <w:spacing w:line="280" w:lineRule="exact"/>
              <w:jc w:val="center"/>
              <w:rPr>
                <w:rFonts w:ascii="Angsana New" w:hAnsi="Angsana New" w:cs="Angsana New"/>
                <w:sz w:val="24"/>
                <w:szCs w:val="24"/>
              </w:rPr>
            </w:pPr>
          </w:p>
        </w:tc>
        <w:tc>
          <w:tcPr>
            <w:tcW w:w="873" w:type="dxa"/>
            <w:tcBorders>
              <w:top w:val="single" w:sz="6" w:space="0" w:color="auto"/>
              <w:left w:val="nil"/>
              <w:bottom w:val="double" w:sz="6" w:space="0" w:color="auto"/>
              <w:right w:val="nil"/>
            </w:tcBorders>
            <w:shd w:val="clear" w:color="auto" w:fill="auto"/>
            <w:noWrap/>
          </w:tcPr>
          <w:p w:rsidR="003C3625" w:rsidRPr="00E746C9" w:rsidRDefault="003C3625" w:rsidP="003C3625">
            <w:pPr>
              <w:spacing w:line="280" w:lineRule="exact"/>
              <w:ind w:right="57"/>
              <w:jc w:val="right"/>
              <w:rPr>
                <w:rFonts w:ascii="Angsana New" w:hAnsi="Angsana New" w:cs="Angsana New"/>
                <w:sz w:val="24"/>
                <w:szCs w:val="24"/>
              </w:rPr>
            </w:pPr>
            <w:r>
              <w:rPr>
                <w:rFonts w:ascii="Angsana New" w:hAnsi="Angsana New" w:cs="Angsana New"/>
                <w:sz w:val="24"/>
                <w:szCs w:val="24"/>
              </w:rPr>
              <w:t>344.95</w:t>
            </w:r>
          </w:p>
        </w:tc>
        <w:tc>
          <w:tcPr>
            <w:tcW w:w="0" w:type="auto"/>
            <w:tcBorders>
              <w:top w:val="nil"/>
              <w:left w:val="nil"/>
              <w:bottom w:val="nil"/>
              <w:right w:val="nil"/>
            </w:tcBorders>
            <w:shd w:val="clear" w:color="auto" w:fill="auto"/>
            <w:noWrap/>
          </w:tcPr>
          <w:p w:rsidR="003C3625" w:rsidRPr="00042188" w:rsidRDefault="003C3625" w:rsidP="003C3625">
            <w:pPr>
              <w:spacing w:line="280" w:lineRule="exact"/>
              <w:ind w:right="57"/>
              <w:jc w:val="right"/>
              <w:rPr>
                <w:rFonts w:ascii="Angsana New" w:hAnsi="Angsana New" w:cs="Angsana New"/>
                <w:sz w:val="24"/>
                <w:szCs w:val="24"/>
              </w:rPr>
            </w:pPr>
          </w:p>
        </w:tc>
        <w:tc>
          <w:tcPr>
            <w:tcW w:w="872" w:type="dxa"/>
            <w:tcBorders>
              <w:top w:val="single" w:sz="6" w:space="0" w:color="auto"/>
              <w:left w:val="nil"/>
              <w:bottom w:val="double" w:sz="6" w:space="0" w:color="auto"/>
              <w:right w:val="nil"/>
            </w:tcBorders>
            <w:shd w:val="clear" w:color="000000" w:fill="FFFFFF"/>
            <w:noWrap/>
          </w:tcPr>
          <w:p w:rsidR="003C3625" w:rsidRPr="00042188" w:rsidRDefault="003C3625" w:rsidP="003C3625">
            <w:pPr>
              <w:spacing w:line="280" w:lineRule="exact"/>
              <w:ind w:right="57"/>
              <w:jc w:val="right"/>
              <w:rPr>
                <w:rFonts w:ascii="Angsana New" w:hAnsi="Angsana New" w:cs="Angsana New"/>
                <w:sz w:val="24"/>
                <w:szCs w:val="24"/>
              </w:rPr>
            </w:pPr>
            <w:r w:rsidRPr="00042188">
              <w:rPr>
                <w:rFonts w:ascii="Angsana New" w:hAnsi="Angsana New" w:cs="Angsana New"/>
                <w:sz w:val="24"/>
                <w:szCs w:val="24"/>
              </w:rPr>
              <w:t>367.95</w:t>
            </w:r>
          </w:p>
        </w:tc>
        <w:tc>
          <w:tcPr>
            <w:tcW w:w="0" w:type="auto"/>
            <w:tcBorders>
              <w:top w:val="nil"/>
              <w:left w:val="nil"/>
              <w:bottom w:val="nil"/>
              <w:right w:val="nil"/>
            </w:tcBorders>
            <w:shd w:val="clear" w:color="auto" w:fill="auto"/>
            <w:noWrap/>
          </w:tcPr>
          <w:p w:rsidR="003C3625" w:rsidRPr="00042188" w:rsidRDefault="003C3625" w:rsidP="003C3625">
            <w:pPr>
              <w:spacing w:line="280" w:lineRule="exact"/>
              <w:ind w:right="57"/>
              <w:jc w:val="right"/>
              <w:rPr>
                <w:rFonts w:ascii="Angsana New" w:hAnsi="Angsana New" w:cs="Angsana New"/>
                <w:sz w:val="24"/>
                <w:szCs w:val="24"/>
              </w:rPr>
            </w:pPr>
          </w:p>
        </w:tc>
        <w:tc>
          <w:tcPr>
            <w:tcW w:w="1984" w:type="dxa"/>
            <w:tcBorders>
              <w:top w:val="nil"/>
              <w:left w:val="nil"/>
              <w:bottom w:val="nil"/>
              <w:right w:val="nil"/>
            </w:tcBorders>
            <w:shd w:val="clear" w:color="auto" w:fill="auto"/>
            <w:noWrap/>
          </w:tcPr>
          <w:p w:rsidR="003C3625" w:rsidRPr="00042188" w:rsidRDefault="003C3625" w:rsidP="003C3625">
            <w:pPr>
              <w:spacing w:line="280" w:lineRule="exact"/>
              <w:ind w:left="-36" w:right="-57"/>
              <w:jc w:val="center"/>
              <w:rPr>
                <w:rFonts w:ascii="Angsana New" w:hAnsi="Angsana New" w:cs="Angsana New"/>
                <w:sz w:val="24"/>
                <w:szCs w:val="24"/>
              </w:rPr>
            </w:pPr>
          </w:p>
        </w:tc>
        <w:tc>
          <w:tcPr>
            <w:tcW w:w="0" w:type="auto"/>
            <w:tcBorders>
              <w:top w:val="nil"/>
              <w:left w:val="nil"/>
              <w:bottom w:val="nil"/>
              <w:right w:val="nil"/>
            </w:tcBorders>
            <w:shd w:val="clear" w:color="auto" w:fill="auto"/>
            <w:noWrap/>
          </w:tcPr>
          <w:p w:rsidR="003C3625" w:rsidRPr="00042188" w:rsidRDefault="003C3625" w:rsidP="003C3625">
            <w:pPr>
              <w:spacing w:line="280" w:lineRule="exact"/>
              <w:ind w:left="-36" w:right="-57"/>
              <w:jc w:val="center"/>
              <w:rPr>
                <w:rFonts w:ascii="Angsana New" w:hAnsi="Angsana New" w:cs="Angsana New"/>
                <w:sz w:val="24"/>
                <w:szCs w:val="24"/>
              </w:rPr>
            </w:pPr>
          </w:p>
        </w:tc>
        <w:tc>
          <w:tcPr>
            <w:tcW w:w="1983" w:type="dxa"/>
            <w:tcBorders>
              <w:top w:val="nil"/>
              <w:left w:val="nil"/>
              <w:bottom w:val="nil"/>
              <w:right w:val="nil"/>
            </w:tcBorders>
            <w:shd w:val="clear" w:color="auto" w:fill="auto"/>
            <w:noWrap/>
          </w:tcPr>
          <w:p w:rsidR="003C3625" w:rsidRPr="00042188" w:rsidRDefault="003C3625" w:rsidP="003C3625">
            <w:pPr>
              <w:spacing w:line="280" w:lineRule="exact"/>
              <w:ind w:left="-36" w:right="-57"/>
              <w:jc w:val="center"/>
              <w:rPr>
                <w:rFonts w:ascii="Angsana New" w:hAnsi="Angsana New" w:cs="Angsana New"/>
                <w:sz w:val="24"/>
                <w:szCs w:val="24"/>
              </w:rPr>
            </w:pPr>
          </w:p>
        </w:tc>
      </w:tr>
      <w:bookmarkEnd w:id="4"/>
    </w:tbl>
    <w:p w:rsidR="003C3625" w:rsidRDefault="003C3625" w:rsidP="007B2534">
      <w:pPr>
        <w:widowControl w:val="0"/>
        <w:tabs>
          <w:tab w:val="left" w:pos="851"/>
        </w:tabs>
        <w:spacing w:line="300" w:lineRule="exact"/>
        <w:ind w:right="-17"/>
        <w:jc w:val="thaiDistribute"/>
        <w:rPr>
          <w:rFonts w:ascii="Angsana New" w:hAnsi="Angsana New" w:cs="Angsana New"/>
          <w:spacing w:val="-4"/>
          <w:sz w:val="32"/>
          <w:szCs w:val="32"/>
        </w:rPr>
      </w:pPr>
    </w:p>
    <w:p w:rsidR="003C3625" w:rsidRPr="00AE658B" w:rsidRDefault="003C3625" w:rsidP="003C3625">
      <w:pPr>
        <w:widowControl w:val="0"/>
        <w:tabs>
          <w:tab w:val="left" w:pos="851"/>
          <w:tab w:val="left" w:pos="1418"/>
          <w:tab w:val="left" w:pos="1985"/>
          <w:tab w:val="left" w:pos="2552"/>
        </w:tabs>
        <w:spacing w:line="380" w:lineRule="exact"/>
        <w:jc w:val="center"/>
        <w:rPr>
          <w:rFonts w:ascii="Angsana New" w:hAnsi="Angsana New" w:cs="Angsana New"/>
          <w:b/>
          <w:bCs/>
          <w:sz w:val="32"/>
          <w:szCs w:val="32"/>
          <w:cs/>
        </w:rPr>
      </w:pPr>
      <w:r>
        <w:br w:type="page"/>
      </w:r>
      <w:r w:rsidRPr="005A4D66">
        <w:rPr>
          <w:rFonts w:ascii="Angsana New" w:hAnsi="Angsana New" w:cs="Angsana New"/>
          <w:b/>
          <w:bCs/>
          <w:sz w:val="32"/>
          <w:szCs w:val="32"/>
        </w:rPr>
        <w:lastRenderedPageBreak/>
        <w:t>FOCUS DEVELOPMENT AND CONSTRUCTION PUBLIC COMPANY LIMITED</w:t>
      </w:r>
    </w:p>
    <w:p w:rsidR="003C3625" w:rsidRPr="00AE658B" w:rsidRDefault="003C3625" w:rsidP="003C3625">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3C3625" w:rsidRPr="005A4D66" w:rsidRDefault="003C3625" w:rsidP="003C3625">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t>MARCH 31, 2019</w:t>
      </w:r>
    </w:p>
    <w:p w:rsidR="003119BE" w:rsidRDefault="003119BE" w:rsidP="003C3625">
      <w:pPr>
        <w:spacing w:line="380" w:lineRule="exact"/>
      </w:pPr>
    </w:p>
    <w:p w:rsidR="00201D59" w:rsidRDefault="00201D59" w:rsidP="003C3625">
      <w:pPr>
        <w:widowControl w:val="0"/>
        <w:tabs>
          <w:tab w:val="left" w:pos="851"/>
        </w:tabs>
        <w:spacing w:line="380" w:lineRule="exact"/>
        <w:ind w:right="-17"/>
        <w:jc w:val="thaiDistribute"/>
        <w:rPr>
          <w:rFonts w:ascii="Angsana New" w:hAnsi="Angsana New" w:cs="Angsana New"/>
          <w:spacing w:val="-4"/>
          <w:sz w:val="32"/>
          <w:szCs w:val="32"/>
        </w:rPr>
      </w:pPr>
      <w:r w:rsidRPr="005A4D66">
        <w:rPr>
          <w:rFonts w:ascii="Angsana New" w:hAnsi="Angsana New" w:cs="Angsana New"/>
          <w:spacing w:val="-4"/>
          <w:sz w:val="32"/>
          <w:szCs w:val="32"/>
        </w:rPr>
        <w:tab/>
        <w:t>As at March 31, 201</w:t>
      </w:r>
      <w:r w:rsidR="007B2534">
        <w:rPr>
          <w:rFonts w:ascii="Angsana New" w:hAnsi="Angsana New" w:cs="Angsana New"/>
          <w:spacing w:val="-4"/>
          <w:sz w:val="32"/>
          <w:szCs w:val="32"/>
        </w:rPr>
        <w:t>9</w:t>
      </w:r>
      <w:r w:rsidRPr="005A4D66">
        <w:rPr>
          <w:rFonts w:ascii="Angsana New" w:hAnsi="Angsana New" w:cs="Angsana New"/>
          <w:spacing w:val="-4"/>
          <w:sz w:val="32"/>
          <w:szCs w:val="32"/>
        </w:rPr>
        <w:t xml:space="preserve"> and December 31, 201</w:t>
      </w:r>
      <w:r w:rsidR="007B2534">
        <w:rPr>
          <w:rFonts w:ascii="Angsana New" w:hAnsi="Angsana New" w:cs="Angsana New"/>
          <w:spacing w:val="-4"/>
          <w:sz w:val="32"/>
          <w:szCs w:val="32"/>
        </w:rPr>
        <w:t>8</w:t>
      </w:r>
      <w:r w:rsidRPr="005A4D66">
        <w:rPr>
          <w:rFonts w:ascii="Angsana New" w:hAnsi="Angsana New" w:cs="Angsana New"/>
          <w:spacing w:val="-4"/>
          <w:sz w:val="32"/>
          <w:szCs w:val="32"/>
        </w:rPr>
        <w:t>, the Company has collateral as follows:</w:t>
      </w:r>
    </w:p>
    <w:tbl>
      <w:tblPr>
        <w:tblW w:w="8505" w:type="dxa"/>
        <w:tblInd w:w="908" w:type="dxa"/>
        <w:tblCellMar>
          <w:left w:w="57" w:type="dxa"/>
          <w:right w:w="57" w:type="dxa"/>
        </w:tblCellMar>
        <w:tblLook w:val="04A0" w:firstRow="1" w:lastRow="0" w:firstColumn="1" w:lastColumn="0" w:noHBand="0" w:noVBand="1"/>
      </w:tblPr>
      <w:tblGrid>
        <w:gridCol w:w="1409"/>
        <w:gridCol w:w="120"/>
        <w:gridCol w:w="1164"/>
        <w:gridCol w:w="120"/>
        <w:gridCol w:w="1215"/>
        <w:gridCol w:w="120"/>
        <w:gridCol w:w="4357"/>
      </w:tblGrid>
      <w:tr w:rsidR="007B2534" w:rsidRPr="0025685E" w:rsidTr="00125B8B">
        <w:trPr>
          <w:cantSplit/>
        </w:trPr>
        <w:tc>
          <w:tcPr>
            <w:tcW w:w="1409" w:type="dxa"/>
            <w:tcBorders>
              <w:bottom w:val="single" w:sz="6" w:space="0" w:color="auto"/>
            </w:tcBorders>
            <w:shd w:val="clear" w:color="auto" w:fill="auto"/>
          </w:tcPr>
          <w:p w:rsidR="007B2534" w:rsidRPr="0025685E" w:rsidRDefault="007B2534" w:rsidP="003C3625">
            <w:pPr>
              <w:autoSpaceDE w:val="0"/>
              <w:autoSpaceDN w:val="0"/>
              <w:spacing w:line="280" w:lineRule="exact"/>
              <w:jc w:val="center"/>
              <w:rPr>
                <w:rFonts w:ascii="Angsana New" w:hAnsi="Angsana New" w:cs="Angsana New"/>
                <w:sz w:val="24"/>
                <w:szCs w:val="24"/>
              </w:rPr>
            </w:pPr>
            <w:r w:rsidRPr="0025685E">
              <w:rPr>
                <w:rFonts w:ascii="Angsana New" w:hAnsi="Angsana New" w:cs="Angsana New"/>
                <w:sz w:val="24"/>
                <w:szCs w:val="24"/>
              </w:rPr>
              <w:t>Type</w:t>
            </w:r>
          </w:p>
        </w:tc>
        <w:tc>
          <w:tcPr>
            <w:tcW w:w="0" w:type="auto"/>
            <w:shd w:val="clear" w:color="auto" w:fill="auto"/>
          </w:tcPr>
          <w:p w:rsidR="007B2534" w:rsidRPr="0025685E" w:rsidRDefault="007B2534" w:rsidP="003C3625">
            <w:pPr>
              <w:autoSpaceDE w:val="0"/>
              <w:autoSpaceDN w:val="0"/>
              <w:spacing w:line="280" w:lineRule="exact"/>
              <w:jc w:val="center"/>
              <w:rPr>
                <w:rFonts w:ascii="Angsana New" w:hAnsi="Angsana New" w:cs="Angsana New"/>
                <w:sz w:val="24"/>
                <w:szCs w:val="24"/>
              </w:rPr>
            </w:pPr>
          </w:p>
        </w:tc>
        <w:tc>
          <w:tcPr>
            <w:tcW w:w="2499" w:type="dxa"/>
            <w:gridSpan w:val="3"/>
            <w:tcBorders>
              <w:bottom w:val="single" w:sz="6" w:space="0" w:color="auto"/>
            </w:tcBorders>
            <w:shd w:val="clear" w:color="auto" w:fill="auto"/>
          </w:tcPr>
          <w:p w:rsidR="007B2534" w:rsidRPr="0025685E" w:rsidRDefault="007B2534" w:rsidP="003C3625">
            <w:pPr>
              <w:autoSpaceDE w:val="0"/>
              <w:autoSpaceDN w:val="0"/>
              <w:spacing w:line="280" w:lineRule="exact"/>
              <w:jc w:val="center"/>
              <w:rPr>
                <w:rFonts w:ascii="Angsana New" w:hAnsi="Angsana New" w:cs="Angsana New"/>
                <w:sz w:val="24"/>
                <w:szCs w:val="24"/>
              </w:rPr>
            </w:pPr>
            <w:r>
              <w:rPr>
                <w:rFonts w:ascii="Angsana New" w:hAnsi="Angsana New" w:cs="Angsana New"/>
                <w:sz w:val="24"/>
                <w:szCs w:val="24"/>
              </w:rPr>
              <w:t xml:space="preserve">Credit </w:t>
            </w:r>
            <w:r w:rsidRPr="0025685E">
              <w:rPr>
                <w:rFonts w:ascii="Angsana New" w:hAnsi="Angsana New" w:cs="Angsana New"/>
                <w:sz w:val="24"/>
                <w:szCs w:val="24"/>
              </w:rPr>
              <w:t>Facilities (Million Baht)</w:t>
            </w:r>
          </w:p>
        </w:tc>
        <w:tc>
          <w:tcPr>
            <w:tcW w:w="0" w:type="auto"/>
            <w:shd w:val="clear" w:color="auto" w:fill="auto"/>
          </w:tcPr>
          <w:p w:rsidR="007B2534" w:rsidRPr="0025685E" w:rsidRDefault="007B2534" w:rsidP="003C3625">
            <w:pPr>
              <w:autoSpaceDE w:val="0"/>
              <w:autoSpaceDN w:val="0"/>
              <w:spacing w:line="280" w:lineRule="exact"/>
              <w:jc w:val="center"/>
              <w:rPr>
                <w:rFonts w:ascii="Angsana New" w:hAnsi="Angsana New" w:cs="Angsana New"/>
                <w:sz w:val="24"/>
                <w:szCs w:val="24"/>
              </w:rPr>
            </w:pPr>
          </w:p>
        </w:tc>
        <w:tc>
          <w:tcPr>
            <w:tcW w:w="4357" w:type="dxa"/>
            <w:tcBorders>
              <w:bottom w:val="single" w:sz="6" w:space="0" w:color="auto"/>
            </w:tcBorders>
            <w:shd w:val="clear" w:color="auto" w:fill="auto"/>
          </w:tcPr>
          <w:p w:rsidR="007B2534" w:rsidRPr="0025685E" w:rsidRDefault="007B2534" w:rsidP="003C3625">
            <w:pPr>
              <w:autoSpaceDE w:val="0"/>
              <w:autoSpaceDN w:val="0"/>
              <w:spacing w:line="280" w:lineRule="exact"/>
              <w:jc w:val="center"/>
              <w:rPr>
                <w:rFonts w:ascii="Angsana New" w:hAnsi="Angsana New" w:cs="Angsana New"/>
                <w:sz w:val="24"/>
                <w:szCs w:val="24"/>
              </w:rPr>
            </w:pPr>
            <w:r w:rsidRPr="0025685E">
              <w:rPr>
                <w:rFonts w:ascii="Angsana New" w:hAnsi="Angsana New" w:cs="Angsana New"/>
                <w:sz w:val="24"/>
                <w:szCs w:val="24"/>
              </w:rPr>
              <w:t>Collateral</w:t>
            </w:r>
          </w:p>
        </w:tc>
      </w:tr>
      <w:tr w:rsidR="007B2534" w:rsidRPr="0025685E" w:rsidTr="00125B8B">
        <w:trPr>
          <w:cantSplit/>
        </w:trPr>
        <w:tc>
          <w:tcPr>
            <w:tcW w:w="1409" w:type="dxa"/>
            <w:tcBorders>
              <w:top w:val="single" w:sz="6" w:space="0" w:color="auto"/>
            </w:tcBorders>
            <w:shd w:val="clear" w:color="auto" w:fill="auto"/>
          </w:tcPr>
          <w:p w:rsidR="007B2534" w:rsidRPr="0025685E" w:rsidRDefault="007B2534"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thaiDistribute"/>
              <w:rPr>
                <w:rFonts w:ascii="Angsana New" w:hAnsi="Angsana New" w:cs="Angsana New"/>
                <w:sz w:val="24"/>
                <w:szCs w:val="24"/>
              </w:rPr>
            </w:pPr>
          </w:p>
        </w:tc>
        <w:tc>
          <w:tcPr>
            <w:tcW w:w="0" w:type="auto"/>
            <w:shd w:val="clear" w:color="auto" w:fill="auto"/>
          </w:tcPr>
          <w:p w:rsidR="007B2534" w:rsidRPr="0025685E" w:rsidRDefault="007B2534"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1164" w:type="dxa"/>
            <w:tcBorders>
              <w:top w:val="single" w:sz="6" w:space="0" w:color="auto"/>
            </w:tcBorders>
            <w:shd w:val="clear" w:color="auto" w:fill="auto"/>
          </w:tcPr>
          <w:p w:rsidR="007B2534" w:rsidRPr="007B2534" w:rsidRDefault="003C3625" w:rsidP="003C3625">
            <w:pPr>
              <w:autoSpaceDE w:val="0"/>
              <w:autoSpaceDN w:val="0"/>
              <w:spacing w:line="280" w:lineRule="exact"/>
              <w:jc w:val="center"/>
              <w:rPr>
                <w:rFonts w:ascii="Angsana New" w:hAnsi="Angsana New" w:cs="Angsana New"/>
                <w:sz w:val="24"/>
                <w:szCs w:val="24"/>
              </w:rPr>
            </w:pPr>
            <w:r>
              <w:rPr>
                <w:rFonts w:ascii="Angsana New" w:hAnsi="Angsana New" w:cs="Angsana New"/>
                <w:sz w:val="24"/>
                <w:szCs w:val="24"/>
              </w:rPr>
              <w:t xml:space="preserve">As at March </w:t>
            </w:r>
            <w:r>
              <w:rPr>
                <w:rFonts w:ascii="Angsana New" w:hAnsi="Angsana New" w:cs="Angsana New"/>
                <w:sz w:val="24"/>
                <w:szCs w:val="24"/>
              </w:rPr>
              <w:br/>
              <w:t>31, 2019</w:t>
            </w:r>
          </w:p>
        </w:tc>
        <w:tc>
          <w:tcPr>
            <w:tcW w:w="0" w:type="auto"/>
            <w:tcBorders>
              <w:top w:val="single" w:sz="6" w:space="0" w:color="auto"/>
            </w:tcBorders>
            <w:shd w:val="clear" w:color="auto" w:fill="auto"/>
          </w:tcPr>
          <w:p w:rsidR="007B2534" w:rsidRPr="007B2534" w:rsidRDefault="007B2534" w:rsidP="003C3625">
            <w:pPr>
              <w:autoSpaceDE w:val="0"/>
              <w:autoSpaceDN w:val="0"/>
              <w:spacing w:line="280" w:lineRule="exact"/>
              <w:jc w:val="center"/>
              <w:rPr>
                <w:rFonts w:ascii="Angsana New" w:hAnsi="Angsana New" w:cs="Angsana New"/>
                <w:sz w:val="24"/>
                <w:szCs w:val="24"/>
              </w:rPr>
            </w:pPr>
          </w:p>
        </w:tc>
        <w:tc>
          <w:tcPr>
            <w:tcW w:w="1215" w:type="dxa"/>
            <w:tcBorders>
              <w:top w:val="single" w:sz="6" w:space="0" w:color="auto"/>
            </w:tcBorders>
            <w:shd w:val="clear" w:color="auto" w:fill="auto"/>
          </w:tcPr>
          <w:p w:rsidR="007B2534" w:rsidRPr="007B2534" w:rsidRDefault="003C3625" w:rsidP="003C3625">
            <w:pPr>
              <w:autoSpaceDE w:val="0"/>
              <w:autoSpaceDN w:val="0"/>
              <w:spacing w:line="280" w:lineRule="exact"/>
              <w:jc w:val="center"/>
              <w:rPr>
                <w:rFonts w:ascii="Angsana New" w:hAnsi="Angsana New" w:cs="Angsana New"/>
                <w:sz w:val="24"/>
                <w:szCs w:val="24"/>
              </w:rPr>
            </w:pPr>
            <w:r>
              <w:rPr>
                <w:rFonts w:ascii="Angsana New" w:hAnsi="Angsana New" w:cs="Angsana New"/>
                <w:sz w:val="24"/>
                <w:szCs w:val="24"/>
              </w:rPr>
              <w:t xml:space="preserve">As at December </w:t>
            </w:r>
            <w:r>
              <w:rPr>
                <w:rFonts w:ascii="Angsana New" w:hAnsi="Angsana New" w:cs="Angsana New"/>
                <w:sz w:val="24"/>
                <w:szCs w:val="24"/>
              </w:rPr>
              <w:br/>
              <w:t>31, 2018</w:t>
            </w:r>
          </w:p>
        </w:tc>
        <w:tc>
          <w:tcPr>
            <w:tcW w:w="0" w:type="auto"/>
            <w:shd w:val="clear" w:color="auto" w:fill="auto"/>
          </w:tcPr>
          <w:p w:rsidR="007B2534" w:rsidRPr="0025685E" w:rsidRDefault="007B2534"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4357" w:type="dxa"/>
            <w:tcBorders>
              <w:top w:val="single" w:sz="6" w:space="0" w:color="auto"/>
            </w:tcBorders>
            <w:shd w:val="clear" w:color="auto" w:fill="auto"/>
          </w:tcPr>
          <w:p w:rsidR="007B2534" w:rsidRPr="00AE658B" w:rsidRDefault="007B2534"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ind w:right="85"/>
              <w:jc w:val="thaiDistribute"/>
              <w:rPr>
                <w:rFonts w:ascii="Angsana New" w:hAnsi="Angsana New" w:cs="Angsana New"/>
                <w:sz w:val="24"/>
                <w:szCs w:val="24"/>
                <w:cs/>
              </w:rPr>
            </w:pPr>
          </w:p>
        </w:tc>
      </w:tr>
      <w:tr w:rsidR="003C3625" w:rsidRPr="0025685E" w:rsidTr="00125B8B">
        <w:trPr>
          <w:cantSplit/>
        </w:trPr>
        <w:tc>
          <w:tcPr>
            <w:tcW w:w="1409" w:type="dxa"/>
            <w:shd w:val="clear" w:color="auto" w:fill="auto"/>
            <w:vAlign w:val="bottom"/>
          </w:tcPr>
          <w:p w:rsidR="003C3625" w:rsidRPr="00042188" w:rsidRDefault="003C3625" w:rsidP="003C3625">
            <w:pPr>
              <w:spacing w:line="280" w:lineRule="exact"/>
              <w:rPr>
                <w:rFonts w:ascii="Angsana New" w:hAnsi="Angsana New" w:cs="Angsana New"/>
                <w:sz w:val="24"/>
                <w:szCs w:val="24"/>
              </w:rPr>
            </w:pPr>
            <w:r w:rsidRPr="00042188">
              <w:rPr>
                <w:rFonts w:ascii="Angsana New" w:hAnsi="Angsana New" w:cs="Angsana New"/>
                <w:sz w:val="24"/>
                <w:szCs w:val="24"/>
              </w:rPr>
              <w:t>Bank overdrafts</w:t>
            </w: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1164" w:type="dxa"/>
            <w:tcBorders>
              <w:top w:val="single" w:sz="6" w:space="0" w:color="auto"/>
            </w:tcBorders>
            <w:shd w:val="clear" w:color="auto" w:fill="auto"/>
          </w:tcPr>
          <w:p w:rsidR="003C3625" w:rsidRPr="00E8083F"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ind w:right="170"/>
              <w:jc w:val="right"/>
              <w:rPr>
                <w:rFonts w:ascii="Angsana New" w:hAnsi="Angsana New" w:cs="Angsana New"/>
                <w:sz w:val="24"/>
                <w:szCs w:val="24"/>
              </w:rPr>
            </w:pPr>
            <w:r w:rsidRPr="00E8083F">
              <w:rPr>
                <w:rFonts w:ascii="Angsana New" w:hAnsi="Angsana New" w:cs="Angsana New"/>
                <w:sz w:val="24"/>
                <w:szCs w:val="24"/>
              </w:rPr>
              <w:t>-</w:t>
            </w:r>
          </w:p>
        </w:tc>
        <w:tc>
          <w:tcPr>
            <w:tcW w:w="0" w:type="auto"/>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p>
        </w:tc>
        <w:tc>
          <w:tcPr>
            <w:tcW w:w="1215" w:type="dxa"/>
            <w:tcBorders>
              <w:top w:val="single" w:sz="6" w:space="0" w:color="auto"/>
            </w:tcBorders>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r w:rsidRPr="0025685E">
              <w:rPr>
                <w:rFonts w:ascii="Angsana New" w:hAnsi="Angsana New" w:cs="Angsana New"/>
                <w:sz w:val="24"/>
                <w:szCs w:val="24"/>
              </w:rPr>
              <w:t>3.00</w:t>
            </w: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4357" w:type="dxa"/>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ind w:right="85"/>
              <w:jc w:val="thaiDistribute"/>
              <w:rPr>
                <w:rFonts w:ascii="Angsana New" w:hAnsi="Angsana New" w:cs="Angsana New"/>
                <w:sz w:val="24"/>
                <w:szCs w:val="24"/>
              </w:rPr>
            </w:pPr>
            <w:r w:rsidRPr="0025685E">
              <w:rPr>
                <w:rFonts w:ascii="Angsana New" w:hAnsi="Angsana New" w:cs="Angsana New"/>
                <w:sz w:val="24"/>
                <w:szCs w:val="24"/>
              </w:rPr>
              <w:t>Com</w:t>
            </w:r>
            <w:r>
              <w:rPr>
                <w:rFonts w:ascii="Angsana New" w:hAnsi="Angsana New" w:cs="Angsana New"/>
                <w:sz w:val="24"/>
                <w:szCs w:val="24"/>
              </w:rPr>
              <w:t>pany’s fixed deposit.</w:t>
            </w:r>
          </w:p>
        </w:tc>
      </w:tr>
      <w:tr w:rsidR="003C3625" w:rsidRPr="0025685E" w:rsidTr="00125B8B">
        <w:trPr>
          <w:cantSplit/>
        </w:trPr>
        <w:tc>
          <w:tcPr>
            <w:tcW w:w="1409" w:type="dxa"/>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thaiDistribute"/>
              <w:rPr>
                <w:rFonts w:ascii="Angsana New" w:hAnsi="Angsana New" w:cs="Angsana New"/>
                <w:sz w:val="24"/>
                <w:szCs w:val="24"/>
              </w:rPr>
            </w:pP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1164" w:type="dxa"/>
            <w:shd w:val="clear" w:color="auto" w:fill="auto"/>
          </w:tcPr>
          <w:p w:rsidR="003C3625" w:rsidRPr="00E8083F"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r w:rsidRPr="00E8083F">
              <w:rPr>
                <w:rFonts w:ascii="Angsana New" w:hAnsi="Angsana New" w:cs="Angsana New"/>
                <w:sz w:val="24"/>
                <w:szCs w:val="24"/>
              </w:rPr>
              <w:t>15.00</w:t>
            </w:r>
          </w:p>
        </w:tc>
        <w:tc>
          <w:tcPr>
            <w:tcW w:w="0" w:type="auto"/>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p>
        </w:tc>
        <w:tc>
          <w:tcPr>
            <w:tcW w:w="1215" w:type="dxa"/>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r w:rsidRPr="0025685E">
              <w:rPr>
                <w:rFonts w:ascii="Angsana New" w:hAnsi="Angsana New" w:cs="Angsana New"/>
                <w:sz w:val="24"/>
                <w:szCs w:val="24"/>
              </w:rPr>
              <w:t>15.00</w:t>
            </w: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4357" w:type="dxa"/>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ind w:right="85"/>
              <w:jc w:val="thaiDistribute"/>
              <w:rPr>
                <w:rFonts w:ascii="Angsana New" w:hAnsi="Angsana New" w:cs="Angsana New"/>
                <w:sz w:val="24"/>
                <w:szCs w:val="24"/>
                <w:cs/>
              </w:rPr>
            </w:pPr>
            <w:r w:rsidRPr="0025685E">
              <w:rPr>
                <w:rFonts w:ascii="Angsana New" w:hAnsi="Angsana New" w:cs="Angsana New"/>
                <w:sz w:val="24"/>
                <w:szCs w:val="24"/>
              </w:rPr>
              <w:t>Guarantee by a third party.</w:t>
            </w:r>
          </w:p>
        </w:tc>
      </w:tr>
      <w:tr w:rsidR="003C3625" w:rsidRPr="0025685E" w:rsidTr="00125B8B">
        <w:trPr>
          <w:cantSplit/>
        </w:trPr>
        <w:tc>
          <w:tcPr>
            <w:tcW w:w="1409" w:type="dxa"/>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thaiDistribute"/>
              <w:rPr>
                <w:rFonts w:ascii="Angsana New" w:hAnsi="Angsana New" w:cs="Angsana New"/>
                <w:sz w:val="24"/>
                <w:szCs w:val="24"/>
                <w:cs/>
              </w:rPr>
            </w:pP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1164" w:type="dxa"/>
            <w:tcBorders>
              <w:bottom w:val="single" w:sz="6" w:space="0" w:color="auto"/>
            </w:tcBorders>
            <w:shd w:val="clear" w:color="auto" w:fill="auto"/>
          </w:tcPr>
          <w:p w:rsidR="003C3625" w:rsidRPr="003C3625"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r w:rsidRPr="003C3625">
              <w:rPr>
                <w:rFonts w:ascii="Angsana New" w:hAnsi="Angsana New" w:cs="Angsana New"/>
                <w:sz w:val="24"/>
                <w:szCs w:val="24"/>
              </w:rPr>
              <w:t>5.00</w:t>
            </w:r>
          </w:p>
        </w:tc>
        <w:tc>
          <w:tcPr>
            <w:tcW w:w="0" w:type="auto"/>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pacing w:val="-2"/>
                <w:sz w:val="24"/>
                <w:szCs w:val="24"/>
              </w:rPr>
            </w:pPr>
          </w:p>
        </w:tc>
        <w:tc>
          <w:tcPr>
            <w:tcW w:w="1215" w:type="dxa"/>
            <w:tcBorders>
              <w:bottom w:val="single" w:sz="6" w:space="0" w:color="auto"/>
            </w:tcBorders>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r w:rsidRPr="0025685E">
              <w:rPr>
                <w:rFonts w:ascii="Angsana New" w:hAnsi="Angsana New" w:cs="Angsana New"/>
                <w:sz w:val="24"/>
                <w:szCs w:val="24"/>
              </w:rPr>
              <w:t>5.00</w:t>
            </w: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4357" w:type="dxa"/>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ind w:right="85"/>
              <w:jc w:val="thaiDistribute"/>
              <w:rPr>
                <w:rFonts w:ascii="Angsana New" w:hAnsi="Angsana New" w:cs="Angsana New"/>
                <w:sz w:val="24"/>
                <w:szCs w:val="24"/>
                <w:cs/>
              </w:rPr>
            </w:pPr>
            <w:r w:rsidRPr="0025685E">
              <w:rPr>
                <w:rFonts w:ascii="Angsana New" w:hAnsi="Angsana New" w:cs="Angsana New"/>
                <w:sz w:val="24"/>
                <w:szCs w:val="24"/>
              </w:rPr>
              <w:t xml:space="preserve">Mortgaged by Focus </w:t>
            </w:r>
            <w:proofErr w:type="spellStart"/>
            <w:r w:rsidRPr="0025685E">
              <w:rPr>
                <w:rFonts w:ascii="Angsana New" w:hAnsi="Angsana New" w:cs="Angsana New"/>
                <w:sz w:val="24"/>
                <w:szCs w:val="24"/>
              </w:rPr>
              <w:t>Ploenchit</w:t>
            </w:r>
            <w:proofErr w:type="spellEnd"/>
            <w:r w:rsidRPr="0025685E">
              <w:rPr>
                <w:rFonts w:ascii="Angsana New" w:hAnsi="Angsana New" w:cs="Angsana New"/>
                <w:sz w:val="24"/>
                <w:szCs w:val="24"/>
              </w:rPr>
              <w:t xml:space="preserve"> project</w:t>
            </w:r>
            <w:r>
              <w:rPr>
                <w:rFonts w:ascii="Angsana New" w:hAnsi="Angsana New" w:cs="Angsana New"/>
                <w:sz w:val="24"/>
                <w:szCs w:val="24"/>
              </w:rPr>
              <w:t>.</w:t>
            </w:r>
          </w:p>
        </w:tc>
      </w:tr>
      <w:tr w:rsidR="003C3625" w:rsidRPr="0025685E" w:rsidTr="00125B8B">
        <w:trPr>
          <w:cantSplit/>
        </w:trPr>
        <w:tc>
          <w:tcPr>
            <w:tcW w:w="1409" w:type="dxa"/>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thaiDistribute"/>
              <w:rPr>
                <w:rFonts w:ascii="Angsana New" w:hAnsi="Angsana New" w:cs="Angsana New"/>
                <w:sz w:val="24"/>
                <w:szCs w:val="24"/>
                <w:cs/>
              </w:rPr>
            </w:pP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1164" w:type="dxa"/>
            <w:tcBorders>
              <w:top w:val="single" w:sz="6" w:space="0" w:color="auto"/>
              <w:bottom w:val="single" w:sz="6" w:space="0" w:color="auto"/>
            </w:tcBorders>
            <w:shd w:val="clear" w:color="auto" w:fill="auto"/>
          </w:tcPr>
          <w:p w:rsidR="003C3625" w:rsidRPr="003C3625"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r w:rsidRPr="003C3625">
              <w:rPr>
                <w:rFonts w:ascii="Angsana New" w:hAnsi="Angsana New" w:cs="Angsana New"/>
                <w:sz w:val="24"/>
                <w:szCs w:val="24"/>
              </w:rPr>
              <w:t>20.00</w:t>
            </w:r>
          </w:p>
        </w:tc>
        <w:tc>
          <w:tcPr>
            <w:tcW w:w="0" w:type="auto"/>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pacing w:val="-2"/>
                <w:sz w:val="24"/>
                <w:szCs w:val="24"/>
              </w:rPr>
            </w:pPr>
          </w:p>
        </w:tc>
        <w:tc>
          <w:tcPr>
            <w:tcW w:w="1215" w:type="dxa"/>
            <w:tcBorders>
              <w:top w:val="single" w:sz="6" w:space="0" w:color="auto"/>
              <w:bottom w:val="single" w:sz="6" w:space="0" w:color="auto"/>
            </w:tcBorders>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r w:rsidRPr="0025685E">
              <w:rPr>
                <w:rFonts w:ascii="Angsana New" w:hAnsi="Angsana New" w:cs="Angsana New"/>
                <w:sz w:val="24"/>
                <w:szCs w:val="24"/>
              </w:rPr>
              <w:t>23.00</w:t>
            </w: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4357" w:type="dxa"/>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ind w:right="85"/>
              <w:jc w:val="thaiDistribute"/>
              <w:rPr>
                <w:rFonts w:ascii="Angsana New" w:hAnsi="Angsana New" w:cs="Angsana New"/>
                <w:sz w:val="24"/>
                <w:szCs w:val="24"/>
                <w:cs/>
              </w:rPr>
            </w:pPr>
          </w:p>
        </w:tc>
      </w:tr>
      <w:tr w:rsidR="003C3625" w:rsidRPr="0025685E" w:rsidTr="00125B8B">
        <w:trPr>
          <w:cantSplit/>
        </w:trPr>
        <w:tc>
          <w:tcPr>
            <w:tcW w:w="1409" w:type="dxa"/>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thaiDistribute"/>
              <w:rPr>
                <w:rFonts w:ascii="Angsana New" w:hAnsi="Angsana New" w:cs="Angsana New"/>
                <w:sz w:val="24"/>
                <w:szCs w:val="24"/>
                <w:cs/>
              </w:rPr>
            </w:pP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1164" w:type="dxa"/>
            <w:tcBorders>
              <w:top w:val="single" w:sz="6" w:space="0" w:color="auto"/>
            </w:tcBorders>
            <w:shd w:val="clear" w:color="auto" w:fill="auto"/>
          </w:tcPr>
          <w:p w:rsidR="003C3625" w:rsidRPr="00E8083F"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p>
        </w:tc>
        <w:tc>
          <w:tcPr>
            <w:tcW w:w="0" w:type="auto"/>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cs/>
              </w:rPr>
            </w:pPr>
          </w:p>
        </w:tc>
        <w:tc>
          <w:tcPr>
            <w:tcW w:w="1215" w:type="dxa"/>
            <w:tcBorders>
              <w:top w:val="single" w:sz="6" w:space="0" w:color="auto"/>
            </w:tcBorders>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4357" w:type="dxa"/>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ind w:right="85"/>
              <w:jc w:val="thaiDistribute"/>
              <w:rPr>
                <w:rFonts w:ascii="Angsana New" w:hAnsi="Angsana New" w:cs="Angsana New"/>
                <w:sz w:val="24"/>
                <w:szCs w:val="24"/>
                <w:cs/>
              </w:rPr>
            </w:pPr>
          </w:p>
        </w:tc>
      </w:tr>
      <w:tr w:rsidR="003C3625" w:rsidRPr="0025685E" w:rsidTr="00125B8B">
        <w:trPr>
          <w:cantSplit/>
        </w:trPr>
        <w:tc>
          <w:tcPr>
            <w:tcW w:w="1409" w:type="dxa"/>
            <w:shd w:val="clear" w:color="auto" w:fill="auto"/>
          </w:tcPr>
          <w:p w:rsidR="003C3625" w:rsidRPr="0025685E" w:rsidRDefault="003C3625" w:rsidP="003C3625">
            <w:pPr>
              <w:autoSpaceDE w:val="0"/>
              <w:autoSpaceDN w:val="0"/>
              <w:spacing w:line="280" w:lineRule="exact"/>
              <w:jc w:val="thaiDistribute"/>
              <w:rPr>
                <w:rFonts w:ascii="Angsana New" w:hAnsi="Angsana New" w:cs="Angsana New"/>
                <w:sz w:val="24"/>
                <w:szCs w:val="24"/>
              </w:rPr>
            </w:pPr>
            <w:r w:rsidRPr="0025685E">
              <w:rPr>
                <w:rFonts w:ascii="Angsana New" w:hAnsi="Angsana New" w:cs="Angsana New"/>
                <w:sz w:val="24"/>
                <w:szCs w:val="24"/>
              </w:rPr>
              <w:t>Promissory notes</w:t>
            </w: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1164" w:type="dxa"/>
            <w:tcBorders>
              <w:bottom w:val="single" w:sz="6" w:space="0" w:color="auto"/>
            </w:tcBorders>
            <w:shd w:val="clear" w:color="auto" w:fill="auto"/>
          </w:tcPr>
          <w:p w:rsidR="003C3625" w:rsidRPr="00E8083F"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cs/>
              </w:rPr>
            </w:pPr>
            <w:r w:rsidRPr="00E8083F">
              <w:rPr>
                <w:rFonts w:ascii="Angsana New" w:hAnsi="Angsana New" w:cs="Angsana New"/>
                <w:sz w:val="24"/>
                <w:szCs w:val="24"/>
              </w:rPr>
              <w:t>38.00</w:t>
            </w:r>
          </w:p>
        </w:tc>
        <w:tc>
          <w:tcPr>
            <w:tcW w:w="0" w:type="auto"/>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cs/>
              </w:rPr>
            </w:pPr>
          </w:p>
        </w:tc>
        <w:tc>
          <w:tcPr>
            <w:tcW w:w="1215" w:type="dxa"/>
            <w:tcBorders>
              <w:bottom w:val="single" w:sz="6" w:space="0" w:color="auto"/>
            </w:tcBorders>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cs/>
              </w:rPr>
            </w:pPr>
            <w:r w:rsidRPr="0025685E">
              <w:rPr>
                <w:rFonts w:ascii="Angsana New" w:hAnsi="Angsana New" w:cs="Angsana New"/>
                <w:sz w:val="24"/>
                <w:szCs w:val="24"/>
              </w:rPr>
              <w:t>38.00</w:t>
            </w: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4357" w:type="dxa"/>
            <w:shd w:val="clear" w:color="auto" w:fill="auto"/>
          </w:tcPr>
          <w:p w:rsidR="003C3625" w:rsidRPr="00AE658B" w:rsidRDefault="003C3625" w:rsidP="003C3625">
            <w:pPr>
              <w:autoSpaceDE w:val="0"/>
              <w:autoSpaceDN w:val="0"/>
              <w:spacing w:line="280" w:lineRule="exact"/>
              <w:jc w:val="thaiDistribute"/>
              <w:rPr>
                <w:rFonts w:ascii="Angsana New" w:hAnsi="Angsana New" w:cs="Angsana New"/>
                <w:sz w:val="24"/>
                <w:szCs w:val="24"/>
                <w:cs/>
              </w:rPr>
            </w:pPr>
            <w:r>
              <w:rPr>
                <w:rFonts w:ascii="Angsana New" w:hAnsi="Angsana New" w:cs="Angsana New"/>
                <w:sz w:val="24"/>
                <w:szCs w:val="24"/>
              </w:rPr>
              <w:t xml:space="preserve">Company’s fixed deposit </w:t>
            </w:r>
            <w:r w:rsidRPr="0025685E">
              <w:rPr>
                <w:rFonts w:ascii="Angsana New" w:hAnsi="Angsana New" w:cs="Angsana New"/>
                <w:sz w:val="24"/>
                <w:szCs w:val="24"/>
              </w:rPr>
              <w:t xml:space="preserve">and/or transferred account receivable </w:t>
            </w:r>
          </w:p>
        </w:tc>
      </w:tr>
      <w:tr w:rsidR="003C3625" w:rsidRPr="0025685E" w:rsidTr="00125B8B">
        <w:trPr>
          <w:cantSplit/>
        </w:trPr>
        <w:tc>
          <w:tcPr>
            <w:tcW w:w="1409" w:type="dxa"/>
            <w:shd w:val="clear" w:color="auto" w:fill="auto"/>
          </w:tcPr>
          <w:p w:rsidR="003C3625" w:rsidRPr="0025685E" w:rsidRDefault="003C3625" w:rsidP="003C3625">
            <w:pPr>
              <w:autoSpaceDE w:val="0"/>
              <w:autoSpaceDN w:val="0"/>
              <w:spacing w:line="280" w:lineRule="exact"/>
              <w:jc w:val="thaiDistribute"/>
              <w:rPr>
                <w:rFonts w:ascii="Angsana New" w:hAnsi="Angsana New" w:cs="Angsana New"/>
                <w:sz w:val="24"/>
                <w:szCs w:val="24"/>
              </w:rPr>
            </w:pP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1164" w:type="dxa"/>
            <w:tcBorders>
              <w:top w:val="single" w:sz="6" w:space="0" w:color="auto"/>
            </w:tcBorders>
            <w:shd w:val="clear" w:color="auto" w:fill="auto"/>
          </w:tcPr>
          <w:p w:rsidR="003C3625" w:rsidRPr="00E8083F"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p>
        </w:tc>
        <w:tc>
          <w:tcPr>
            <w:tcW w:w="0" w:type="auto"/>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cs/>
              </w:rPr>
            </w:pPr>
          </w:p>
        </w:tc>
        <w:tc>
          <w:tcPr>
            <w:tcW w:w="1215" w:type="dxa"/>
            <w:tcBorders>
              <w:top w:val="single" w:sz="6" w:space="0" w:color="auto"/>
            </w:tcBorders>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4357" w:type="dxa"/>
            <w:shd w:val="clear" w:color="auto" w:fill="auto"/>
          </w:tcPr>
          <w:p w:rsidR="003C3625" w:rsidRDefault="003C3625" w:rsidP="003C3625">
            <w:pPr>
              <w:autoSpaceDE w:val="0"/>
              <w:autoSpaceDN w:val="0"/>
              <w:spacing w:line="280" w:lineRule="exact"/>
              <w:jc w:val="thaiDistribute"/>
              <w:rPr>
                <w:rFonts w:ascii="Angsana New" w:hAnsi="Angsana New" w:cs="Angsana New"/>
                <w:sz w:val="24"/>
                <w:szCs w:val="24"/>
              </w:rPr>
            </w:pPr>
            <w:proofErr w:type="gramStart"/>
            <w:r w:rsidRPr="0025685E">
              <w:rPr>
                <w:rFonts w:ascii="Angsana New" w:hAnsi="Angsana New" w:cs="Angsana New"/>
                <w:sz w:val="24"/>
                <w:szCs w:val="24"/>
              </w:rPr>
              <w:t>rights</w:t>
            </w:r>
            <w:proofErr w:type="gramEnd"/>
            <w:r w:rsidRPr="0025685E">
              <w:rPr>
                <w:rFonts w:ascii="Angsana New" w:hAnsi="Angsana New" w:cs="Angsana New"/>
                <w:sz w:val="24"/>
                <w:szCs w:val="24"/>
              </w:rPr>
              <w:t xml:space="preserve"> received from some projects</w:t>
            </w:r>
            <w:r w:rsidRPr="00534D35">
              <w:rPr>
                <w:rFonts w:ascii="Angsana New" w:hAnsi="Angsana New" w:cs="Angsana New"/>
                <w:spacing w:val="-2"/>
                <w:sz w:val="24"/>
                <w:szCs w:val="24"/>
              </w:rPr>
              <w:t>.</w:t>
            </w:r>
          </w:p>
        </w:tc>
      </w:tr>
      <w:tr w:rsidR="003C3625" w:rsidRPr="0025685E" w:rsidTr="00125B8B">
        <w:trPr>
          <w:cantSplit/>
        </w:trPr>
        <w:tc>
          <w:tcPr>
            <w:tcW w:w="1409" w:type="dxa"/>
            <w:shd w:val="clear" w:color="auto" w:fill="auto"/>
          </w:tcPr>
          <w:p w:rsidR="003C3625" w:rsidRPr="0025685E" w:rsidRDefault="003C3625" w:rsidP="003C3625">
            <w:pPr>
              <w:autoSpaceDE w:val="0"/>
              <w:autoSpaceDN w:val="0"/>
              <w:spacing w:line="280" w:lineRule="exact"/>
              <w:jc w:val="thaiDistribute"/>
              <w:rPr>
                <w:rFonts w:ascii="Angsana New" w:hAnsi="Angsana New" w:cs="Angsana New"/>
                <w:sz w:val="24"/>
                <w:szCs w:val="24"/>
              </w:rPr>
            </w:pPr>
            <w:r w:rsidRPr="00042188">
              <w:rPr>
                <w:rFonts w:ascii="Angsana New" w:hAnsi="Angsana New" w:cs="Angsana New"/>
                <w:sz w:val="24"/>
                <w:szCs w:val="24"/>
              </w:rPr>
              <w:t>Letter of guarantee</w:t>
            </w: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1164" w:type="dxa"/>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cs/>
              </w:rPr>
            </w:pPr>
            <w:r w:rsidRPr="00E8083F">
              <w:rPr>
                <w:rFonts w:ascii="Angsana New" w:hAnsi="Angsana New" w:cs="Angsana New"/>
                <w:sz w:val="24"/>
                <w:szCs w:val="24"/>
              </w:rPr>
              <w:t>81.95</w:t>
            </w:r>
          </w:p>
        </w:tc>
        <w:tc>
          <w:tcPr>
            <w:tcW w:w="0" w:type="auto"/>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p>
        </w:tc>
        <w:tc>
          <w:tcPr>
            <w:tcW w:w="1215" w:type="dxa"/>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r w:rsidRPr="0025685E">
              <w:rPr>
                <w:rFonts w:ascii="Angsana New" w:hAnsi="Angsana New" w:cs="Angsana New"/>
                <w:sz w:val="24"/>
                <w:szCs w:val="24"/>
              </w:rPr>
              <w:t>101.95</w:t>
            </w: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4357" w:type="dxa"/>
            <w:shd w:val="clear" w:color="auto" w:fill="auto"/>
          </w:tcPr>
          <w:p w:rsidR="003C3625" w:rsidRPr="00AE658B" w:rsidRDefault="003C3625" w:rsidP="003C3625">
            <w:pPr>
              <w:autoSpaceDE w:val="0"/>
              <w:autoSpaceDN w:val="0"/>
              <w:spacing w:line="280" w:lineRule="exact"/>
              <w:jc w:val="thaiDistribute"/>
              <w:rPr>
                <w:rFonts w:ascii="Angsana New" w:hAnsi="Angsana New" w:cs="Angsana New"/>
                <w:sz w:val="24"/>
                <w:szCs w:val="24"/>
                <w:cs/>
              </w:rPr>
            </w:pPr>
            <w:r w:rsidRPr="0025685E">
              <w:rPr>
                <w:rFonts w:ascii="Angsana New" w:hAnsi="Angsana New" w:cs="Angsana New"/>
                <w:sz w:val="24"/>
                <w:szCs w:val="24"/>
              </w:rPr>
              <w:t>Com</w:t>
            </w:r>
            <w:r>
              <w:rPr>
                <w:rFonts w:ascii="Angsana New" w:hAnsi="Angsana New" w:cs="Angsana New"/>
                <w:sz w:val="24"/>
                <w:szCs w:val="24"/>
              </w:rPr>
              <w:t xml:space="preserve">pany’s fixed deposit </w:t>
            </w:r>
            <w:r w:rsidRPr="0025685E">
              <w:rPr>
                <w:rFonts w:ascii="Angsana New" w:hAnsi="Angsana New" w:cs="Angsana New"/>
                <w:sz w:val="24"/>
                <w:szCs w:val="24"/>
              </w:rPr>
              <w:t>and/or transferred account receivable rights received from some projects</w:t>
            </w:r>
            <w:r w:rsidRPr="00534D35">
              <w:rPr>
                <w:rFonts w:ascii="Angsana New" w:hAnsi="Angsana New" w:cs="Angsana New"/>
                <w:spacing w:val="-2"/>
                <w:sz w:val="24"/>
                <w:szCs w:val="24"/>
              </w:rPr>
              <w:t>.</w:t>
            </w:r>
          </w:p>
        </w:tc>
      </w:tr>
      <w:tr w:rsidR="003C3625" w:rsidRPr="0025685E" w:rsidTr="00125B8B">
        <w:trPr>
          <w:cantSplit/>
        </w:trPr>
        <w:tc>
          <w:tcPr>
            <w:tcW w:w="1409" w:type="dxa"/>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thaiDistribute"/>
              <w:rPr>
                <w:rFonts w:ascii="Angsana New" w:hAnsi="Angsana New" w:cs="Angsana New"/>
                <w:sz w:val="24"/>
                <w:szCs w:val="24"/>
              </w:rPr>
            </w:pP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1164" w:type="dxa"/>
            <w:shd w:val="clear" w:color="auto" w:fill="auto"/>
          </w:tcPr>
          <w:p w:rsidR="003C3625" w:rsidRPr="00E8083F"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r w:rsidRPr="00E8083F">
              <w:rPr>
                <w:rFonts w:ascii="Angsana New" w:hAnsi="Angsana New" w:cs="Angsana New"/>
                <w:sz w:val="24"/>
                <w:szCs w:val="24"/>
              </w:rPr>
              <w:t>25.00</w:t>
            </w:r>
          </w:p>
        </w:tc>
        <w:tc>
          <w:tcPr>
            <w:tcW w:w="0" w:type="auto"/>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rPr>
                <w:rFonts w:ascii="Angsana New" w:hAnsi="Angsana New" w:cs="Angsana New"/>
                <w:sz w:val="24"/>
                <w:szCs w:val="24"/>
              </w:rPr>
            </w:pPr>
          </w:p>
        </w:tc>
        <w:tc>
          <w:tcPr>
            <w:tcW w:w="1215" w:type="dxa"/>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r w:rsidRPr="0025685E">
              <w:rPr>
                <w:rFonts w:ascii="Angsana New" w:hAnsi="Angsana New" w:cs="Angsana New"/>
                <w:sz w:val="24"/>
                <w:szCs w:val="24"/>
              </w:rPr>
              <w:t>25.00</w:t>
            </w: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4357" w:type="dxa"/>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ind w:right="85"/>
              <w:jc w:val="thaiDistribute"/>
              <w:rPr>
                <w:rFonts w:ascii="Angsana New" w:hAnsi="Angsana New" w:cs="Angsana New"/>
                <w:sz w:val="24"/>
                <w:szCs w:val="24"/>
                <w:cs/>
              </w:rPr>
            </w:pPr>
            <w:r w:rsidRPr="0025685E">
              <w:rPr>
                <w:rFonts w:ascii="Angsana New" w:hAnsi="Angsana New" w:cs="Angsana New"/>
                <w:sz w:val="24"/>
                <w:szCs w:val="24"/>
              </w:rPr>
              <w:t xml:space="preserve">Mortgaged by Focus </w:t>
            </w:r>
            <w:proofErr w:type="spellStart"/>
            <w:r w:rsidRPr="0025685E">
              <w:rPr>
                <w:rFonts w:ascii="Angsana New" w:hAnsi="Angsana New" w:cs="Angsana New"/>
                <w:sz w:val="24"/>
                <w:szCs w:val="24"/>
              </w:rPr>
              <w:t>Ploenchit</w:t>
            </w:r>
            <w:proofErr w:type="spellEnd"/>
            <w:r w:rsidRPr="0025685E">
              <w:rPr>
                <w:rFonts w:ascii="Angsana New" w:hAnsi="Angsana New" w:cs="Angsana New"/>
                <w:sz w:val="24"/>
                <w:szCs w:val="24"/>
              </w:rPr>
              <w:t xml:space="preserve"> project</w:t>
            </w:r>
            <w:r>
              <w:rPr>
                <w:rFonts w:ascii="Angsana New" w:hAnsi="Angsana New" w:cs="Angsana New"/>
                <w:sz w:val="24"/>
                <w:szCs w:val="24"/>
              </w:rPr>
              <w:t>.</w:t>
            </w:r>
          </w:p>
        </w:tc>
      </w:tr>
      <w:tr w:rsidR="003C3625" w:rsidRPr="0025685E" w:rsidTr="00125B8B">
        <w:trPr>
          <w:cantSplit/>
        </w:trPr>
        <w:tc>
          <w:tcPr>
            <w:tcW w:w="1409" w:type="dxa"/>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thaiDistribute"/>
              <w:rPr>
                <w:rFonts w:ascii="Angsana New" w:hAnsi="Angsana New" w:cs="Angsana New"/>
                <w:sz w:val="24"/>
                <w:szCs w:val="24"/>
              </w:rPr>
            </w:pP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1164" w:type="dxa"/>
            <w:tcBorders>
              <w:bottom w:val="single" w:sz="6" w:space="0" w:color="auto"/>
            </w:tcBorders>
            <w:shd w:val="clear" w:color="auto" w:fill="auto"/>
          </w:tcPr>
          <w:p w:rsidR="003C3625" w:rsidRPr="00E8083F"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r w:rsidRPr="00E8083F">
              <w:rPr>
                <w:rFonts w:ascii="Angsana New" w:hAnsi="Angsana New" w:cs="Angsana New"/>
                <w:sz w:val="24"/>
                <w:szCs w:val="24"/>
              </w:rPr>
              <w:t>180.00</w:t>
            </w:r>
          </w:p>
        </w:tc>
        <w:tc>
          <w:tcPr>
            <w:tcW w:w="0" w:type="auto"/>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p>
        </w:tc>
        <w:tc>
          <w:tcPr>
            <w:tcW w:w="1215" w:type="dxa"/>
            <w:tcBorders>
              <w:bottom w:val="single" w:sz="6" w:space="0" w:color="auto"/>
            </w:tcBorders>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r w:rsidRPr="0025685E">
              <w:rPr>
                <w:rFonts w:ascii="Angsana New" w:hAnsi="Angsana New" w:cs="Angsana New"/>
                <w:sz w:val="24"/>
                <w:szCs w:val="24"/>
              </w:rPr>
              <w:t>180.00</w:t>
            </w: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4357" w:type="dxa"/>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ind w:right="85"/>
              <w:jc w:val="thaiDistribute"/>
              <w:rPr>
                <w:rFonts w:ascii="Angsana New" w:hAnsi="Angsana New" w:cs="Angsana New"/>
                <w:sz w:val="24"/>
                <w:szCs w:val="24"/>
                <w:cs/>
              </w:rPr>
            </w:pPr>
            <w:r w:rsidRPr="0025685E">
              <w:rPr>
                <w:rFonts w:ascii="Angsana New" w:hAnsi="Angsana New" w:cs="Angsana New"/>
                <w:sz w:val="24"/>
                <w:szCs w:val="24"/>
              </w:rPr>
              <w:t>No collateral.</w:t>
            </w:r>
          </w:p>
        </w:tc>
      </w:tr>
      <w:tr w:rsidR="003C3625" w:rsidRPr="0025685E" w:rsidTr="00125B8B">
        <w:trPr>
          <w:cantSplit/>
        </w:trPr>
        <w:tc>
          <w:tcPr>
            <w:tcW w:w="1409" w:type="dxa"/>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thaiDistribute"/>
              <w:rPr>
                <w:rFonts w:ascii="Angsana New" w:hAnsi="Angsana New" w:cs="Angsana New"/>
                <w:sz w:val="24"/>
                <w:szCs w:val="24"/>
              </w:rPr>
            </w:pP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1164" w:type="dxa"/>
            <w:tcBorders>
              <w:top w:val="single" w:sz="6" w:space="0" w:color="auto"/>
              <w:bottom w:val="single" w:sz="6" w:space="0" w:color="auto"/>
            </w:tcBorders>
            <w:shd w:val="clear" w:color="auto" w:fill="auto"/>
          </w:tcPr>
          <w:p w:rsidR="003C3625" w:rsidRPr="00E8083F"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r w:rsidRPr="00E8083F">
              <w:rPr>
                <w:rFonts w:ascii="Angsana New" w:hAnsi="Angsana New" w:cs="Angsana New"/>
                <w:sz w:val="24"/>
                <w:szCs w:val="24"/>
              </w:rPr>
              <w:t>286.95</w:t>
            </w:r>
          </w:p>
        </w:tc>
        <w:tc>
          <w:tcPr>
            <w:tcW w:w="0" w:type="auto"/>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p>
        </w:tc>
        <w:tc>
          <w:tcPr>
            <w:tcW w:w="1215" w:type="dxa"/>
            <w:tcBorders>
              <w:top w:val="single" w:sz="6" w:space="0" w:color="auto"/>
              <w:bottom w:val="single" w:sz="6" w:space="0" w:color="auto"/>
            </w:tcBorders>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r w:rsidRPr="0025685E">
              <w:rPr>
                <w:rFonts w:ascii="Angsana New" w:hAnsi="Angsana New" w:cs="Angsana New"/>
                <w:sz w:val="24"/>
                <w:szCs w:val="24"/>
              </w:rPr>
              <w:t>306.95</w:t>
            </w: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4357" w:type="dxa"/>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ind w:right="85"/>
              <w:jc w:val="thaiDistribute"/>
              <w:rPr>
                <w:rFonts w:ascii="Angsana New" w:hAnsi="Angsana New" w:cs="Angsana New"/>
                <w:sz w:val="24"/>
                <w:szCs w:val="24"/>
                <w:cs/>
              </w:rPr>
            </w:pPr>
          </w:p>
        </w:tc>
      </w:tr>
      <w:tr w:rsidR="003C3625" w:rsidRPr="0025685E" w:rsidTr="00125B8B">
        <w:trPr>
          <w:cantSplit/>
        </w:trPr>
        <w:tc>
          <w:tcPr>
            <w:tcW w:w="1409" w:type="dxa"/>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thaiDistribute"/>
              <w:rPr>
                <w:rFonts w:ascii="Angsana New" w:hAnsi="Angsana New" w:cs="Angsana New"/>
                <w:sz w:val="24"/>
                <w:szCs w:val="24"/>
                <w:cs/>
              </w:rPr>
            </w:pPr>
            <w:r w:rsidRPr="0025685E">
              <w:rPr>
                <w:rFonts w:ascii="Angsana New" w:hAnsi="Angsana New" w:cs="Angsana New"/>
                <w:sz w:val="24"/>
                <w:szCs w:val="24"/>
              </w:rPr>
              <w:tab/>
              <w:t>Total</w:t>
            </w: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1164" w:type="dxa"/>
            <w:tcBorders>
              <w:top w:val="single" w:sz="6" w:space="0" w:color="auto"/>
              <w:bottom w:val="double" w:sz="6" w:space="0" w:color="auto"/>
            </w:tcBorders>
            <w:shd w:val="clear" w:color="auto" w:fill="auto"/>
          </w:tcPr>
          <w:p w:rsidR="003C3625" w:rsidRPr="00E8083F"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r w:rsidRPr="00E8083F">
              <w:rPr>
                <w:rFonts w:ascii="Angsana New" w:hAnsi="Angsana New" w:cs="Angsana New"/>
                <w:sz w:val="24"/>
                <w:szCs w:val="24"/>
              </w:rPr>
              <w:t>344.95</w:t>
            </w:r>
          </w:p>
        </w:tc>
        <w:tc>
          <w:tcPr>
            <w:tcW w:w="0" w:type="auto"/>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cs/>
              </w:rPr>
            </w:pPr>
          </w:p>
        </w:tc>
        <w:tc>
          <w:tcPr>
            <w:tcW w:w="1215" w:type="dxa"/>
            <w:tcBorders>
              <w:top w:val="single" w:sz="6" w:space="0" w:color="auto"/>
              <w:bottom w:val="double" w:sz="6" w:space="0" w:color="auto"/>
            </w:tcBorders>
            <w:shd w:val="clear" w:color="auto" w:fill="auto"/>
          </w:tcPr>
          <w:p w:rsidR="003C3625" w:rsidRPr="0025685E"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jc w:val="right"/>
              <w:rPr>
                <w:rFonts w:ascii="Angsana New" w:hAnsi="Angsana New" w:cs="Angsana New"/>
                <w:sz w:val="24"/>
                <w:szCs w:val="24"/>
              </w:rPr>
            </w:pPr>
            <w:r w:rsidRPr="0025685E">
              <w:rPr>
                <w:rFonts w:ascii="Angsana New" w:hAnsi="Angsana New" w:cs="Angsana New"/>
                <w:sz w:val="24"/>
                <w:szCs w:val="24"/>
              </w:rPr>
              <w:t>367.95</w:t>
            </w:r>
          </w:p>
        </w:tc>
        <w:tc>
          <w:tcPr>
            <w:tcW w:w="0" w:type="auto"/>
            <w:shd w:val="clear" w:color="auto" w:fill="auto"/>
          </w:tcPr>
          <w:p w:rsidR="003C3625" w:rsidRPr="0025685E" w:rsidRDefault="003C3625" w:rsidP="003C3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exact"/>
              <w:jc w:val="thaiDistribute"/>
              <w:rPr>
                <w:rFonts w:ascii="Angsana New" w:hAnsi="Angsana New" w:cs="Angsana New"/>
                <w:sz w:val="24"/>
                <w:szCs w:val="24"/>
              </w:rPr>
            </w:pPr>
          </w:p>
        </w:tc>
        <w:tc>
          <w:tcPr>
            <w:tcW w:w="4357" w:type="dxa"/>
            <w:shd w:val="clear" w:color="auto" w:fill="auto"/>
          </w:tcPr>
          <w:p w:rsidR="003C3625" w:rsidRPr="00AE658B" w:rsidRDefault="003C3625" w:rsidP="003C3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280" w:lineRule="exact"/>
              <w:ind w:right="85"/>
              <w:jc w:val="thaiDistribute"/>
              <w:rPr>
                <w:rFonts w:ascii="Angsana New" w:hAnsi="Angsana New" w:cs="Angsana New"/>
                <w:sz w:val="24"/>
                <w:szCs w:val="24"/>
                <w:cs/>
              </w:rPr>
            </w:pPr>
          </w:p>
        </w:tc>
      </w:tr>
    </w:tbl>
    <w:p w:rsidR="00B14141" w:rsidRPr="005A4D66" w:rsidRDefault="00B14141" w:rsidP="007B2534">
      <w:pPr>
        <w:widowControl w:val="0"/>
        <w:tabs>
          <w:tab w:val="left" w:pos="851"/>
        </w:tabs>
        <w:spacing w:line="300" w:lineRule="exact"/>
        <w:ind w:right="-17"/>
        <w:jc w:val="thaiDistribute"/>
        <w:rPr>
          <w:rFonts w:ascii="Angsana New" w:hAnsi="Angsana New" w:cs="Angsana New"/>
          <w:spacing w:val="-4"/>
          <w:sz w:val="32"/>
          <w:szCs w:val="32"/>
        </w:rPr>
      </w:pPr>
    </w:p>
    <w:p w:rsidR="000D7F15" w:rsidRPr="005A4D66" w:rsidRDefault="000D7F15" w:rsidP="007B2534">
      <w:pPr>
        <w:widowControl w:val="0"/>
        <w:tabs>
          <w:tab w:val="left" w:pos="851"/>
        </w:tabs>
        <w:spacing w:line="340" w:lineRule="exact"/>
        <w:ind w:right="-17"/>
        <w:jc w:val="thaiDistribute"/>
        <w:rPr>
          <w:rFonts w:ascii="Angsana New" w:hAnsi="Angsana New" w:cs="Angsana New"/>
          <w:spacing w:val="-4"/>
          <w:sz w:val="32"/>
          <w:szCs w:val="32"/>
        </w:rPr>
      </w:pPr>
      <w:r w:rsidRPr="005A4D66">
        <w:rPr>
          <w:rFonts w:ascii="Angsana New" w:hAnsi="Angsana New" w:cs="Angsana New"/>
          <w:spacing w:val="-4"/>
          <w:sz w:val="32"/>
          <w:szCs w:val="32"/>
        </w:rPr>
        <w:tab/>
        <w:t>A third party guarantees without charging for compensation from guarantee.</w:t>
      </w:r>
    </w:p>
    <w:p w:rsidR="00CD65C5" w:rsidRDefault="00CD65C5" w:rsidP="00CD65C5">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p>
    <w:p w:rsidR="000D7F15" w:rsidRDefault="000D7F15" w:rsidP="00CD65C5">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r w:rsidRPr="005A4D66">
        <w:rPr>
          <w:rFonts w:ascii="Angsana New" w:hAnsi="Angsana New" w:cs="Angsana New"/>
          <w:b/>
          <w:bCs/>
          <w:spacing w:val="-4"/>
          <w:sz w:val="32"/>
          <w:szCs w:val="32"/>
        </w:rPr>
        <w:t>13.</w:t>
      </w:r>
      <w:r w:rsidRPr="005A4D66">
        <w:rPr>
          <w:rFonts w:ascii="Angsana New" w:hAnsi="Angsana New" w:cs="Angsana New"/>
          <w:b/>
          <w:bCs/>
          <w:spacing w:val="-4"/>
          <w:sz w:val="32"/>
          <w:szCs w:val="32"/>
        </w:rPr>
        <w:tab/>
        <w:t>TRADE AND OTHER PAYABLES</w:t>
      </w:r>
    </w:p>
    <w:tbl>
      <w:tblPr>
        <w:tblW w:w="8647" w:type="dxa"/>
        <w:tblInd w:w="817" w:type="dxa"/>
        <w:tblLook w:val="04A0" w:firstRow="1" w:lastRow="0" w:firstColumn="1" w:lastColumn="0" w:noHBand="0" w:noVBand="1"/>
      </w:tblPr>
      <w:tblGrid>
        <w:gridCol w:w="4678"/>
        <w:gridCol w:w="269"/>
        <w:gridCol w:w="1715"/>
        <w:gridCol w:w="269"/>
        <w:gridCol w:w="1716"/>
      </w:tblGrid>
      <w:tr w:rsidR="007B2534" w:rsidRPr="00636C46" w:rsidTr="00125B8B">
        <w:trPr>
          <w:cantSplit/>
        </w:trPr>
        <w:tc>
          <w:tcPr>
            <w:tcW w:w="4678" w:type="dxa"/>
            <w:tcBorders>
              <w:top w:val="nil"/>
              <w:left w:val="nil"/>
              <w:bottom w:val="nil"/>
              <w:right w:val="nil"/>
            </w:tcBorders>
            <w:shd w:val="clear" w:color="000000" w:fill="FFFFFF"/>
            <w:noWrap/>
            <w:vAlign w:val="bottom"/>
            <w:hideMark/>
          </w:tcPr>
          <w:p w:rsidR="007B2534" w:rsidRPr="00636C46" w:rsidRDefault="007B2534" w:rsidP="00125B8B">
            <w:pPr>
              <w:spacing w:line="380" w:lineRule="exact"/>
              <w:rPr>
                <w:rFonts w:ascii="Angsana New" w:hAnsi="Angsana New" w:cs="Angsana New"/>
                <w:sz w:val="32"/>
                <w:szCs w:val="32"/>
              </w:rPr>
            </w:pPr>
            <w:r w:rsidRPr="00636C46">
              <w:rPr>
                <w:rFonts w:ascii="Angsana New" w:hAnsi="Angsana New" w:cs="Angsana New"/>
                <w:sz w:val="32"/>
                <w:szCs w:val="32"/>
              </w:rPr>
              <w:t> </w:t>
            </w:r>
          </w:p>
        </w:tc>
        <w:tc>
          <w:tcPr>
            <w:tcW w:w="0" w:type="auto"/>
            <w:tcBorders>
              <w:top w:val="nil"/>
              <w:left w:val="nil"/>
              <w:bottom w:val="nil"/>
              <w:right w:val="nil"/>
            </w:tcBorders>
            <w:shd w:val="clear" w:color="000000" w:fill="FFFFFF"/>
            <w:noWrap/>
            <w:hideMark/>
          </w:tcPr>
          <w:p w:rsidR="007B2534" w:rsidRPr="00636C46" w:rsidRDefault="007B2534" w:rsidP="00125B8B">
            <w:pPr>
              <w:spacing w:line="380" w:lineRule="exact"/>
              <w:rPr>
                <w:rFonts w:ascii="Angsana New" w:hAnsi="Angsana New" w:cs="Angsana New"/>
                <w:sz w:val="32"/>
                <w:szCs w:val="32"/>
              </w:rPr>
            </w:pPr>
            <w:r w:rsidRPr="00636C46">
              <w:rPr>
                <w:rFonts w:ascii="Angsana New" w:hAnsi="Angsana New" w:cs="Angsana New"/>
                <w:sz w:val="32"/>
                <w:szCs w:val="32"/>
              </w:rPr>
              <w:t> </w:t>
            </w:r>
          </w:p>
        </w:tc>
        <w:tc>
          <w:tcPr>
            <w:tcW w:w="3700" w:type="dxa"/>
            <w:gridSpan w:val="3"/>
            <w:tcBorders>
              <w:top w:val="nil"/>
              <w:left w:val="nil"/>
              <w:bottom w:val="single" w:sz="6" w:space="0" w:color="auto"/>
              <w:right w:val="nil"/>
            </w:tcBorders>
            <w:shd w:val="clear" w:color="000000" w:fill="FFFFFF"/>
            <w:noWrap/>
            <w:hideMark/>
          </w:tcPr>
          <w:p w:rsidR="007B2534" w:rsidRPr="00636C46" w:rsidRDefault="003C3625" w:rsidP="00125B8B">
            <w:pPr>
              <w:spacing w:line="380" w:lineRule="exact"/>
              <w:jc w:val="center"/>
              <w:rPr>
                <w:rFonts w:ascii="Angsana New" w:hAnsi="Angsana New" w:cs="Angsana New"/>
                <w:sz w:val="32"/>
                <w:szCs w:val="32"/>
              </w:rPr>
            </w:pPr>
            <w:proofErr w:type="spellStart"/>
            <w:r w:rsidRPr="003C3625">
              <w:rPr>
                <w:rFonts w:ascii="Angsana New" w:hAnsi="Angsana New" w:cs="Angsana New"/>
                <w:sz w:val="32"/>
                <w:szCs w:val="32"/>
              </w:rPr>
              <w:t>Thounsands</w:t>
            </w:r>
            <w:proofErr w:type="spellEnd"/>
            <w:r w:rsidRPr="003C3625">
              <w:rPr>
                <w:rFonts w:ascii="Angsana New" w:hAnsi="Angsana New" w:cs="Angsana New"/>
                <w:sz w:val="32"/>
                <w:szCs w:val="32"/>
              </w:rPr>
              <w:t xml:space="preserve"> Baht</w:t>
            </w:r>
          </w:p>
        </w:tc>
      </w:tr>
      <w:tr w:rsidR="007B2534" w:rsidRPr="00636C46" w:rsidTr="00125B8B">
        <w:trPr>
          <w:cantSplit/>
        </w:trPr>
        <w:tc>
          <w:tcPr>
            <w:tcW w:w="4678" w:type="dxa"/>
            <w:tcBorders>
              <w:top w:val="nil"/>
              <w:left w:val="nil"/>
              <w:bottom w:val="nil"/>
              <w:right w:val="nil"/>
            </w:tcBorders>
            <w:shd w:val="clear" w:color="000000" w:fill="FFFFFF"/>
            <w:noWrap/>
            <w:hideMark/>
          </w:tcPr>
          <w:p w:rsidR="007B2534" w:rsidRPr="00636C46" w:rsidRDefault="007B2534" w:rsidP="00125B8B">
            <w:pPr>
              <w:spacing w:line="380" w:lineRule="exact"/>
              <w:rPr>
                <w:rFonts w:ascii="Angsana New" w:hAnsi="Angsana New" w:cs="Angsana New"/>
                <w:sz w:val="32"/>
                <w:szCs w:val="32"/>
                <w:u w:val="single"/>
              </w:rPr>
            </w:pPr>
          </w:p>
        </w:tc>
        <w:tc>
          <w:tcPr>
            <w:tcW w:w="0" w:type="auto"/>
            <w:tcBorders>
              <w:top w:val="nil"/>
              <w:left w:val="nil"/>
              <w:bottom w:val="nil"/>
              <w:right w:val="nil"/>
            </w:tcBorders>
            <w:shd w:val="clear" w:color="000000" w:fill="FFFFFF"/>
            <w:noWrap/>
            <w:hideMark/>
          </w:tcPr>
          <w:p w:rsidR="007B2534" w:rsidRPr="00636C46" w:rsidRDefault="007B2534" w:rsidP="00125B8B">
            <w:pPr>
              <w:spacing w:line="380" w:lineRule="exact"/>
              <w:rPr>
                <w:rFonts w:ascii="Angsana New" w:hAnsi="Angsana New" w:cs="Angsana New"/>
                <w:sz w:val="32"/>
                <w:szCs w:val="32"/>
              </w:rPr>
            </w:pPr>
            <w:r w:rsidRPr="00636C46">
              <w:rPr>
                <w:rFonts w:ascii="Angsana New" w:hAnsi="Angsana New" w:cs="Angsana New"/>
                <w:sz w:val="32"/>
                <w:szCs w:val="32"/>
              </w:rPr>
              <w:t> </w:t>
            </w:r>
          </w:p>
        </w:tc>
        <w:tc>
          <w:tcPr>
            <w:tcW w:w="1715" w:type="dxa"/>
            <w:tcBorders>
              <w:top w:val="single" w:sz="6" w:space="0" w:color="auto"/>
              <w:left w:val="nil"/>
              <w:bottom w:val="single" w:sz="6" w:space="0" w:color="auto"/>
              <w:right w:val="nil"/>
            </w:tcBorders>
            <w:shd w:val="clear" w:color="000000" w:fill="FFFFFF"/>
            <w:noWrap/>
          </w:tcPr>
          <w:p w:rsidR="007B2534" w:rsidRPr="005A4D66" w:rsidRDefault="007B2534" w:rsidP="00125B8B">
            <w:pPr>
              <w:spacing w:line="380" w:lineRule="exact"/>
              <w:ind w:left="-71" w:right="-51"/>
              <w:jc w:val="center"/>
              <w:rPr>
                <w:rFonts w:ascii="Angsana New" w:hAnsi="Angsana New" w:cs="Angsana New"/>
                <w:sz w:val="32"/>
                <w:szCs w:val="32"/>
              </w:rPr>
            </w:pPr>
            <w:r>
              <w:rPr>
                <w:rFonts w:ascii="Angsana New" w:hAnsi="Angsana New" w:cs="Angsana New"/>
                <w:sz w:val="32"/>
                <w:szCs w:val="32"/>
              </w:rPr>
              <w:t xml:space="preserve">As at March </w:t>
            </w:r>
            <w:r>
              <w:rPr>
                <w:rFonts w:ascii="Angsana New" w:hAnsi="Angsana New" w:cs="Angsana New"/>
                <w:sz w:val="32"/>
                <w:szCs w:val="32"/>
              </w:rPr>
              <w:br/>
              <w:t>31, 2019</w:t>
            </w:r>
          </w:p>
        </w:tc>
        <w:tc>
          <w:tcPr>
            <w:tcW w:w="0" w:type="auto"/>
            <w:tcBorders>
              <w:top w:val="single" w:sz="6" w:space="0" w:color="auto"/>
              <w:left w:val="nil"/>
              <w:bottom w:val="nil"/>
              <w:right w:val="nil"/>
            </w:tcBorders>
            <w:shd w:val="clear" w:color="000000" w:fill="FFFFFF"/>
            <w:noWrap/>
            <w:hideMark/>
          </w:tcPr>
          <w:p w:rsidR="007B2534" w:rsidRPr="005A4D66" w:rsidRDefault="007B2534" w:rsidP="00125B8B">
            <w:pPr>
              <w:spacing w:line="380" w:lineRule="exact"/>
              <w:ind w:left="-71" w:right="-51"/>
              <w:jc w:val="center"/>
              <w:rPr>
                <w:rFonts w:ascii="Angsana New" w:hAnsi="Angsana New" w:cs="Angsana New"/>
                <w:sz w:val="32"/>
                <w:szCs w:val="32"/>
              </w:rPr>
            </w:pPr>
          </w:p>
        </w:tc>
        <w:tc>
          <w:tcPr>
            <w:tcW w:w="1716" w:type="dxa"/>
            <w:tcBorders>
              <w:top w:val="single" w:sz="6" w:space="0" w:color="auto"/>
              <w:left w:val="nil"/>
              <w:bottom w:val="single" w:sz="6" w:space="0" w:color="auto"/>
              <w:right w:val="nil"/>
            </w:tcBorders>
            <w:shd w:val="clear" w:color="000000" w:fill="FFFFFF"/>
            <w:noWrap/>
            <w:hideMark/>
          </w:tcPr>
          <w:p w:rsidR="007B2534" w:rsidRPr="005A4D66" w:rsidRDefault="007B2534" w:rsidP="00125B8B">
            <w:pPr>
              <w:spacing w:line="380" w:lineRule="exact"/>
              <w:ind w:left="-71" w:right="-51"/>
              <w:jc w:val="center"/>
              <w:rPr>
                <w:rFonts w:ascii="Angsana New" w:hAnsi="Angsana New" w:cs="Angsana New"/>
                <w:sz w:val="32"/>
                <w:szCs w:val="32"/>
              </w:rPr>
            </w:pPr>
            <w:r>
              <w:rPr>
                <w:rFonts w:ascii="Angsana New" w:hAnsi="Angsana New" w:cs="Angsana New"/>
                <w:sz w:val="32"/>
                <w:szCs w:val="32"/>
              </w:rPr>
              <w:t xml:space="preserve">As at December </w:t>
            </w:r>
            <w:r>
              <w:rPr>
                <w:rFonts w:ascii="Angsana New" w:hAnsi="Angsana New" w:cs="Angsana New"/>
                <w:sz w:val="32"/>
                <w:szCs w:val="32"/>
              </w:rPr>
              <w:br/>
              <w:t>31, 2018</w:t>
            </w:r>
          </w:p>
        </w:tc>
      </w:tr>
      <w:tr w:rsidR="003C3625" w:rsidRPr="00636C46" w:rsidTr="00125B8B">
        <w:trPr>
          <w:cantSplit/>
        </w:trPr>
        <w:tc>
          <w:tcPr>
            <w:tcW w:w="4678" w:type="dxa"/>
            <w:tcBorders>
              <w:top w:val="nil"/>
              <w:left w:val="nil"/>
              <w:bottom w:val="nil"/>
              <w:right w:val="nil"/>
            </w:tcBorders>
            <w:shd w:val="clear" w:color="000000" w:fill="FFFFFF"/>
            <w:noWrap/>
            <w:hideMark/>
          </w:tcPr>
          <w:p w:rsidR="003C3625" w:rsidRPr="00636C46" w:rsidRDefault="003C3625" w:rsidP="00125B8B">
            <w:pPr>
              <w:spacing w:line="380" w:lineRule="exact"/>
              <w:ind w:left="34"/>
              <w:rPr>
                <w:rFonts w:ascii="Angsana New" w:hAnsi="Angsana New" w:cs="Angsana New"/>
                <w:sz w:val="32"/>
                <w:szCs w:val="32"/>
              </w:rPr>
            </w:pPr>
            <w:r>
              <w:rPr>
                <w:rFonts w:ascii="Angsana New" w:hAnsi="Angsana New" w:cs="Angsana New"/>
                <w:sz w:val="32"/>
                <w:szCs w:val="32"/>
              </w:rPr>
              <w:t>Trade account</w:t>
            </w:r>
            <w:r w:rsidRPr="00636C46">
              <w:rPr>
                <w:rFonts w:ascii="Angsana New" w:hAnsi="Angsana New" w:cs="Angsana New"/>
                <w:sz w:val="32"/>
                <w:szCs w:val="32"/>
              </w:rPr>
              <w:t xml:space="preserve"> payable</w:t>
            </w:r>
            <w:r>
              <w:rPr>
                <w:rFonts w:ascii="Angsana New" w:hAnsi="Angsana New" w:cs="Angsana New"/>
                <w:sz w:val="32"/>
                <w:szCs w:val="32"/>
              </w:rPr>
              <w:t>s</w:t>
            </w:r>
            <w:r w:rsidRPr="00636C46">
              <w:rPr>
                <w:rFonts w:ascii="Angsana New" w:hAnsi="Angsana New" w:cs="Angsana New"/>
                <w:sz w:val="32"/>
                <w:szCs w:val="32"/>
              </w:rPr>
              <w:t xml:space="preserve"> </w:t>
            </w:r>
          </w:p>
        </w:tc>
        <w:tc>
          <w:tcPr>
            <w:tcW w:w="0" w:type="auto"/>
            <w:tcBorders>
              <w:top w:val="nil"/>
              <w:left w:val="nil"/>
              <w:bottom w:val="nil"/>
              <w:right w:val="nil"/>
            </w:tcBorders>
            <w:shd w:val="clear" w:color="000000" w:fill="FFFFFF"/>
            <w:noWrap/>
            <w:vAlign w:val="bottom"/>
            <w:hideMark/>
          </w:tcPr>
          <w:p w:rsidR="003C3625" w:rsidRPr="00636C46" w:rsidRDefault="003C3625" w:rsidP="00125B8B">
            <w:pPr>
              <w:spacing w:line="380" w:lineRule="exact"/>
              <w:rPr>
                <w:rFonts w:ascii="Angsana New" w:hAnsi="Angsana New" w:cs="Angsana New"/>
                <w:sz w:val="32"/>
                <w:szCs w:val="32"/>
              </w:rPr>
            </w:pPr>
            <w:r w:rsidRPr="00636C46">
              <w:rPr>
                <w:rFonts w:ascii="Angsana New" w:hAnsi="Angsana New" w:cs="Angsana New"/>
                <w:sz w:val="32"/>
                <w:szCs w:val="32"/>
              </w:rPr>
              <w:t> </w:t>
            </w:r>
          </w:p>
        </w:tc>
        <w:tc>
          <w:tcPr>
            <w:tcW w:w="1715" w:type="dxa"/>
            <w:tcBorders>
              <w:top w:val="single" w:sz="6" w:space="0" w:color="auto"/>
              <w:left w:val="nil"/>
              <w:right w:val="nil"/>
            </w:tcBorders>
            <w:shd w:val="clear" w:color="auto" w:fill="auto"/>
            <w:noWrap/>
          </w:tcPr>
          <w:p w:rsidR="003C3625" w:rsidRPr="000B2DA8" w:rsidRDefault="003C3625" w:rsidP="00FA2FE7">
            <w:pPr>
              <w:spacing w:line="380" w:lineRule="exact"/>
              <w:jc w:val="right"/>
              <w:rPr>
                <w:rFonts w:ascii="Angsana New" w:hAnsi="Angsana New" w:cs="Angsana New"/>
                <w:sz w:val="32"/>
                <w:szCs w:val="32"/>
              </w:rPr>
            </w:pPr>
            <w:r>
              <w:rPr>
                <w:rFonts w:ascii="Angsana New" w:hAnsi="Angsana New" w:cs="Angsana New"/>
                <w:sz w:val="32"/>
                <w:szCs w:val="32"/>
              </w:rPr>
              <w:t>9,700</w:t>
            </w:r>
          </w:p>
        </w:tc>
        <w:tc>
          <w:tcPr>
            <w:tcW w:w="0" w:type="auto"/>
            <w:tcBorders>
              <w:top w:val="nil"/>
              <w:left w:val="nil"/>
              <w:right w:val="nil"/>
            </w:tcBorders>
            <w:shd w:val="clear" w:color="000000" w:fill="FFFFFF"/>
            <w:noWrap/>
            <w:hideMark/>
          </w:tcPr>
          <w:p w:rsidR="003C3625" w:rsidRPr="00636C46" w:rsidRDefault="003C3625" w:rsidP="00125B8B">
            <w:pPr>
              <w:spacing w:line="380" w:lineRule="exact"/>
              <w:jc w:val="right"/>
              <w:rPr>
                <w:rFonts w:ascii="Angsana New" w:hAnsi="Angsana New" w:cs="Angsana New"/>
                <w:sz w:val="32"/>
                <w:szCs w:val="32"/>
              </w:rPr>
            </w:pPr>
            <w:r w:rsidRPr="00636C46">
              <w:rPr>
                <w:rFonts w:ascii="Angsana New" w:hAnsi="Angsana New" w:cs="Angsana New"/>
                <w:sz w:val="32"/>
                <w:szCs w:val="32"/>
              </w:rPr>
              <w:t> </w:t>
            </w:r>
          </w:p>
        </w:tc>
        <w:tc>
          <w:tcPr>
            <w:tcW w:w="1716" w:type="dxa"/>
            <w:tcBorders>
              <w:top w:val="single" w:sz="6" w:space="0" w:color="auto"/>
              <w:left w:val="nil"/>
              <w:right w:val="nil"/>
            </w:tcBorders>
            <w:shd w:val="clear" w:color="000000" w:fill="FFFFFF"/>
            <w:noWrap/>
            <w:hideMark/>
          </w:tcPr>
          <w:p w:rsidR="003C3625" w:rsidRPr="000B2DA8" w:rsidRDefault="003C3625" w:rsidP="003C3625">
            <w:pPr>
              <w:spacing w:line="380" w:lineRule="exact"/>
              <w:jc w:val="right"/>
              <w:rPr>
                <w:rFonts w:ascii="Angsana New" w:hAnsi="Angsana New" w:cs="Angsana New"/>
                <w:sz w:val="32"/>
                <w:szCs w:val="32"/>
              </w:rPr>
            </w:pPr>
            <w:r>
              <w:rPr>
                <w:rFonts w:ascii="Angsana New" w:hAnsi="Angsana New" w:cs="Angsana New"/>
                <w:sz w:val="32"/>
                <w:szCs w:val="32"/>
              </w:rPr>
              <w:t>16,383</w:t>
            </w:r>
          </w:p>
        </w:tc>
      </w:tr>
      <w:tr w:rsidR="003C3625" w:rsidRPr="00636C46" w:rsidTr="00125B8B">
        <w:trPr>
          <w:cantSplit/>
        </w:trPr>
        <w:tc>
          <w:tcPr>
            <w:tcW w:w="4678" w:type="dxa"/>
            <w:tcBorders>
              <w:top w:val="nil"/>
              <w:left w:val="nil"/>
              <w:bottom w:val="nil"/>
              <w:right w:val="nil"/>
            </w:tcBorders>
            <w:shd w:val="clear" w:color="000000" w:fill="FFFFFF"/>
            <w:noWrap/>
            <w:hideMark/>
          </w:tcPr>
          <w:p w:rsidR="003C3625" w:rsidRPr="00636C46" w:rsidRDefault="003C3625" w:rsidP="00125B8B">
            <w:pPr>
              <w:spacing w:line="380" w:lineRule="exact"/>
              <w:ind w:left="34"/>
              <w:rPr>
                <w:rFonts w:ascii="Angsana New" w:hAnsi="Angsana New" w:cs="Angsana New"/>
                <w:sz w:val="32"/>
                <w:szCs w:val="32"/>
              </w:rPr>
            </w:pPr>
            <w:r w:rsidRPr="00636C46">
              <w:rPr>
                <w:rFonts w:ascii="Angsana New" w:hAnsi="Angsana New" w:cs="Angsana New"/>
                <w:sz w:val="32"/>
                <w:szCs w:val="32"/>
              </w:rPr>
              <w:t>Accrued expenses</w:t>
            </w:r>
          </w:p>
        </w:tc>
        <w:tc>
          <w:tcPr>
            <w:tcW w:w="0" w:type="auto"/>
            <w:tcBorders>
              <w:top w:val="nil"/>
              <w:left w:val="nil"/>
              <w:bottom w:val="nil"/>
              <w:right w:val="nil"/>
            </w:tcBorders>
            <w:shd w:val="clear" w:color="000000" w:fill="FFFFFF"/>
            <w:noWrap/>
            <w:hideMark/>
          </w:tcPr>
          <w:p w:rsidR="003C3625" w:rsidRPr="00636C46" w:rsidRDefault="003C3625" w:rsidP="00125B8B">
            <w:pPr>
              <w:spacing w:line="380" w:lineRule="exact"/>
              <w:rPr>
                <w:rFonts w:ascii="Angsana New" w:hAnsi="Angsana New" w:cs="Angsana New"/>
                <w:sz w:val="32"/>
                <w:szCs w:val="32"/>
              </w:rPr>
            </w:pPr>
            <w:r w:rsidRPr="00636C46">
              <w:rPr>
                <w:rFonts w:ascii="Angsana New" w:hAnsi="Angsana New" w:cs="Angsana New"/>
                <w:sz w:val="32"/>
                <w:szCs w:val="32"/>
              </w:rPr>
              <w:t> </w:t>
            </w:r>
          </w:p>
        </w:tc>
        <w:tc>
          <w:tcPr>
            <w:tcW w:w="1715" w:type="dxa"/>
            <w:tcBorders>
              <w:top w:val="nil"/>
              <w:left w:val="nil"/>
              <w:right w:val="nil"/>
            </w:tcBorders>
            <w:shd w:val="clear" w:color="auto" w:fill="auto"/>
            <w:noWrap/>
          </w:tcPr>
          <w:p w:rsidR="003C3625" w:rsidRPr="000B2DA8" w:rsidRDefault="003C3625" w:rsidP="00FA2FE7">
            <w:pPr>
              <w:spacing w:line="380" w:lineRule="exact"/>
              <w:jc w:val="right"/>
              <w:rPr>
                <w:rFonts w:ascii="Angsana New" w:hAnsi="Angsana New" w:cs="Angsana New"/>
                <w:sz w:val="32"/>
                <w:szCs w:val="32"/>
              </w:rPr>
            </w:pPr>
            <w:r>
              <w:rPr>
                <w:rFonts w:ascii="Angsana New" w:hAnsi="Angsana New" w:cs="Angsana New"/>
                <w:sz w:val="32"/>
                <w:szCs w:val="32"/>
              </w:rPr>
              <w:t>6,859</w:t>
            </w:r>
          </w:p>
        </w:tc>
        <w:tc>
          <w:tcPr>
            <w:tcW w:w="0" w:type="auto"/>
            <w:tcBorders>
              <w:top w:val="nil"/>
              <w:left w:val="nil"/>
              <w:right w:val="nil"/>
            </w:tcBorders>
            <w:shd w:val="clear" w:color="000000" w:fill="FFFFFF"/>
            <w:noWrap/>
            <w:hideMark/>
          </w:tcPr>
          <w:p w:rsidR="003C3625" w:rsidRPr="00636C46" w:rsidRDefault="003C3625" w:rsidP="00125B8B">
            <w:pPr>
              <w:spacing w:line="380" w:lineRule="exact"/>
              <w:jc w:val="right"/>
              <w:rPr>
                <w:rFonts w:ascii="Angsana New" w:hAnsi="Angsana New" w:cs="Angsana New"/>
                <w:sz w:val="32"/>
                <w:szCs w:val="32"/>
              </w:rPr>
            </w:pPr>
            <w:r w:rsidRPr="00636C46">
              <w:rPr>
                <w:rFonts w:ascii="Angsana New" w:hAnsi="Angsana New" w:cs="Angsana New"/>
                <w:sz w:val="32"/>
                <w:szCs w:val="32"/>
              </w:rPr>
              <w:t> </w:t>
            </w:r>
          </w:p>
        </w:tc>
        <w:tc>
          <w:tcPr>
            <w:tcW w:w="1716" w:type="dxa"/>
            <w:tcBorders>
              <w:top w:val="nil"/>
              <w:left w:val="nil"/>
              <w:right w:val="nil"/>
            </w:tcBorders>
            <w:shd w:val="clear" w:color="000000" w:fill="FFFFFF"/>
            <w:noWrap/>
          </w:tcPr>
          <w:p w:rsidR="003C3625" w:rsidRPr="000B2DA8" w:rsidRDefault="003C3625" w:rsidP="003C3625">
            <w:pPr>
              <w:spacing w:line="380" w:lineRule="exact"/>
              <w:jc w:val="right"/>
              <w:rPr>
                <w:rFonts w:ascii="Angsana New" w:hAnsi="Angsana New" w:cs="Angsana New"/>
                <w:sz w:val="32"/>
                <w:szCs w:val="32"/>
              </w:rPr>
            </w:pPr>
            <w:r>
              <w:rPr>
                <w:rFonts w:ascii="Angsana New" w:hAnsi="Angsana New" w:cs="Angsana New"/>
                <w:sz w:val="32"/>
                <w:szCs w:val="32"/>
              </w:rPr>
              <w:t>4,787</w:t>
            </w:r>
          </w:p>
        </w:tc>
      </w:tr>
      <w:tr w:rsidR="003C3625" w:rsidRPr="00636C46" w:rsidTr="00125B8B">
        <w:trPr>
          <w:cantSplit/>
        </w:trPr>
        <w:tc>
          <w:tcPr>
            <w:tcW w:w="4678" w:type="dxa"/>
            <w:tcBorders>
              <w:top w:val="nil"/>
              <w:left w:val="nil"/>
              <w:bottom w:val="nil"/>
              <w:right w:val="nil"/>
            </w:tcBorders>
            <w:shd w:val="clear" w:color="000000" w:fill="FFFFFF"/>
            <w:noWrap/>
          </w:tcPr>
          <w:p w:rsidR="003C3625" w:rsidRPr="00636C46" w:rsidRDefault="003C3625" w:rsidP="00125B8B">
            <w:pPr>
              <w:spacing w:line="380" w:lineRule="exact"/>
              <w:ind w:left="34"/>
              <w:rPr>
                <w:rFonts w:ascii="Angsana New" w:hAnsi="Angsana New" w:cs="Angsana New"/>
                <w:sz w:val="32"/>
                <w:szCs w:val="32"/>
              </w:rPr>
            </w:pPr>
            <w:r>
              <w:rPr>
                <w:rFonts w:ascii="Angsana New" w:hAnsi="Angsana New" w:cs="Angsana New"/>
                <w:sz w:val="32"/>
                <w:szCs w:val="32"/>
              </w:rPr>
              <w:t>Other payables</w:t>
            </w:r>
          </w:p>
        </w:tc>
        <w:tc>
          <w:tcPr>
            <w:tcW w:w="0" w:type="auto"/>
            <w:tcBorders>
              <w:top w:val="nil"/>
              <w:left w:val="nil"/>
              <w:bottom w:val="nil"/>
              <w:right w:val="nil"/>
            </w:tcBorders>
            <w:shd w:val="clear" w:color="000000" w:fill="FFFFFF"/>
            <w:noWrap/>
          </w:tcPr>
          <w:p w:rsidR="003C3625" w:rsidRPr="00636C46" w:rsidRDefault="003C3625" w:rsidP="00125B8B">
            <w:pPr>
              <w:spacing w:line="380" w:lineRule="exact"/>
              <w:rPr>
                <w:rFonts w:ascii="Angsana New" w:hAnsi="Angsana New" w:cs="Angsana New"/>
                <w:sz w:val="32"/>
                <w:szCs w:val="32"/>
              </w:rPr>
            </w:pPr>
          </w:p>
        </w:tc>
        <w:tc>
          <w:tcPr>
            <w:tcW w:w="1715" w:type="dxa"/>
            <w:tcBorders>
              <w:left w:val="nil"/>
              <w:bottom w:val="single" w:sz="6" w:space="0" w:color="auto"/>
              <w:right w:val="nil"/>
            </w:tcBorders>
            <w:shd w:val="clear" w:color="auto" w:fill="auto"/>
            <w:noWrap/>
          </w:tcPr>
          <w:p w:rsidR="003C3625" w:rsidRPr="000B2DA8" w:rsidRDefault="003C3625" w:rsidP="00FA2FE7">
            <w:pPr>
              <w:spacing w:line="380" w:lineRule="exact"/>
              <w:jc w:val="right"/>
              <w:rPr>
                <w:rFonts w:ascii="Angsana New" w:hAnsi="Angsana New" w:cs="Angsana New"/>
                <w:sz w:val="32"/>
                <w:szCs w:val="32"/>
              </w:rPr>
            </w:pPr>
            <w:r>
              <w:rPr>
                <w:rFonts w:ascii="Angsana New" w:hAnsi="Angsana New" w:cs="Angsana New"/>
                <w:sz w:val="32"/>
                <w:szCs w:val="32"/>
              </w:rPr>
              <w:t>2,000</w:t>
            </w:r>
          </w:p>
        </w:tc>
        <w:tc>
          <w:tcPr>
            <w:tcW w:w="0" w:type="auto"/>
            <w:tcBorders>
              <w:left w:val="nil"/>
              <w:bottom w:val="nil"/>
              <w:right w:val="nil"/>
            </w:tcBorders>
            <w:shd w:val="clear" w:color="000000" w:fill="FFFFFF"/>
            <w:noWrap/>
          </w:tcPr>
          <w:p w:rsidR="003C3625" w:rsidRPr="00636C46" w:rsidRDefault="003C3625" w:rsidP="00125B8B">
            <w:pPr>
              <w:spacing w:line="380" w:lineRule="exact"/>
              <w:jc w:val="right"/>
              <w:rPr>
                <w:rFonts w:ascii="Angsana New" w:hAnsi="Angsana New" w:cs="Angsana New"/>
                <w:sz w:val="32"/>
                <w:szCs w:val="32"/>
              </w:rPr>
            </w:pPr>
          </w:p>
        </w:tc>
        <w:tc>
          <w:tcPr>
            <w:tcW w:w="1716" w:type="dxa"/>
            <w:tcBorders>
              <w:left w:val="nil"/>
              <w:bottom w:val="single" w:sz="6" w:space="0" w:color="auto"/>
              <w:right w:val="nil"/>
            </w:tcBorders>
            <w:shd w:val="clear" w:color="000000" w:fill="FFFFFF"/>
            <w:noWrap/>
          </w:tcPr>
          <w:p w:rsidR="003C3625" w:rsidRPr="000B2DA8" w:rsidRDefault="003C3625" w:rsidP="003C3625">
            <w:pPr>
              <w:spacing w:line="380" w:lineRule="exact"/>
              <w:jc w:val="right"/>
              <w:rPr>
                <w:rFonts w:ascii="Angsana New" w:hAnsi="Angsana New" w:cs="Angsana New"/>
                <w:sz w:val="32"/>
                <w:szCs w:val="32"/>
              </w:rPr>
            </w:pPr>
            <w:r>
              <w:rPr>
                <w:rFonts w:ascii="Angsana New" w:hAnsi="Angsana New" w:cs="Angsana New"/>
                <w:sz w:val="32"/>
                <w:szCs w:val="32"/>
              </w:rPr>
              <w:t>2,000</w:t>
            </w:r>
          </w:p>
        </w:tc>
      </w:tr>
      <w:tr w:rsidR="003C3625" w:rsidRPr="00636C46" w:rsidTr="00125B8B">
        <w:trPr>
          <w:cantSplit/>
        </w:trPr>
        <w:tc>
          <w:tcPr>
            <w:tcW w:w="4678" w:type="dxa"/>
            <w:tcBorders>
              <w:top w:val="nil"/>
              <w:left w:val="nil"/>
              <w:bottom w:val="nil"/>
              <w:right w:val="nil"/>
            </w:tcBorders>
            <w:shd w:val="clear" w:color="000000" w:fill="FFFFFF"/>
            <w:noWrap/>
            <w:hideMark/>
          </w:tcPr>
          <w:p w:rsidR="003C3625" w:rsidRPr="00636C46" w:rsidRDefault="003C3625" w:rsidP="00125B8B">
            <w:pPr>
              <w:spacing w:line="380" w:lineRule="exact"/>
              <w:ind w:left="34"/>
              <w:rPr>
                <w:rFonts w:ascii="Angsana New" w:hAnsi="Angsana New" w:cs="Angsana New"/>
                <w:sz w:val="32"/>
                <w:szCs w:val="32"/>
              </w:rPr>
            </w:pPr>
            <w:r w:rsidRPr="00636C46">
              <w:rPr>
                <w:rFonts w:ascii="Angsana New" w:hAnsi="Angsana New" w:cs="Angsana New"/>
                <w:sz w:val="32"/>
                <w:szCs w:val="32"/>
              </w:rPr>
              <w:t xml:space="preserve">Total </w:t>
            </w:r>
          </w:p>
        </w:tc>
        <w:tc>
          <w:tcPr>
            <w:tcW w:w="0" w:type="auto"/>
            <w:tcBorders>
              <w:top w:val="nil"/>
              <w:left w:val="nil"/>
              <w:bottom w:val="nil"/>
              <w:right w:val="nil"/>
            </w:tcBorders>
            <w:shd w:val="clear" w:color="000000" w:fill="FFFFFF"/>
            <w:noWrap/>
            <w:vAlign w:val="bottom"/>
            <w:hideMark/>
          </w:tcPr>
          <w:p w:rsidR="003C3625" w:rsidRPr="00636C46" w:rsidRDefault="003C3625" w:rsidP="00125B8B">
            <w:pPr>
              <w:spacing w:line="380" w:lineRule="exact"/>
              <w:rPr>
                <w:rFonts w:ascii="Angsana New" w:hAnsi="Angsana New" w:cs="Angsana New"/>
                <w:sz w:val="32"/>
                <w:szCs w:val="32"/>
              </w:rPr>
            </w:pPr>
            <w:r w:rsidRPr="00636C46">
              <w:rPr>
                <w:rFonts w:ascii="Angsana New" w:hAnsi="Angsana New" w:cs="Angsana New"/>
                <w:sz w:val="32"/>
                <w:szCs w:val="32"/>
              </w:rPr>
              <w:t> </w:t>
            </w:r>
          </w:p>
        </w:tc>
        <w:tc>
          <w:tcPr>
            <w:tcW w:w="1715" w:type="dxa"/>
            <w:tcBorders>
              <w:top w:val="single" w:sz="6" w:space="0" w:color="auto"/>
              <w:left w:val="nil"/>
              <w:bottom w:val="double" w:sz="6" w:space="0" w:color="auto"/>
              <w:right w:val="nil"/>
            </w:tcBorders>
            <w:shd w:val="clear" w:color="auto" w:fill="auto"/>
            <w:noWrap/>
          </w:tcPr>
          <w:p w:rsidR="003C3625" w:rsidRPr="000B2DA8" w:rsidRDefault="003C3625" w:rsidP="00FA2FE7">
            <w:pPr>
              <w:spacing w:line="380" w:lineRule="exact"/>
              <w:jc w:val="right"/>
              <w:rPr>
                <w:rFonts w:ascii="Angsana New" w:hAnsi="Angsana New" w:cs="Angsana New"/>
                <w:sz w:val="32"/>
                <w:szCs w:val="32"/>
              </w:rPr>
            </w:pPr>
            <w:r>
              <w:rPr>
                <w:rFonts w:ascii="Angsana New" w:hAnsi="Angsana New" w:cs="Angsana New"/>
                <w:sz w:val="32"/>
                <w:szCs w:val="32"/>
              </w:rPr>
              <w:t>18,559</w:t>
            </w:r>
          </w:p>
        </w:tc>
        <w:tc>
          <w:tcPr>
            <w:tcW w:w="0" w:type="auto"/>
            <w:tcBorders>
              <w:top w:val="nil"/>
              <w:left w:val="nil"/>
              <w:bottom w:val="nil"/>
              <w:right w:val="nil"/>
            </w:tcBorders>
            <w:shd w:val="clear" w:color="000000" w:fill="FFFFFF"/>
            <w:noWrap/>
            <w:hideMark/>
          </w:tcPr>
          <w:p w:rsidR="003C3625" w:rsidRPr="00636C46" w:rsidRDefault="003C3625" w:rsidP="00125B8B">
            <w:pPr>
              <w:spacing w:line="380" w:lineRule="exact"/>
              <w:jc w:val="right"/>
              <w:rPr>
                <w:rFonts w:ascii="Angsana New" w:hAnsi="Angsana New" w:cs="Angsana New"/>
                <w:sz w:val="32"/>
                <w:szCs w:val="32"/>
              </w:rPr>
            </w:pPr>
            <w:r w:rsidRPr="00636C46">
              <w:rPr>
                <w:rFonts w:ascii="Angsana New" w:hAnsi="Angsana New" w:cs="Angsana New"/>
                <w:sz w:val="32"/>
                <w:szCs w:val="32"/>
              </w:rPr>
              <w:t> </w:t>
            </w:r>
          </w:p>
        </w:tc>
        <w:tc>
          <w:tcPr>
            <w:tcW w:w="1716" w:type="dxa"/>
            <w:tcBorders>
              <w:top w:val="single" w:sz="6" w:space="0" w:color="auto"/>
              <w:left w:val="nil"/>
              <w:bottom w:val="double" w:sz="6" w:space="0" w:color="auto"/>
              <w:right w:val="nil"/>
            </w:tcBorders>
            <w:shd w:val="clear" w:color="000000" w:fill="FFFFFF"/>
            <w:noWrap/>
          </w:tcPr>
          <w:p w:rsidR="003C3625" w:rsidRPr="000B2DA8" w:rsidRDefault="003C3625" w:rsidP="003C3625">
            <w:pPr>
              <w:spacing w:line="380" w:lineRule="exact"/>
              <w:jc w:val="right"/>
              <w:rPr>
                <w:rFonts w:ascii="Angsana New" w:hAnsi="Angsana New" w:cs="Angsana New"/>
                <w:sz w:val="32"/>
                <w:szCs w:val="32"/>
              </w:rPr>
            </w:pPr>
            <w:r>
              <w:rPr>
                <w:rFonts w:ascii="Angsana New" w:hAnsi="Angsana New" w:cs="Angsana New"/>
                <w:sz w:val="32"/>
                <w:szCs w:val="32"/>
              </w:rPr>
              <w:t>23,170</w:t>
            </w:r>
          </w:p>
        </w:tc>
      </w:tr>
    </w:tbl>
    <w:p w:rsidR="00C91E6B" w:rsidRDefault="00C91E6B" w:rsidP="00D676AB">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p>
    <w:p w:rsidR="003C3625" w:rsidRPr="00AE658B" w:rsidRDefault="003C3625" w:rsidP="003C3625">
      <w:pPr>
        <w:widowControl w:val="0"/>
        <w:tabs>
          <w:tab w:val="left" w:pos="851"/>
        </w:tabs>
        <w:spacing w:line="380" w:lineRule="exact"/>
        <w:ind w:right="-17"/>
        <w:jc w:val="center"/>
        <w:rPr>
          <w:rFonts w:ascii="Angsana New" w:hAnsi="Angsana New" w:cs="Angsana New"/>
          <w:b/>
          <w:bCs/>
          <w:sz w:val="32"/>
          <w:szCs w:val="32"/>
          <w:cs/>
        </w:rPr>
      </w:pPr>
      <w:r>
        <w:rPr>
          <w:rFonts w:ascii="Angsana New" w:hAnsi="Angsana New" w:cs="Angsana New"/>
          <w:b/>
          <w:bCs/>
          <w:spacing w:val="-4"/>
          <w:sz w:val="32"/>
          <w:szCs w:val="32"/>
        </w:rPr>
        <w:br w:type="page"/>
      </w:r>
      <w:r w:rsidRPr="005A4D66">
        <w:rPr>
          <w:rFonts w:ascii="Angsana New" w:hAnsi="Angsana New" w:cs="Angsana New"/>
          <w:b/>
          <w:bCs/>
          <w:sz w:val="32"/>
          <w:szCs w:val="32"/>
        </w:rPr>
        <w:lastRenderedPageBreak/>
        <w:t>FOCUS DEVELOPMENT AND CONSTRUCTION PUBLIC COMPANY LIMITED</w:t>
      </w:r>
    </w:p>
    <w:p w:rsidR="003C3625" w:rsidRPr="00AE658B" w:rsidRDefault="003C3625" w:rsidP="003C3625">
      <w:pPr>
        <w:pStyle w:val="BodyTextIndent3"/>
        <w:spacing w:line="380" w:lineRule="exact"/>
        <w:ind w:left="0" w:right="-17"/>
        <w:jc w:val="center"/>
        <w:rPr>
          <w:rFonts w:ascii="Angsana New" w:hAnsi="Angsana New" w:cs="Angsana New"/>
          <w:b/>
          <w:bCs/>
          <w:cs/>
        </w:rPr>
      </w:pPr>
      <w:r w:rsidRPr="005A4D66">
        <w:rPr>
          <w:rFonts w:ascii="Angsana New" w:hAnsi="Angsana New" w:cs="Angsana New"/>
          <w:b/>
          <w:bCs/>
        </w:rPr>
        <w:t>NOTES TO THE INTERIM FINANCIAL STATEMENTS (CONT.)</w:t>
      </w:r>
    </w:p>
    <w:p w:rsidR="003C3625" w:rsidRDefault="003C3625" w:rsidP="003C3625">
      <w:pPr>
        <w:pStyle w:val="BodyTextIndent3"/>
        <w:tabs>
          <w:tab w:val="left" w:pos="2580"/>
        </w:tabs>
        <w:spacing w:line="380" w:lineRule="exact"/>
        <w:ind w:left="0" w:right="-17"/>
        <w:jc w:val="center"/>
        <w:rPr>
          <w:rFonts w:ascii="Angsana New" w:hAnsi="Angsana New" w:cs="Angsana New"/>
          <w:b/>
          <w:bCs/>
        </w:rPr>
      </w:pPr>
      <w:r>
        <w:rPr>
          <w:rFonts w:ascii="Angsana New" w:hAnsi="Angsana New" w:cs="Angsana New"/>
          <w:b/>
          <w:bCs/>
        </w:rPr>
        <w:t>MARCH 31, 2019</w:t>
      </w:r>
    </w:p>
    <w:p w:rsidR="003C3625" w:rsidRPr="005A4D66" w:rsidRDefault="003C3625" w:rsidP="00776C8E">
      <w:pPr>
        <w:pStyle w:val="BodyTextIndent3"/>
        <w:tabs>
          <w:tab w:val="left" w:pos="2580"/>
        </w:tabs>
        <w:spacing w:line="330" w:lineRule="exact"/>
        <w:ind w:left="0" w:right="-17"/>
        <w:jc w:val="center"/>
        <w:rPr>
          <w:rFonts w:ascii="Angsana New" w:hAnsi="Angsana New" w:cs="Angsana New"/>
          <w:b/>
          <w:bCs/>
        </w:rPr>
      </w:pPr>
    </w:p>
    <w:p w:rsidR="00476911" w:rsidRDefault="00476911" w:rsidP="00776C8E">
      <w:pPr>
        <w:widowControl w:val="0"/>
        <w:tabs>
          <w:tab w:val="left" w:pos="284"/>
          <w:tab w:val="num" w:pos="567"/>
          <w:tab w:val="left" w:pos="851"/>
          <w:tab w:val="left" w:pos="1418"/>
          <w:tab w:val="left" w:pos="1985"/>
          <w:tab w:val="left" w:pos="2552"/>
        </w:tabs>
        <w:spacing w:line="330" w:lineRule="exact"/>
        <w:ind w:left="284" w:hanging="426"/>
        <w:jc w:val="thaiDistribute"/>
        <w:rPr>
          <w:rFonts w:ascii="Angsana New" w:hAnsi="Angsana New" w:cs="Angsana New"/>
          <w:b/>
          <w:bCs/>
          <w:spacing w:val="-4"/>
          <w:sz w:val="32"/>
          <w:szCs w:val="32"/>
        </w:rPr>
      </w:pPr>
      <w:r w:rsidRPr="005A4D66">
        <w:rPr>
          <w:rFonts w:ascii="Angsana New" w:hAnsi="Angsana New" w:cs="Angsana New"/>
          <w:b/>
          <w:bCs/>
          <w:spacing w:val="-4"/>
          <w:sz w:val="32"/>
          <w:szCs w:val="32"/>
        </w:rPr>
        <w:t>14.</w:t>
      </w:r>
      <w:r w:rsidRPr="005A4D66">
        <w:rPr>
          <w:rFonts w:ascii="Angsana New" w:hAnsi="Angsana New" w:cs="Angsana New"/>
          <w:b/>
          <w:bCs/>
          <w:spacing w:val="-4"/>
          <w:sz w:val="32"/>
          <w:szCs w:val="32"/>
        </w:rPr>
        <w:tab/>
      </w:r>
      <w:r w:rsidR="00C91E6B" w:rsidRPr="00C91E6B">
        <w:rPr>
          <w:rFonts w:ascii="Angsana New" w:hAnsi="Angsana New" w:cs="Angsana New"/>
          <w:b/>
          <w:bCs/>
          <w:spacing w:val="-4"/>
          <w:sz w:val="32"/>
          <w:szCs w:val="32"/>
        </w:rPr>
        <w:t xml:space="preserve">LONG-TERM </w:t>
      </w:r>
      <w:r w:rsidRPr="005A4D66">
        <w:rPr>
          <w:rFonts w:ascii="Angsana New" w:hAnsi="Angsana New" w:cs="Angsana New"/>
          <w:b/>
          <w:bCs/>
          <w:spacing w:val="-4"/>
          <w:sz w:val="32"/>
          <w:szCs w:val="32"/>
        </w:rPr>
        <w:t>LOANS FROM FINANCIAL INSTITUTION</w:t>
      </w:r>
    </w:p>
    <w:tbl>
      <w:tblPr>
        <w:tblW w:w="8647" w:type="dxa"/>
        <w:tblInd w:w="817" w:type="dxa"/>
        <w:tblLook w:val="04A0" w:firstRow="1" w:lastRow="0" w:firstColumn="1" w:lastColumn="0" w:noHBand="0" w:noVBand="1"/>
      </w:tblPr>
      <w:tblGrid>
        <w:gridCol w:w="4961"/>
        <w:gridCol w:w="1701"/>
        <w:gridCol w:w="284"/>
        <w:gridCol w:w="1701"/>
      </w:tblGrid>
      <w:tr w:rsidR="007B2534" w:rsidRPr="00636C46" w:rsidTr="00125B8B">
        <w:trPr>
          <w:cantSplit/>
        </w:trPr>
        <w:tc>
          <w:tcPr>
            <w:tcW w:w="4961" w:type="dxa"/>
            <w:tcBorders>
              <w:top w:val="nil"/>
              <w:left w:val="nil"/>
              <w:bottom w:val="nil"/>
              <w:right w:val="nil"/>
            </w:tcBorders>
            <w:shd w:val="clear" w:color="auto" w:fill="auto"/>
            <w:noWrap/>
            <w:vAlign w:val="bottom"/>
            <w:hideMark/>
          </w:tcPr>
          <w:p w:rsidR="007B2534" w:rsidRPr="00636C46" w:rsidRDefault="007B2534" w:rsidP="00776C8E">
            <w:pPr>
              <w:spacing w:line="330" w:lineRule="exact"/>
              <w:rPr>
                <w:rFonts w:ascii="Angsana New" w:hAnsi="Angsana New" w:cs="Angsana New"/>
                <w:sz w:val="32"/>
                <w:szCs w:val="32"/>
              </w:rPr>
            </w:pPr>
          </w:p>
        </w:tc>
        <w:tc>
          <w:tcPr>
            <w:tcW w:w="3686" w:type="dxa"/>
            <w:gridSpan w:val="3"/>
            <w:tcBorders>
              <w:top w:val="nil"/>
              <w:left w:val="nil"/>
              <w:bottom w:val="single" w:sz="6" w:space="0" w:color="auto"/>
              <w:right w:val="nil"/>
            </w:tcBorders>
            <w:shd w:val="clear" w:color="auto" w:fill="auto"/>
            <w:noWrap/>
            <w:hideMark/>
          </w:tcPr>
          <w:p w:rsidR="007B2534" w:rsidRPr="00636C46" w:rsidRDefault="003C3625" w:rsidP="00776C8E">
            <w:pPr>
              <w:spacing w:line="330" w:lineRule="exact"/>
              <w:jc w:val="center"/>
              <w:rPr>
                <w:rFonts w:ascii="Angsana New" w:hAnsi="Angsana New" w:cs="Angsana New"/>
                <w:sz w:val="32"/>
                <w:szCs w:val="32"/>
              </w:rPr>
            </w:pPr>
            <w:proofErr w:type="spellStart"/>
            <w:r w:rsidRPr="003C3625">
              <w:rPr>
                <w:rFonts w:ascii="Angsana New" w:hAnsi="Angsana New" w:cs="Angsana New"/>
                <w:sz w:val="32"/>
                <w:szCs w:val="32"/>
              </w:rPr>
              <w:t>Thounsands</w:t>
            </w:r>
            <w:proofErr w:type="spellEnd"/>
            <w:r w:rsidRPr="003C3625">
              <w:rPr>
                <w:rFonts w:ascii="Angsana New" w:hAnsi="Angsana New" w:cs="Angsana New"/>
                <w:sz w:val="32"/>
                <w:szCs w:val="32"/>
              </w:rPr>
              <w:t xml:space="preserve"> Baht</w:t>
            </w:r>
          </w:p>
        </w:tc>
      </w:tr>
      <w:tr w:rsidR="007B2534" w:rsidRPr="00636C46" w:rsidTr="007B2534">
        <w:trPr>
          <w:cantSplit/>
        </w:trPr>
        <w:tc>
          <w:tcPr>
            <w:tcW w:w="4961" w:type="dxa"/>
            <w:tcBorders>
              <w:top w:val="nil"/>
              <w:left w:val="nil"/>
              <w:bottom w:val="nil"/>
              <w:right w:val="nil"/>
            </w:tcBorders>
            <w:shd w:val="clear" w:color="auto" w:fill="auto"/>
            <w:noWrap/>
            <w:vAlign w:val="bottom"/>
            <w:hideMark/>
          </w:tcPr>
          <w:p w:rsidR="007B2534" w:rsidRPr="00636C46" w:rsidRDefault="007B2534" w:rsidP="00776C8E">
            <w:pPr>
              <w:spacing w:line="330" w:lineRule="exact"/>
              <w:rPr>
                <w:rFonts w:ascii="Angsana New" w:hAnsi="Angsana New" w:cs="Angsana New"/>
                <w:sz w:val="32"/>
                <w:szCs w:val="32"/>
              </w:rPr>
            </w:pPr>
          </w:p>
        </w:tc>
        <w:tc>
          <w:tcPr>
            <w:tcW w:w="1701" w:type="dxa"/>
            <w:tcBorders>
              <w:top w:val="single" w:sz="6" w:space="0" w:color="auto"/>
              <w:left w:val="nil"/>
              <w:bottom w:val="single" w:sz="6" w:space="0" w:color="auto"/>
              <w:right w:val="nil"/>
            </w:tcBorders>
            <w:shd w:val="clear" w:color="000000" w:fill="FFFFFF"/>
            <w:noWrap/>
          </w:tcPr>
          <w:p w:rsidR="007B2534" w:rsidRPr="005A4D66" w:rsidRDefault="007B2534" w:rsidP="00776C8E">
            <w:pPr>
              <w:spacing w:line="330" w:lineRule="exact"/>
              <w:ind w:left="-71" w:right="-51"/>
              <w:jc w:val="center"/>
              <w:rPr>
                <w:rFonts w:ascii="Angsana New" w:hAnsi="Angsana New" w:cs="Angsana New"/>
                <w:sz w:val="32"/>
                <w:szCs w:val="32"/>
              </w:rPr>
            </w:pPr>
            <w:r>
              <w:rPr>
                <w:rFonts w:ascii="Angsana New" w:hAnsi="Angsana New" w:cs="Angsana New"/>
                <w:sz w:val="32"/>
                <w:szCs w:val="32"/>
              </w:rPr>
              <w:t xml:space="preserve">As at March </w:t>
            </w:r>
            <w:r>
              <w:rPr>
                <w:rFonts w:ascii="Angsana New" w:hAnsi="Angsana New" w:cs="Angsana New"/>
                <w:sz w:val="32"/>
                <w:szCs w:val="32"/>
              </w:rPr>
              <w:br/>
              <w:t>31, 2019</w:t>
            </w:r>
          </w:p>
        </w:tc>
        <w:tc>
          <w:tcPr>
            <w:tcW w:w="284" w:type="dxa"/>
            <w:tcBorders>
              <w:top w:val="single" w:sz="6" w:space="0" w:color="auto"/>
              <w:left w:val="nil"/>
              <w:bottom w:val="nil"/>
              <w:right w:val="nil"/>
            </w:tcBorders>
            <w:shd w:val="clear" w:color="auto" w:fill="auto"/>
            <w:noWrap/>
            <w:hideMark/>
          </w:tcPr>
          <w:p w:rsidR="007B2534" w:rsidRPr="005A4D66" w:rsidRDefault="007B2534" w:rsidP="00776C8E">
            <w:pPr>
              <w:spacing w:line="330" w:lineRule="exact"/>
              <w:ind w:left="-71" w:right="-51"/>
              <w:jc w:val="center"/>
              <w:rPr>
                <w:rFonts w:ascii="Angsana New" w:hAnsi="Angsana New" w:cs="Angsana New"/>
                <w:sz w:val="32"/>
                <w:szCs w:val="32"/>
              </w:rPr>
            </w:pPr>
          </w:p>
        </w:tc>
        <w:tc>
          <w:tcPr>
            <w:tcW w:w="1701" w:type="dxa"/>
            <w:tcBorders>
              <w:top w:val="single" w:sz="6" w:space="0" w:color="auto"/>
              <w:left w:val="nil"/>
              <w:bottom w:val="single" w:sz="6" w:space="0" w:color="auto"/>
              <w:right w:val="nil"/>
            </w:tcBorders>
            <w:shd w:val="clear" w:color="000000" w:fill="FFFFFF"/>
            <w:noWrap/>
            <w:hideMark/>
          </w:tcPr>
          <w:p w:rsidR="007B2534" w:rsidRPr="005A4D66" w:rsidRDefault="007B2534" w:rsidP="00776C8E">
            <w:pPr>
              <w:spacing w:line="330" w:lineRule="exact"/>
              <w:ind w:left="-71" w:right="-51"/>
              <w:jc w:val="center"/>
              <w:rPr>
                <w:rFonts w:ascii="Angsana New" w:hAnsi="Angsana New" w:cs="Angsana New"/>
                <w:sz w:val="32"/>
                <w:szCs w:val="32"/>
              </w:rPr>
            </w:pPr>
            <w:r>
              <w:rPr>
                <w:rFonts w:ascii="Angsana New" w:hAnsi="Angsana New" w:cs="Angsana New"/>
                <w:sz w:val="32"/>
                <w:szCs w:val="32"/>
              </w:rPr>
              <w:t xml:space="preserve">As at December </w:t>
            </w:r>
            <w:r>
              <w:rPr>
                <w:rFonts w:ascii="Angsana New" w:hAnsi="Angsana New" w:cs="Angsana New"/>
                <w:sz w:val="32"/>
                <w:szCs w:val="32"/>
              </w:rPr>
              <w:br/>
              <w:t>31, 2018</w:t>
            </w:r>
          </w:p>
        </w:tc>
      </w:tr>
      <w:tr w:rsidR="003C3625" w:rsidRPr="00636C46" w:rsidTr="00125B8B">
        <w:trPr>
          <w:cantSplit/>
        </w:trPr>
        <w:tc>
          <w:tcPr>
            <w:tcW w:w="4961" w:type="dxa"/>
            <w:tcBorders>
              <w:top w:val="nil"/>
              <w:left w:val="nil"/>
              <w:bottom w:val="nil"/>
              <w:right w:val="nil"/>
            </w:tcBorders>
            <w:shd w:val="clear" w:color="auto" w:fill="auto"/>
            <w:noWrap/>
            <w:vAlign w:val="bottom"/>
            <w:hideMark/>
          </w:tcPr>
          <w:p w:rsidR="003C3625" w:rsidRPr="00636C46" w:rsidRDefault="003C3625" w:rsidP="00776C8E">
            <w:pPr>
              <w:spacing w:line="330" w:lineRule="exact"/>
              <w:ind w:left="34"/>
              <w:rPr>
                <w:rFonts w:ascii="Angsana New" w:hAnsi="Angsana New" w:cs="Angsana New"/>
                <w:sz w:val="32"/>
                <w:szCs w:val="32"/>
              </w:rPr>
            </w:pPr>
            <w:r w:rsidRPr="00755A3C">
              <w:rPr>
                <w:rFonts w:ascii="Angsana New" w:hAnsi="Angsana New" w:cs="Angsana New"/>
                <w:sz w:val="32"/>
                <w:szCs w:val="32"/>
              </w:rPr>
              <w:t>Long-term</w:t>
            </w:r>
            <w:r>
              <w:rPr>
                <w:rFonts w:ascii="Angsana New" w:hAnsi="Angsana New" w:cs="Angsana New"/>
                <w:b/>
                <w:bCs/>
                <w:sz w:val="32"/>
                <w:szCs w:val="32"/>
              </w:rPr>
              <w:t xml:space="preserve"> </w:t>
            </w:r>
            <w:r>
              <w:rPr>
                <w:rFonts w:ascii="Angsana New" w:hAnsi="Angsana New" w:cs="Angsana New"/>
                <w:sz w:val="32"/>
                <w:szCs w:val="32"/>
              </w:rPr>
              <w:t>l</w:t>
            </w:r>
            <w:r w:rsidRPr="00636C46">
              <w:rPr>
                <w:rFonts w:ascii="Angsana New" w:hAnsi="Angsana New" w:cs="Angsana New"/>
                <w:sz w:val="32"/>
                <w:szCs w:val="32"/>
              </w:rPr>
              <w:t>oans from financial institution</w:t>
            </w:r>
          </w:p>
        </w:tc>
        <w:tc>
          <w:tcPr>
            <w:tcW w:w="1701" w:type="dxa"/>
            <w:tcBorders>
              <w:top w:val="single" w:sz="6" w:space="0" w:color="auto"/>
              <w:left w:val="nil"/>
              <w:bottom w:val="nil"/>
              <w:right w:val="nil"/>
            </w:tcBorders>
            <w:shd w:val="clear" w:color="000000" w:fill="FFFFFF"/>
            <w:noWrap/>
            <w:vAlign w:val="bottom"/>
          </w:tcPr>
          <w:p w:rsidR="003C3625" w:rsidRPr="00507EE0" w:rsidRDefault="003C3625" w:rsidP="00776C8E">
            <w:pPr>
              <w:spacing w:line="330" w:lineRule="exact"/>
              <w:jc w:val="right"/>
              <w:rPr>
                <w:rFonts w:ascii="Angsana New" w:hAnsi="Angsana New" w:cs="Angsana New"/>
                <w:sz w:val="32"/>
                <w:szCs w:val="32"/>
              </w:rPr>
            </w:pPr>
            <w:r>
              <w:rPr>
                <w:rFonts w:ascii="Angsana New" w:hAnsi="Angsana New" w:cs="Angsana New"/>
                <w:sz w:val="32"/>
                <w:szCs w:val="32"/>
              </w:rPr>
              <w:t>23,415</w:t>
            </w:r>
          </w:p>
        </w:tc>
        <w:tc>
          <w:tcPr>
            <w:tcW w:w="284" w:type="dxa"/>
            <w:tcBorders>
              <w:top w:val="nil"/>
              <w:left w:val="nil"/>
              <w:bottom w:val="nil"/>
              <w:right w:val="nil"/>
            </w:tcBorders>
            <w:shd w:val="clear" w:color="auto" w:fill="auto"/>
            <w:noWrap/>
            <w:vAlign w:val="bottom"/>
            <w:hideMark/>
          </w:tcPr>
          <w:p w:rsidR="003C3625" w:rsidRPr="00636C46" w:rsidRDefault="003C3625" w:rsidP="00776C8E">
            <w:pPr>
              <w:spacing w:line="330" w:lineRule="exact"/>
              <w:jc w:val="right"/>
              <w:rPr>
                <w:rFonts w:ascii="Angsana New" w:hAnsi="Angsana New" w:cs="Angsana New"/>
                <w:sz w:val="32"/>
                <w:szCs w:val="32"/>
              </w:rPr>
            </w:pPr>
          </w:p>
        </w:tc>
        <w:tc>
          <w:tcPr>
            <w:tcW w:w="1701" w:type="dxa"/>
            <w:tcBorders>
              <w:top w:val="single" w:sz="6" w:space="0" w:color="auto"/>
              <w:left w:val="nil"/>
              <w:bottom w:val="nil"/>
              <w:right w:val="nil"/>
            </w:tcBorders>
            <w:shd w:val="clear" w:color="000000" w:fill="FFFFFF"/>
            <w:noWrap/>
            <w:vAlign w:val="bottom"/>
            <w:hideMark/>
          </w:tcPr>
          <w:p w:rsidR="003C3625" w:rsidRPr="00507EE0" w:rsidRDefault="003C3625" w:rsidP="00776C8E">
            <w:pPr>
              <w:spacing w:line="330" w:lineRule="exact"/>
              <w:jc w:val="right"/>
              <w:rPr>
                <w:rFonts w:ascii="Angsana New" w:hAnsi="Angsana New" w:cs="Angsana New"/>
                <w:sz w:val="32"/>
                <w:szCs w:val="32"/>
              </w:rPr>
            </w:pPr>
            <w:r>
              <w:rPr>
                <w:rFonts w:ascii="Angsana New" w:hAnsi="Angsana New" w:cs="Angsana New"/>
                <w:sz w:val="32"/>
                <w:szCs w:val="32"/>
              </w:rPr>
              <w:t>39,445</w:t>
            </w:r>
          </w:p>
        </w:tc>
      </w:tr>
      <w:tr w:rsidR="003C3625" w:rsidRPr="00636C46" w:rsidTr="00125B8B">
        <w:trPr>
          <w:cantSplit/>
        </w:trPr>
        <w:tc>
          <w:tcPr>
            <w:tcW w:w="4961" w:type="dxa"/>
            <w:tcBorders>
              <w:top w:val="nil"/>
              <w:left w:val="nil"/>
              <w:bottom w:val="nil"/>
              <w:right w:val="nil"/>
            </w:tcBorders>
            <w:shd w:val="clear" w:color="auto" w:fill="auto"/>
            <w:noWrap/>
            <w:vAlign w:val="bottom"/>
            <w:hideMark/>
          </w:tcPr>
          <w:p w:rsidR="003C3625" w:rsidRPr="00636C46" w:rsidRDefault="003C3625" w:rsidP="00776C8E">
            <w:pPr>
              <w:spacing w:line="330" w:lineRule="exact"/>
              <w:ind w:left="34"/>
              <w:rPr>
                <w:rFonts w:ascii="Angsana New" w:hAnsi="Angsana New" w:cs="Angsana New"/>
                <w:sz w:val="32"/>
                <w:szCs w:val="32"/>
              </w:rPr>
            </w:pPr>
            <w:r w:rsidRPr="00636C46">
              <w:rPr>
                <w:rFonts w:ascii="Angsana New" w:hAnsi="Angsana New" w:cs="Angsana New"/>
                <w:sz w:val="32"/>
                <w:szCs w:val="32"/>
                <w:u w:val="single"/>
              </w:rPr>
              <w:t>Less</w:t>
            </w:r>
            <w:r w:rsidRPr="00636C46">
              <w:rPr>
                <w:rFonts w:ascii="Angsana New" w:hAnsi="Angsana New" w:cs="Angsana New"/>
                <w:sz w:val="32"/>
                <w:szCs w:val="32"/>
              </w:rPr>
              <w:t xml:space="preserve"> Current portion</w:t>
            </w:r>
          </w:p>
        </w:tc>
        <w:tc>
          <w:tcPr>
            <w:tcW w:w="1701" w:type="dxa"/>
            <w:tcBorders>
              <w:top w:val="nil"/>
              <w:left w:val="nil"/>
              <w:bottom w:val="single" w:sz="6" w:space="0" w:color="auto"/>
              <w:right w:val="nil"/>
            </w:tcBorders>
            <w:shd w:val="clear" w:color="000000" w:fill="FFFFFF"/>
            <w:noWrap/>
            <w:vAlign w:val="bottom"/>
          </w:tcPr>
          <w:p w:rsidR="003C3625" w:rsidRPr="00507EE0" w:rsidRDefault="003C3625" w:rsidP="00776C8E">
            <w:pPr>
              <w:spacing w:line="330" w:lineRule="exact"/>
              <w:ind w:right="-57"/>
              <w:jc w:val="right"/>
              <w:rPr>
                <w:rFonts w:ascii="Angsana New" w:hAnsi="Angsana New" w:cs="Angsana New"/>
                <w:sz w:val="32"/>
                <w:szCs w:val="32"/>
              </w:rPr>
            </w:pPr>
            <w:r>
              <w:rPr>
                <w:rFonts w:ascii="Angsana New" w:hAnsi="Angsana New" w:cs="Angsana New"/>
                <w:sz w:val="32"/>
                <w:szCs w:val="32"/>
              </w:rPr>
              <w:t>(23,415)</w:t>
            </w:r>
          </w:p>
        </w:tc>
        <w:tc>
          <w:tcPr>
            <w:tcW w:w="284" w:type="dxa"/>
            <w:tcBorders>
              <w:top w:val="nil"/>
              <w:left w:val="nil"/>
              <w:bottom w:val="nil"/>
              <w:right w:val="nil"/>
            </w:tcBorders>
            <w:shd w:val="clear" w:color="auto" w:fill="auto"/>
            <w:noWrap/>
            <w:vAlign w:val="bottom"/>
            <w:hideMark/>
          </w:tcPr>
          <w:p w:rsidR="003C3625" w:rsidRPr="00636C46" w:rsidRDefault="003C3625" w:rsidP="00776C8E">
            <w:pPr>
              <w:spacing w:line="330" w:lineRule="exact"/>
              <w:jc w:val="right"/>
              <w:rPr>
                <w:rFonts w:ascii="Angsana New" w:hAnsi="Angsana New" w:cs="Angsana New"/>
                <w:sz w:val="32"/>
                <w:szCs w:val="32"/>
              </w:rPr>
            </w:pPr>
          </w:p>
        </w:tc>
        <w:tc>
          <w:tcPr>
            <w:tcW w:w="1701" w:type="dxa"/>
            <w:tcBorders>
              <w:top w:val="nil"/>
              <w:left w:val="nil"/>
              <w:bottom w:val="single" w:sz="6" w:space="0" w:color="auto"/>
              <w:right w:val="nil"/>
            </w:tcBorders>
            <w:shd w:val="clear" w:color="000000" w:fill="FFFFFF"/>
            <w:noWrap/>
            <w:vAlign w:val="bottom"/>
            <w:hideMark/>
          </w:tcPr>
          <w:p w:rsidR="003C3625" w:rsidRPr="00507EE0" w:rsidRDefault="003C3625" w:rsidP="00776C8E">
            <w:pPr>
              <w:spacing w:line="330" w:lineRule="exact"/>
              <w:ind w:right="-57"/>
              <w:jc w:val="right"/>
              <w:rPr>
                <w:rFonts w:ascii="Angsana New" w:hAnsi="Angsana New" w:cs="Angsana New"/>
                <w:sz w:val="32"/>
                <w:szCs w:val="32"/>
              </w:rPr>
            </w:pPr>
            <w:r>
              <w:rPr>
                <w:rFonts w:ascii="Angsana New" w:hAnsi="Angsana New" w:cs="Angsana New"/>
                <w:sz w:val="32"/>
                <w:szCs w:val="32"/>
              </w:rPr>
              <w:t>(39,445)</w:t>
            </w:r>
          </w:p>
        </w:tc>
      </w:tr>
      <w:tr w:rsidR="003C3625" w:rsidRPr="00636C46" w:rsidTr="00125B8B">
        <w:trPr>
          <w:cantSplit/>
        </w:trPr>
        <w:tc>
          <w:tcPr>
            <w:tcW w:w="4961" w:type="dxa"/>
            <w:tcBorders>
              <w:top w:val="nil"/>
              <w:left w:val="nil"/>
              <w:bottom w:val="nil"/>
              <w:right w:val="nil"/>
            </w:tcBorders>
            <w:shd w:val="clear" w:color="auto" w:fill="auto"/>
            <w:noWrap/>
            <w:vAlign w:val="bottom"/>
            <w:hideMark/>
          </w:tcPr>
          <w:p w:rsidR="003C3625" w:rsidRPr="00636C46" w:rsidRDefault="003C3625" w:rsidP="00776C8E">
            <w:pPr>
              <w:spacing w:line="330" w:lineRule="exact"/>
              <w:ind w:left="34"/>
              <w:rPr>
                <w:rFonts w:ascii="Angsana New" w:hAnsi="Angsana New" w:cs="Angsana New"/>
                <w:sz w:val="32"/>
                <w:szCs w:val="32"/>
              </w:rPr>
            </w:pPr>
            <w:r>
              <w:rPr>
                <w:rFonts w:ascii="Angsana New" w:hAnsi="Angsana New" w:cs="Angsana New"/>
                <w:sz w:val="32"/>
                <w:szCs w:val="32"/>
              </w:rPr>
              <w:t>Net</w:t>
            </w:r>
          </w:p>
        </w:tc>
        <w:tc>
          <w:tcPr>
            <w:tcW w:w="1701" w:type="dxa"/>
            <w:tcBorders>
              <w:top w:val="single" w:sz="6" w:space="0" w:color="auto"/>
              <w:left w:val="nil"/>
              <w:bottom w:val="double" w:sz="6" w:space="0" w:color="auto"/>
              <w:right w:val="nil"/>
            </w:tcBorders>
            <w:shd w:val="clear" w:color="000000" w:fill="FFFFFF"/>
            <w:noWrap/>
            <w:vAlign w:val="bottom"/>
          </w:tcPr>
          <w:p w:rsidR="003C3625" w:rsidRPr="00507EE0" w:rsidRDefault="003C3625" w:rsidP="00776C8E">
            <w:pPr>
              <w:spacing w:line="330" w:lineRule="exact"/>
              <w:ind w:right="227"/>
              <w:jc w:val="right"/>
              <w:rPr>
                <w:rFonts w:ascii="Angsana New" w:hAnsi="Angsana New" w:cs="Angsana New"/>
                <w:sz w:val="32"/>
                <w:szCs w:val="32"/>
              </w:rPr>
            </w:pPr>
            <w:r>
              <w:rPr>
                <w:rFonts w:ascii="Angsana New" w:hAnsi="Angsana New" w:cs="Angsana New"/>
                <w:sz w:val="32"/>
                <w:szCs w:val="32"/>
              </w:rPr>
              <w:t>-</w:t>
            </w:r>
          </w:p>
        </w:tc>
        <w:tc>
          <w:tcPr>
            <w:tcW w:w="284" w:type="dxa"/>
            <w:tcBorders>
              <w:top w:val="nil"/>
              <w:left w:val="nil"/>
              <w:bottom w:val="nil"/>
              <w:right w:val="nil"/>
            </w:tcBorders>
            <w:shd w:val="clear" w:color="auto" w:fill="auto"/>
            <w:noWrap/>
            <w:vAlign w:val="bottom"/>
            <w:hideMark/>
          </w:tcPr>
          <w:p w:rsidR="003C3625" w:rsidRPr="00636C46" w:rsidRDefault="003C3625" w:rsidP="00776C8E">
            <w:pPr>
              <w:spacing w:line="330" w:lineRule="exact"/>
              <w:jc w:val="right"/>
              <w:rPr>
                <w:rFonts w:ascii="Angsana New" w:hAnsi="Angsana New" w:cs="Angsana New"/>
                <w:sz w:val="32"/>
                <w:szCs w:val="32"/>
              </w:rPr>
            </w:pPr>
          </w:p>
        </w:tc>
        <w:tc>
          <w:tcPr>
            <w:tcW w:w="1701" w:type="dxa"/>
            <w:tcBorders>
              <w:top w:val="single" w:sz="6" w:space="0" w:color="auto"/>
              <w:left w:val="nil"/>
              <w:bottom w:val="double" w:sz="6" w:space="0" w:color="auto"/>
              <w:right w:val="nil"/>
            </w:tcBorders>
            <w:shd w:val="clear" w:color="000000" w:fill="FFFFFF"/>
            <w:noWrap/>
            <w:vAlign w:val="bottom"/>
            <w:hideMark/>
          </w:tcPr>
          <w:p w:rsidR="003C3625" w:rsidRPr="00507EE0" w:rsidRDefault="003C3625" w:rsidP="00776C8E">
            <w:pPr>
              <w:spacing w:line="330" w:lineRule="exact"/>
              <w:ind w:right="227"/>
              <w:jc w:val="right"/>
              <w:rPr>
                <w:rFonts w:ascii="Angsana New" w:hAnsi="Angsana New" w:cs="Angsana New"/>
                <w:sz w:val="32"/>
                <w:szCs w:val="32"/>
              </w:rPr>
            </w:pPr>
            <w:r>
              <w:rPr>
                <w:rFonts w:ascii="Angsana New" w:hAnsi="Angsana New" w:cs="Angsana New"/>
                <w:sz w:val="32"/>
                <w:szCs w:val="32"/>
              </w:rPr>
              <w:t>-</w:t>
            </w:r>
          </w:p>
        </w:tc>
      </w:tr>
    </w:tbl>
    <w:p w:rsidR="00311A36" w:rsidRDefault="00311A36" w:rsidP="00776C8E">
      <w:pPr>
        <w:widowControl w:val="0"/>
        <w:tabs>
          <w:tab w:val="left" w:pos="851"/>
        </w:tabs>
        <w:spacing w:line="330" w:lineRule="exact"/>
        <w:ind w:left="284" w:right="-17" w:hanging="142"/>
        <w:jc w:val="thaiDistribute"/>
        <w:rPr>
          <w:rFonts w:ascii="Angsana New" w:hAnsi="Angsana New" w:cs="Angsana New"/>
          <w:spacing w:val="-4"/>
          <w:sz w:val="32"/>
          <w:szCs w:val="32"/>
        </w:rPr>
      </w:pPr>
    </w:p>
    <w:p w:rsidR="004F3E9C" w:rsidRDefault="004F3E9C" w:rsidP="00776C8E">
      <w:pPr>
        <w:widowControl w:val="0"/>
        <w:tabs>
          <w:tab w:val="left" w:pos="851"/>
        </w:tabs>
        <w:spacing w:line="330" w:lineRule="exact"/>
        <w:ind w:left="284" w:right="-17" w:hanging="142"/>
        <w:jc w:val="thaiDistribute"/>
        <w:rPr>
          <w:rFonts w:ascii="Angsana New" w:hAnsi="Angsana New" w:cs="Angsana New" w:hint="cs"/>
          <w:spacing w:val="-4"/>
          <w:sz w:val="32"/>
          <w:szCs w:val="32"/>
        </w:rPr>
      </w:pPr>
      <w:bookmarkStart w:id="5" w:name="OLE_LINK36"/>
      <w:r w:rsidRPr="005A4D66">
        <w:rPr>
          <w:rFonts w:ascii="Angsana New" w:hAnsi="Angsana New" w:cs="Angsana New"/>
          <w:spacing w:val="-4"/>
          <w:sz w:val="32"/>
          <w:szCs w:val="32"/>
        </w:rPr>
        <w:tab/>
      </w:r>
      <w:r w:rsidRPr="005A4D66">
        <w:rPr>
          <w:rFonts w:ascii="Angsana New" w:hAnsi="Angsana New" w:cs="Angsana New"/>
          <w:spacing w:val="-4"/>
          <w:sz w:val="32"/>
          <w:szCs w:val="32"/>
        </w:rPr>
        <w:tab/>
        <w:t>The details of loans from financial institution</w:t>
      </w:r>
      <w:bookmarkEnd w:id="5"/>
      <w:r w:rsidRPr="005A4D66">
        <w:rPr>
          <w:rFonts w:ascii="Angsana New" w:hAnsi="Angsana New" w:cs="Angsana New"/>
          <w:spacing w:val="-4"/>
          <w:sz w:val="32"/>
          <w:szCs w:val="32"/>
        </w:rPr>
        <w:t>s:</w:t>
      </w:r>
    </w:p>
    <w:tbl>
      <w:tblPr>
        <w:tblW w:w="8505" w:type="dxa"/>
        <w:tblInd w:w="908" w:type="dxa"/>
        <w:tblCellMar>
          <w:left w:w="57" w:type="dxa"/>
          <w:right w:w="57" w:type="dxa"/>
        </w:tblCellMar>
        <w:tblLook w:val="04A0" w:firstRow="1" w:lastRow="0" w:firstColumn="1" w:lastColumn="0" w:noHBand="0" w:noVBand="1"/>
      </w:tblPr>
      <w:tblGrid>
        <w:gridCol w:w="680"/>
        <w:gridCol w:w="165"/>
        <w:gridCol w:w="765"/>
        <w:gridCol w:w="120"/>
        <w:gridCol w:w="1955"/>
        <w:gridCol w:w="154"/>
        <w:gridCol w:w="990"/>
        <w:gridCol w:w="154"/>
        <w:gridCol w:w="3522"/>
      </w:tblGrid>
      <w:tr w:rsidR="00915502" w:rsidRPr="00B95B15" w:rsidTr="00994328">
        <w:trPr>
          <w:cantSplit/>
        </w:trPr>
        <w:tc>
          <w:tcPr>
            <w:tcW w:w="1610" w:type="dxa"/>
            <w:gridSpan w:val="3"/>
            <w:tcBorders>
              <w:left w:val="nil"/>
              <w:bottom w:val="nil"/>
              <w:right w:val="nil"/>
            </w:tcBorders>
            <w:shd w:val="clear" w:color="auto" w:fill="auto"/>
            <w:vAlign w:val="bottom"/>
          </w:tcPr>
          <w:p w:rsidR="00915502" w:rsidRPr="00B95B15" w:rsidRDefault="00915502" w:rsidP="00776C8E">
            <w:pPr>
              <w:spacing w:line="300" w:lineRule="exact"/>
              <w:jc w:val="center"/>
              <w:rPr>
                <w:rFonts w:ascii="Angsana New" w:hAnsi="Angsana New" w:cs="Angsana New"/>
                <w:sz w:val="24"/>
                <w:szCs w:val="24"/>
              </w:rPr>
            </w:pPr>
            <w:r w:rsidRPr="004D4A66">
              <w:rPr>
                <w:rFonts w:ascii="Angsana New" w:hAnsi="Angsana New" w:cs="Angsana New"/>
                <w:sz w:val="24"/>
                <w:szCs w:val="24"/>
              </w:rPr>
              <w:t>Credit Facilities</w:t>
            </w:r>
            <w:r w:rsidRPr="00B95B15">
              <w:rPr>
                <w:rFonts w:ascii="Angsana New" w:hAnsi="Angsana New" w:cs="Angsana New"/>
                <w:sz w:val="24"/>
                <w:szCs w:val="24"/>
              </w:rPr>
              <w:t xml:space="preserve"> (Million Baht)</w:t>
            </w:r>
          </w:p>
        </w:tc>
        <w:tc>
          <w:tcPr>
            <w:tcW w:w="0" w:type="auto"/>
            <w:tcBorders>
              <w:left w:val="nil"/>
              <w:bottom w:val="nil"/>
              <w:right w:val="nil"/>
            </w:tcBorders>
            <w:shd w:val="clear" w:color="auto" w:fill="auto"/>
          </w:tcPr>
          <w:p w:rsidR="00915502" w:rsidRPr="00B95B15" w:rsidRDefault="00915502" w:rsidP="00776C8E">
            <w:pPr>
              <w:spacing w:line="300" w:lineRule="exact"/>
              <w:rPr>
                <w:rFonts w:ascii="Angsana New" w:hAnsi="Angsana New" w:cs="Angsana New"/>
                <w:sz w:val="24"/>
                <w:szCs w:val="24"/>
              </w:rPr>
            </w:pPr>
          </w:p>
        </w:tc>
        <w:tc>
          <w:tcPr>
            <w:tcW w:w="1955" w:type="dxa"/>
            <w:tcBorders>
              <w:left w:val="nil"/>
              <w:right w:val="nil"/>
            </w:tcBorders>
            <w:shd w:val="clear" w:color="auto" w:fill="auto"/>
          </w:tcPr>
          <w:p w:rsidR="00915502" w:rsidRPr="00B95B15" w:rsidRDefault="00915502" w:rsidP="00776C8E">
            <w:pPr>
              <w:spacing w:line="300" w:lineRule="exact"/>
              <w:jc w:val="center"/>
              <w:rPr>
                <w:rFonts w:ascii="Angsana New" w:hAnsi="Angsana New" w:cs="Angsana New"/>
                <w:sz w:val="24"/>
                <w:szCs w:val="24"/>
              </w:rPr>
            </w:pPr>
          </w:p>
        </w:tc>
        <w:tc>
          <w:tcPr>
            <w:tcW w:w="0" w:type="auto"/>
            <w:tcBorders>
              <w:left w:val="nil"/>
              <w:right w:val="nil"/>
            </w:tcBorders>
            <w:shd w:val="clear" w:color="auto" w:fill="auto"/>
          </w:tcPr>
          <w:p w:rsidR="00915502" w:rsidRPr="00B95B15" w:rsidRDefault="00915502" w:rsidP="00776C8E">
            <w:pPr>
              <w:spacing w:line="300" w:lineRule="exact"/>
              <w:jc w:val="center"/>
              <w:rPr>
                <w:rFonts w:ascii="Angsana New" w:hAnsi="Angsana New" w:cs="Angsana New"/>
                <w:sz w:val="24"/>
                <w:szCs w:val="24"/>
              </w:rPr>
            </w:pPr>
          </w:p>
        </w:tc>
        <w:tc>
          <w:tcPr>
            <w:tcW w:w="990" w:type="dxa"/>
            <w:tcBorders>
              <w:left w:val="nil"/>
              <w:right w:val="nil"/>
            </w:tcBorders>
            <w:shd w:val="clear" w:color="auto" w:fill="auto"/>
          </w:tcPr>
          <w:p w:rsidR="00915502" w:rsidRDefault="00915502" w:rsidP="00776C8E">
            <w:pPr>
              <w:spacing w:line="300" w:lineRule="exact"/>
              <w:jc w:val="center"/>
              <w:rPr>
                <w:rFonts w:ascii="Angsana New" w:hAnsi="Angsana New" w:cs="Angsana New"/>
                <w:sz w:val="24"/>
                <w:szCs w:val="24"/>
              </w:rPr>
            </w:pPr>
          </w:p>
          <w:p w:rsidR="00915502" w:rsidRPr="00B95B15" w:rsidRDefault="00915502" w:rsidP="00776C8E">
            <w:pPr>
              <w:spacing w:line="300" w:lineRule="exact"/>
              <w:jc w:val="center"/>
              <w:rPr>
                <w:rFonts w:ascii="Angsana New" w:hAnsi="Angsana New" w:cs="Angsana New"/>
                <w:sz w:val="24"/>
                <w:szCs w:val="24"/>
              </w:rPr>
            </w:pPr>
          </w:p>
        </w:tc>
        <w:tc>
          <w:tcPr>
            <w:tcW w:w="0" w:type="auto"/>
            <w:tcBorders>
              <w:left w:val="nil"/>
              <w:right w:val="nil"/>
            </w:tcBorders>
            <w:shd w:val="clear" w:color="auto" w:fill="auto"/>
            <w:noWrap/>
          </w:tcPr>
          <w:p w:rsidR="00915502" w:rsidRPr="00B95B15" w:rsidRDefault="00915502" w:rsidP="00776C8E">
            <w:pPr>
              <w:spacing w:line="300" w:lineRule="exact"/>
              <w:jc w:val="center"/>
              <w:rPr>
                <w:rFonts w:ascii="Angsana New" w:hAnsi="Angsana New" w:cs="Angsana New"/>
                <w:sz w:val="24"/>
                <w:szCs w:val="24"/>
              </w:rPr>
            </w:pPr>
          </w:p>
        </w:tc>
        <w:tc>
          <w:tcPr>
            <w:tcW w:w="3522" w:type="dxa"/>
            <w:tcBorders>
              <w:left w:val="nil"/>
              <w:right w:val="nil"/>
            </w:tcBorders>
            <w:shd w:val="clear" w:color="auto" w:fill="auto"/>
          </w:tcPr>
          <w:p w:rsidR="00915502" w:rsidRPr="00B95B15" w:rsidRDefault="00915502" w:rsidP="00776C8E">
            <w:pPr>
              <w:spacing w:line="300" w:lineRule="exact"/>
              <w:jc w:val="center"/>
              <w:rPr>
                <w:rFonts w:ascii="Angsana New" w:hAnsi="Angsana New" w:cs="Angsana New"/>
                <w:sz w:val="24"/>
                <w:szCs w:val="24"/>
              </w:rPr>
            </w:pPr>
          </w:p>
        </w:tc>
      </w:tr>
      <w:tr w:rsidR="00915502" w:rsidRPr="00B95B15" w:rsidTr="00994328">
        <w:trPr>
          <w:cantSplit/>
        </w:trPr>
        <w:tc>
          <w:tcPr>
            <w:tcW w:w="680" w:type="dxa"/>
            <w:tcBorders>
              <w:top w:val="single" w:sz="6" w:space="0" w:color="auto"/>
              <w:left w:val="nil"/>
              <w:bottom w:val="single" w:sz="6" w:space="0" w:color="auto"/>
              <w:right w:val="nil"/>
            </w:tcBorders>
            <w:shd w:val="clear" w:color="auto" w:fill="auto"/>
          </w:tcPr>
          <w:p w:rsidR="00915502" w:rsidRPr="007B2534" w:rsidRDefault="00915502" w:rsidP="00776C8E">
            <w:pPr>
              <w:spacing w:line="300" w:lineRule="exact"/>
              <w:jc w:val="center"/>
              <w:rPr>
                <w:rFonts w:ascii="Angsana New" w:hAnsi="Angsana New" w:cs="Angsana New"/>
                <w:sz w:val="24"/>
                <w:szCs w:val="24"/>
              </w:rPr>
            </w:pPr>
            <w:r w:rsidRPr="007B2534">
              <w:rPr>
                <w:rFonts w:ascii="Angsana New" w:hAnsi="Angsana New" w:cs="Angsana New"/>
                <w:sz w:val="24"/>
                <w:szCs w:val="24"/>
              </w:rPr>
              <w:t xml:space="preserve">As at March </w:t>
            </w:r>
            <w:r w:rsidRPr="007B2534">
              <w:rPr>
                <w:rFonts w:ascii="Angsana New" w:hAnsi="Angsana New" w:cs="Angsana New"/>
                <w:sz w:val="24"/>
                <w:szCs w:val="24"/>
              </w:rPr>
              <w:br/>
              <w:t>31, 2019</w:t>
            </w:r>
          </w:p>
        </w:tc>
        <w:tc>
          <w:tcPr>
            <w:tcW w:w="165" w:type="dxa"/>
            <w:tcBorders>
              <w:top w:val="single" w:sz="6" w:space="0" w:color="auto"/>
              <w:left w:val="nil"/>
              <w:right w:val="nil"/>
            </w:tcBorders>
            <w:shd w:val="clear" w:color="auto" w:fill="auto"/>
          </w:tcPr>
          <w:p w:rsidR="00915502" w:rsidRPr="007B2534" w:rsidRDefault="00915502" w:rsidP="00776C8E">
            <w:pPr>
              <w:spacing w:line="300" w:lineRule="exact"/>
              <w:jc w:val="center"/>
              <w:rPr>
                <w:rFonts w:ascii="Angsana New" w:hAnsi="Angsana New" w:cs="Angsana New"/>
                <w:sz w:val="24"/>
                <w:szCs w:val="24"/>
              </w:rPr>
            </w:pPr>
          </w:p>
        </w:tc>
        <w:tc>
          <w:tcPr>
            <w:tcW w:w="765" w:type="dxa"/>
            <w:tcBorders>
              <w:top w:val="single" w:sz="6" w:space="0" w:color="auto"/>
              <w:left w:val="nil"/>
              <w:bottom w:val="single" w:sz="6" w:space="0" w:color="auto"/>
              <w:right w:val="nil"/>
            </w:tcBorders>
            <w:shd w:val="clear" w:color="auto" w:fill="auto"/>
          </w:tcPr>
          <w:p w:rsidR="00915502" w:rsidRPr="007B2534" w:rsidRDefault="00915502" w:rsidP="00776C8E">
            <w:pPr>
              <w:spacing w:line="300" w:lineRule="exact"/>
              <w:jc w:val="center"/>
              <w:rPr>
                <w:rFonts w:ascii="Angsana New" w:hAnsi="Angsana New" w:cs="Angsana New"/>
                <w:sz w:val="24"/>
                <w:szCs w:val="24"/>
              </w:rPr>
            </w:pPr>
            <w:r w:rsidRPr="007B2534">
              <w:rPr>
                <w:rFonts w:ascii="Angsana New" w:hAnsi="Angsana New" w:cs="Angsana New"/>
                <w:sz w:val="24"/>
                <w:szCs w:val="24"/>
              </w:rPr>
              <w:t xml:space="preserve">As at December </w:t>
            </w:r>
            <w:r w:rsidRPr="007B2534">
              <w:rPr>
                <w:rFonts w:ascii="Angsana New" w:hAnsi="Angsana New" w:cs="Angsana New"/>
                <w:sz w:val="24"/>
                <w:szCs w:val="24"/>
              </w:rPr>
              <w:br/>
              <w:t>31, 2018</w:t>
            </w:r>
          </w:p>
        </w:tc>
        <w:tc>
          <w:tcPr>
            <w:tcW w:w="0" w:type="auto"/>
            <w:tcBorders>
              <w:top w:val="nil"/>
              <w:left w:val="nil"/>
              <w:bottom w:val="nil"/>
              <w:right w:val="nil"/>
            </w:tcBorders>
            <w:shd w:val="clear" w:color="auto" w:fill="auto"/>
          </w:tcPr>
          <w:p w:rsidR="00915502" w:rsidRPr="00B95B15" w:rsidRDefault="00915502" w:rsidP="00776C8E">
            <w:pPr>
              <w:spacing w:line="300" w:lineRule="exact"/>
              <w:rPr>
                <w:rFonts w:ascii="Angsana New" w:hAnsi="Angsana New" w:cs="Angsana New"/>
                <w:sz w:val="24"/>
                <w:szCs w:val="24"/>
              </w:rPr>
            </w:pPr>
          </w:p>
        </w:tc>
        <w:tc>
          <w:tcPr>
            <w:tcW w:w="1955" w:type="dxa"/>
            <w:tcBorders>
              <w:left w:val="nil"/>
              <w:bottom w:val="single" w:sz="6" w:space="0" w:color="auto"/>
              <w:right w:val="nil"/>
            </w:tcBorders>
            <w:shd w:val="clear" w:color="auto" w:fill="auto"/>
            <w:vAlign w:val="bottom"/>
          </w:tcPr>
          <w:p w:rsidR="00915502" w:rsidRPr="00B95B15" w:rsidRDefault="00915502" w:rsidP="00776C8E">
            <w:pPr>
              <w:spacing w:line="300" w:lineRule="exact"/>
              <w:jc w:val="center"/>
              <w:rPr>
                <w:rFonts w:ascii="Angsana New" w:hAnsi="Angsana New" w:cs="Angsana New"/>
                <w:sz w:val="24"/>
                <w:szCs w:val="24"/>
              </w:rPr>
            </w:pPr>
            <w:r w:rsidRPr="00B95B15">
              <w:rPr>
                <w:rFonts w:ascii="Angsana New" w:hAnsi="Angsana New" w:cs="Angsana New"/>
                <w:sz w:val="24"/>
                <w:szCs w:val="24"/>
              </w:rPr>
              <w:t>Period</w:t>
            </w:r>
          </w:p>
        </w:tc>
        <w:tc>
          <w:tcPr>
            <w:tcW w:w="0" w:type="auto"/>
            <w:tcBorders>
              <w:left w:val="nil"/>
              <w:right w:val="nil"/>
            </w:tcBorders>
            <w:shd w:val="clear" w:color="auto" w:fill="auto"/>
          </w:tcPr>
          <w:p w:rsidR="00915502" w:rsidRPr="00B95B15" w:rsidRDefault="00915502" w:rsidP="00776C8E">
            <w:pPr>
              <w:spacing w:line="300" w:lineRule="exact"/>
              <w:jc w:val="center"/>
              <w:rPr>
                <w:rFonts w:ascii="Angsana New" w:hAnsi="Angsana New" w:cs="Angsana New"/>
                <w:sz w:val="24"/>
                <w:szCs w:val="24"/>
              </w:rPr>
            </w:pPr>
            <w:r w:rsidRPr="00B95B15">
              <w:rPr>
                <w:rFonts w:ascii="Angsana New" w:hAnsi="Angsana New" w:cs="Angsana New"/>
                <w:sz w:val="24"/>
                <w:szCs w:val="24"/>
              </w:rPr>
              <w:t> </w:t>
            </w:r>
          </w:p>
        </w:tc>
        <w:tc>
          <w:tcPr>
            <w:tcW w:w="990" w:type="dxa"/>
            <w:tcBorders>
              <w:left w:val="nil"/>
              <w:bottom w:val="single" w:sz="6" w:space="0" w:color="auto"/>
              <w:right w:val="nil"/>
            </w:tcBorders>
            <w:shd w:val="clear" w:color="auto" w:fill="auto"/>
            <w:vAlign w:val="bottom"/>
          </w:tcPr>
          <w:p w:rsidR="00915502" w:rsidRPr="00B95B15" w:rsidRDefault="00915502" w:rsidP="00776C8E">
            <w:pPr>
              <w:spacing w:line="300" w:lineRule="exact"/>
              <w:jc w:val="center"/>
              <w:rPr>
                <w:rFonts w:ascii="Angsana New" w:hAnsi="Angsana New" w:cs="Angsana New"/>
                <w:sz w:val="24"/>
                <w:szCs w:val="24"/>
              </w:rPr>
            </w:pPr>
            <w:r>
              <w:rPr>
                <w:rFonts w:ascii="Angsana New" w:hAnsi="Angsana New" w:cs="Angsana New"/>
                <w:sz w:val="24"/>
                <w:szCs w:val="24"/>
              </w:rPr>
              <w:t>Interest rate</w:t>
            </w:r>
            <w:r w:rsidRPr="00B95B15">
              <w:rPr>
                <w:rFonts w:ascii="Angsana New" w:hAnsi="Angsana New" w:cs="Angsana New"/>
                <w:sz w:val="24"/>
                <w:szCs w:val="24"/>
              </w:rPr>
              <w:t xml:space="preserve"> per annum</w:t>
            </w:r>
          </w:p>
        </w:tc>
        <w:tc>
          <w:tcPr>
            <w:tcW w:w="0" w:type="auto"/>
            <w:tcBorders>
              <w:left w:val="nil"/>
              <w:bottom w:val="nil"/>
              <w:right w:val="nil"/>
            </w:tcBorders>
            <w:shd w:val="clear" w:color="auto" w:fill="auto"/>
            <w:noWrap/>
          </w:tcPr>
          <w:p w:rsidR="00915502" w:rsidRPr="00B95B15" w:rsidRDefault="00915502" w:rsidP="00776C8E">
            <w:pPr>
              <w:spacing w:line="300" w:lineRule="exact"/>
              <w:jc w:val="center"/>
              <w:rPr>
                <w:rFonts w:ascii="Angsana New" w:hAnsi="Angsana New" w:cs="Angsana New"/>
                <w:sz w:val="24"/>
                <w:szCs w:val="24"/>
              </w:rPr>
            </w:pPr>
            <w:r w:rsidRPr="00B95B15">
              <w:rPr>
                <w:rFonts w:ascii="Angsana New" w:hAnsi="Angsana New" w:cs="Angsana New"/>
                <w:sz w:val="24"/>
                <w:szCs w:val="24"/>
              </w:rPr>
              <w:t> </w:t>
            </w:r>
          </w:p>
        </w:tc>
        <w:tc>
          <w:tcPr>
            <w:tcW w:w="3522" w:type="dxa"/>
            <w:tcBorders>
              <w:left w:val="nil"/>
              <w:bottom w:val="single" w:sz="6" w:space="0" w:color="auto"/>
              <w:right w:val="nil"/>
            </w:tcBorders>
            <w:shd w:val="clear" w:color="auto" w:fill="auto"/>
            <w:vAlign w:val="bottom"/>
          </w:tcPr>
          <w:p w:rsidR="00915502" w:rsidRPr="00B95B15" w:rsidRDefault="00915502" w:rsidP="00776C8E">
            <w:pPr>
              <w:spacing w:line="300" w:lineRule="exact"/>
              <w:jc w:val="center"/>
              <w:rPr>
                <w:rFonts w:ascii="Angsana New" w:hAnsi="Angsana New" w:cs="Angsana New"/>
                <w:sz w:val="24"/>
                <w:szCs w:val="24"/>
              </w:rPr>
            </w:pPr>
            <w:r w:rsidRPr="00B95B15">
              <w:rPr>
                <w:rFonts w:ascii="Angsana New" w:hAnsi="Angsana New" w:cs="Angsana New"/>
                <w:sz w:val="24"/>
                <w:szCs w:val="24"/>
              </w:rPr>
              <w:t>Repayment</w:t>
            </w:r>
          </w:p>
        </w:tc>
      </w:tr>
      <w:tr w:rsidR="00915502" w:rsidRPr="00B95B15" w:rsidTr="00994328">
        <w:trPr>
          <w:cantSplit/>
        </w:trPr>
        <w:tc>
          <w:tcPr>
            <w:tcW w:w="680" w:type="dxa"/>
            <w:tcBorders>
              <w:left w:val="nil"/>
              <w:bottom w:val="nil"/>
              <w:right w:val="nil"/>
            </w:tcBorders>
            <w:shd w:val="clear" w:color="auto" w:fill="auto"/>
          </w:tcPr>
          <w:p w:rsidR="00915502" w:rsidRPr="00B95B15" w:rsidRDefault="00915502" w:rsidP="00776C8E">
            <w:pPr>
              <w:spacing w:line="300" w:lineRule="exact"/>
              <w:jc w:val="right"/>
              <w:rPr>
                <w:rFonts w:ascii="Angsana New" w:hAnsi="Angsana New" w:cs="Angsana New"/>
                <w:sz w:val="24"/>
                <w:szCs w:val="24"/>
              </w:rPr>
            </w:pPr>
            <w:r w:rsidRPr="00B95B15">
              <w:rPr>
                <w:rFonts w:ascii="Angsana New" w:hAnsi="Angsana New" w:cs="Angsana New"/>
                <w:sz w:val="24"/>
                <w:szCs w:val="24"/>
              </w:rPr>
              <w:t xml:space="preserve">40.00 </w:t>
            </w:r>
          </w:p>
        </w:tc>
        <w:tc>
          <w:tcPr>
            <w:tcW w:w="165" w:type="dxa"/>
            <w:tcBorders>
              <w:left w:val="nil"/>
              <w:bottom w:val="nil"/>
              <w:right w:val="nil"/>
            </w:tcBorders>
            <w:shd w:val="clear" w:color="auto" w:fill="auto"/>
          </w:tcPr>
          <w:p w:rsidR="00915502" w:rsidRPr="00B95B15" w:rsidRDefault="00915502" w:rsidP="00776C8E">
            <w:pPr>
              <w:spacing w:line="300" w:lineRule="exact"/>
              <w:jc w:val="right"/>
              <w:rPr>
                <w:rFonts w:ascii="Angsana New" w:hAnsi="Angsana New" w:cs="Angsana New"/>
                <w:sz w:val="24"/>
                <w:szCs w:val="24"/>
              </w:rPr>
            </w:pPr>
          </w:p>
        </w:tc>
        <w:tc>
          <w:tcPr>
            <w:tcW w:w="765" w:type="dxa"/>
            <w:tcBorders>
              <w:left w:val="nil"/>
              <w:bottom w:val="nil"/>
              <w:right w:val="nil"/>
            </w:tcBorders>
            <w:shd w:val="clear" w:color="auto" w:fill="auto"/>
          </w:tcPr>
          <w:p w:rsidR="00915502" w:rsidRPr="00B95B15" w:rsidRDefault="00915502" w:rsidP="00776C8E">
            <w:pPr>
              <w:spacing w:line="300" w:lineRule="exact"/>
              <w:jc w:val="right"/>
              <w:rPr>
                <w:rFonts w:ascii="Angsana New" w:hAnsi="Angsana New" w:cs="Angsana New"/>
                <w:sz w:val="24"/>
                <w:szCs w:val="24"/>
              </w:rPr>
            </w:pPr>
            <w:r w:rsidRPr="00B95B15">
              <w:rPr>
                <w:rFonts w:ascii="Angsana New" w:hAnsi="Angsana New" w:cs="Angsana New"/>
                <w:sz w:val="24"/>
                <w:szCs w:val="24"/>
              </w:rPr>
              <w:t xml:space="preserve">40.00 </w:t>
            </w:r>
          </w:p>
        </w:tc>
        <w:tc>
          <w:tcPr>
            <w:tcW w:w="0" w:type="auto"/>
            <w:tcBorders>
              <w:left w:val="nil"/>
              <w:bottom w:val="nil"/>
              <w:right w:val="nil"/>
            </w:tcBorders>
            <w:shd w:val="clear" w:color="auto" w:fill="auto"/>
          </w:tcPr>
          <w:p w:rsidR="00915502" w:rsidRPr="00B95B15" w:rsidRDefault="00915502" w:rsidP="00776C8E">
            <w:pPr>
              <w:spacing w:line="300" w:lineRule="exact"/>
              <w:rPr>
                <w:rFonts w:ascii="Angsana New" w:hAnsi="Angsana New" w:cs="Angsana New"/>
                <w:sz w:val="24"/>
                <w:szCs w:val="24"/>
              </w:rPr>
            </w:pPr>
          </w:p>
        </w:tc>
        <w:tc>
          <w:tcPr>
            <w:tcW w:w="1955" w:type="dxa"/>
            <w:tcBorders>
              <w:left w:val="nil"/>
              <w:bottom w:val="nil"/>
              <w:right w:val="nil"/>
            </w:tcBorders>
            <w:shd w:val="clear" w:color="auto" w:fill="auto"/>
          </w:tcPr>
          <w:p w:rsidR="00915502" w:rsidRPr="00B95B15" w:rsidRDefault="00915502" w:rsidP="00776C8E">
            <w:pPr>
              <w:spacing w:line="300" w:lineRule="exact"/>
              <w:jc w:val="center"/>
              <w:rPr>
                <w:rFonts w:ascii="Angsana New" w:hAnsi="Angsana New" w:cs="Angsana New"/>
                <w:sz w:val="24"/>
                <w:szCs w:val="24"/>
              </w:rPr>
            </w:pPr>
            <w:r w:rsidRPr="00B95B15">
              <w:rPr>
                <w:rFonts w:ascii="Angsana New" w:hAnsi="Angsana New" w:cs="Angsana New"/>
                <w:sz w:val="24"/>
                <w:szCs w:val="24"/>
              </w:rPr>
              <w:t>August 2017 - August 2020</w:t>
            </w:r>
          </w:p>
        </w:tc>
        <w:tc>
          <w:tcPr>
            <w:tcW w:w="0" w:type="auto"/>
            <w:tcBorders>
              <w:left w:val="nil"/>
              <w:bottom w:val="nil"/>
              <w:right w:val="nil"/>
            </w:tcBorders>
            <w:shd w:val="clear" w:color="auto" w:fill="auto"/>
          </w:tcPr>
          <w:p w:rsidR="00915502" w:rsidRPr="00B95B15" w:rsidRDefault="00915502" w:rsidP="00776C8E">
            <w:pPr>
              <w:spacing w:line="300" w:lineRule="exact"/>
              <w:jc w:val="center"/>
              <w:rPr>
                <w:rFonts w:ascii="Angsana New" w:hAnsi="Angsana New" w:cs="Angsana New"/>
                <w:b/>
                <w:bCs/>
                <w:sz w:val="24"/>
                <w:szCs w:val="24"/>
              </w:rPr>
            </w:pPr>
          </w:p>
        </w:tc>
        <w:tc>
          <w:tcPr>
            <w:tcW w:w="990" w:type="dxa"/>
            <w:tcBorders>
              <w:left w:val="nil"/>
              <w:bottom w:val="nil"/>
              <w:right w:val="nil"/>
            </w:tcBorders>
            <w:shd w:val="clear" w:color="auto" w:fill="auto"/>
          </w:tcPr>
          <w:p w:rsidR="00915502" w:rsidRPr="00B95B15" w:rsidRDefault="00915502" w:rsidP="00776C8E">
            <w:pPr>
              <w:spacing w:line="300" w:lineRule="exact"/>
              <w:jc w:val="center"/>
              <w:rPr>
                <w:rFonts w:ascii="Angsana New" w:hAnsi="Angsana New" w:cs="Angsana New"/>
                <w:sz w:val="24"/>
                <w:szCs w:val="24"/>
              </w:rPr>
            </w:pPr>
            <w:r w:rsidRPr="00B95B15">
              <w:rPr>
                <w:rFonts w:ascii="Angsana New" w:hAnsi="Angsana New" w:cs="Angsana New"/>
                <w:sz w:val="24"/>
                <w:szCs w:val="24"/>
              </w:rPr>
              <w:t>MLR-0.5</w:t>
            </w:r>
          </w:p>
        </w:tc>
        <w:tc>
          <w:tcPr>
            <w:tcW w:w="0" w:type="auto"/>
            <w:tcBorders>
              <w:left w:val="nil"/>
              <w:bottom w:val="nil"/>
              <w:right w:val="nil"/>
            </w:tcBorders>
            <w:shd w:val="clear" w:color="auto" w:fill="auto"/>
            <w:noWrap/>
          </w:tcPr>
          <w:p w:rsidR="00915502" w:rsidRPr="00B95B15" w:rsidRDefault="00915502" w:rsidP="00776C8E">
            <w:pPr>
              <w:spacing w:line="300" w:lineRule="exact"/>
              <w:jc w:val="center"/>
              <w:rPr>
                <w:rFonts w:ascii="Angsana New" w:hAnsi="Angsana New" w:cs="Angsana New"/>
                <w:sz w:val="24"/>
                <w:szCs w:val="24"/>
              </w:rPr>
            </w:pPr>
          </w:p>
        </w:tc>
        <w:tc>
          <w:tcPr>
            <w:tcW w:w="3522" w:type="dxa"/>
            <w:tcBorders>
              <w:left w:val="nil"/>
              <w:bottom w:val="nil"/>
              <w:right w:val="nil"/>
            </w:tcBorders>
            <w:shd w:val="clear" w:color="auto" w:fill="auto"/>
          </w:tcPr>
          <w:p w:rsidR="00915502" w:rsidRPr="00B95B15" w:rsidRDefault="00915502" w:rsidP="00776C8E">
            <w:pPr>
              <w:spacing w:line="300" w:lineRule="exact"/>
              <w:rPr>
                <w:rFonts w:ascii="Angsana New" w:hAnsi="Angsana New" w:cs="Angsana New"/>
                <w:sz w:val="24"/>
                <w:szCs w:val="24"/>
              </w:rPr>
            </w:pPr>
            <w:r w:rsidRPr="00B95B15">
              <w:rPr>
                <w:rFonts w:ascii="Angsana New" w:hAnsi="Angsana New" w:cs="Angsana New"/>
                <w:sz w:val="24"/>
                <w:szCs w:val="24"/>
              </w:rPr>
              <w:t>when transfer right of residential condominium unit and interest paid on a monthly basis</w:t>
            </w:r>
          </w:p>
        </w:tc>
      </w:tr>
    </w:tbl>
    <w:p w:rsidR="00CD65C5" w:rsidRPr="00377F8C" w:rsidRDefault="00CD65C5" w:rsidP="00776C8E">
      <w:pPr>
        <w:widowControl w:val="0"/>
        <w:tabs>
          <w:tab w:val="left" w:pos="851"/>
        </w:tabs>
        <w:spacing w:line="330" w:lineRule="exact"/>
        <w:ind w:left="284" w:right="-17" w:hanging="142"/>
        <w:jc w:val="thaiDistribute"/>
        <w:rPr>
          <w:rFonts w:ascii="Angsana New" w:hAnsi="Angsana New" w:cs="Angsana New"/>
          <w:spacing w:val="-4"/>
          <w:sz w:val="32"/>
          <w:szCs w:val="32"/>
        </w:rPr>
      </w:pPr>
    </w:p>
    <w:p w:rsidR="00C36639" w:rsidRDefault="00C36639" w:rsidP="00776C8E">
      <w:pPr>
        <w:widowControl w:val="0"/>
        <w:tabs>
          <w:tab w:val="left" w:pos="851"/>
        </w:tabs>
        <w:spacing w:line="330" w:lineRule="exact"/>
        <w:ind w:left="284" w:right="-17" w:hanging="142"/>
        <w:jc w:val="thaiDistribute"/>
        <w:rPr>
          <w:rFonts w:ascii="Angsana New" w:hAnsi="Angsana New" w:cs="Angsana New"/>
          <w:spacing w:val="-4"/>
          <w:sz w:val="32"/>
          <w:szCs w:val="32"/>
        </w:rPr>
      </w:pPr>
      <w:r w:rsidRPr="00377F8C">
        <w:rPr>
          <w:rFonts w:ascii="Angsana New" w:hAnsi="Angsana New" w:cs="Angsana New"/>
          <w:spacing w:val="-4"/>
          <w:sz w:val="32"/>
          <w:szCs w:val="32"/>
        </w:rPr>
        <w:tab/>
      </w:r>
      <w:r w:rsidRPr="00377F8C">
        <w:rPr>
          <w:rFonts w:ascii="Angsana New" w:hAnsi="Angsana New" w:cs="Angsana New"/>
          <w:spacing w:val="-4"/>
          <w:sz w:val="32"/>
          <w:szCs w:val="32"/>
        </w:rPr>
        <w:tab/>
        <w:t xml:space="preserve">Movements of </w:t>
      </w:r>
      <w:r w:rsidR="00EE3A12" w:rsidRPr="00377F8C">
        <w:rPr>
          <w:rFonts w:ascii="Angsana New" w:hAnsi="Angsana New" w:cs="Angsana New"/>
          <w:spacing w:val="-4"/>
          <w:sz w:val="32"/>
          <w:szCs w:val="32"/>
        </w:rPr>
        <w:t>loans from financial institution</w:t>
      </w:r>
      <w:r w:rsidR="00E91E2F" w:rsidRPr="00377F8C">
        <w:rPr>
          <w:rFonts w:ascii="Angsana New" w:hAnsi="Angsana New" w:cs="Angsana New"/>
          <w:spacing w:val="-4"/>
          <w:sz w:val="32"/>
          <w:szCs w:val="32"/>
        </w:rPr>
        <w:t xml:space="preserve"> </w:t>
      </w:r>
      <w:r w:rsidRPr="00377F8C">
        <w:rPr>
          <w:rFonts w:ascii="Angsana New" w:hAnsi="Angsana New" w:cs="Angsana New"/>
          <w:spacing w:val="-2"/>
          <w:sz w:val="32"/>
          <w:szCs w:val="32"/>
        </w:rPr>
        <w:t>for the three-month period ended March 31, 201</w:t>
      </w:r>
      <w:r w:rsidR="007B2534">
        <w:rPr>
          <w:rFonts w:ascii="Angsana New" w:hAnsi="Angsana New" w:cs="Angsana New"/>
          <w:spacing w:val="-2"/>
          <w:sz w:val="32"/>
          <w:szCs w:val="32"/>
        </w:rPr>
        <w:t>9</w:t>
      </w:r>
      <w:r w:rsidRPr="00377F8C">
        <w:rPr>
          <w:rFonts w:ascii="Angsana New" w:hAnsi="Angsana New" w:cs="Angsana New"/>
          <w:spacing w:val="-2"/>
          <w:sz w:val="32"/>
          <w:szCs w:val="32"/>
        </w:rPr>
        <w:t xml:space="preserve"> and for the years ended December 31, 201</w:t>
      </w:r>
      <w:r w:rsidR="007B2534">
        <w:rPr>
          <w:rFonts w:ascii="Angsana New" w:hAnsi="Angsana New" w:cs="Angsana New"/>
          <w:spacing w:val="-2"/>
          <w:sz w:val="32"/>
          <w:szCs w:val="32"/>
        </w:rPr>
        <w:t>8</w:t>
      </w:r>
      <w:r w:rsidRPr="00377F8C">
        <w:rPr>
          <w:rFonts w:ascii="Angsana New" w:hAnsi="Angsana New" w:cs="Angsana New"/>
          <w:spacing w:val="-4"/>
          <w:sz w:val="32"/>
          <w:szCs w:val="32"/>
        </w:rPr>
        <w:t xml:space="preserve"> were as follows:</w:t>
      </w:r>
    </w:p>
    <w:tbl>
      <w:tblPr>
        <w:tblW w:w="8647" w:type="dxa"/>
        <w:tblInd w:w="817" w:type="dxa"/>
        <w:tblLook w:val="04A0" w:firstRow="1" w:lastRow="0" w:firstColumn="1" w:lastColumn="0" w:noHBand="0" w:noVBand="1"/>
      </w:tblPr>
      <w:tblGrid>
        <w:gridCol w:w="4678"/>
        <w:gridCol w:w="222"/>
        <w:gridCol w:w="1762"/>
        <w:gridCol w:w="222"/>
        <w:gridCol w:w="1763"/>
      </w:tblGrid>
      <w:tr w:rsidR="00D97EE3" w:rsidRPr="00636C46" w:rsidTr="00125B8B">
        <w:trPr>
          <w:cantSplit/>
        </w:trPr>
        <w:tc>
          <w:tcPr>
            <w:tcW w:w="4678" w:type="dxa"/>
            <w:tcBorders>
              <w:top w:val="nil"/>
              <w:left w:val="nil"/>
              <w:bottom w:val="nil"/>
              <w:right w:val="nil"/>
            </w:tcBorders>
            <w:shd w:val="clear" w:color="auto" w:fill="auto"/>
            <w:noWrap/>
            <w:hideMark/>
          </w:tcPr>
          <w:p w:rsidR="00D97EE3" w:rsidRPr="00636C46" w:rsidRDefault="00D97EE3" w:rsidP="00776C8E">
            <w:pPr>
              <w:spacing w:line="330" w:lineRule="exact"/>
              <w:rPr>
                <w:rFonts w:ascii="Angsana New" w:hAnsi="Angsana New" w:cs="Angsana New"/>
                <w:sz w:val="32"/>
                <w:szCs w:val="32"/>
              </w:rPr>
            </w:pPr>
          </w:p>
        </w:tc>
        <w:tc>
          <w:tcPr>
            <w:tcW w:w="0" w:type="auto"/>
            <w:tcBorders>
              <w:top w:val="nil"/>
              <w:left w:val="nil"/>
              <w:bottom w:val="nil"/>
              <w:right w:val="nil"/>
            </w:tcBorders>
            <w:shd w:val="clear" w:color="auto" w:fill="auto"/>
            <w:noWrap/>
            <w:hideMark/>
          </w:tcPr>
          <w:p w:rsidR="00D97EE3" w:rsidRPr="00636C46" w:rsidRDefault="00D97EE3" w:rsidP="00776C8E">
            <w:pPr>
              <w:spacing w:line="330" w:lineRule="exact"/>
              <w:rPr>
                <w:rFonts w:ascii="Angsana New" w:hAnsi="Angsana New" w:cs="Angsana New"/>
                <w:sz w:val="32"/>
                <w:szCs w:val="32"/>
              </w:rPr>
            </w:pPr>
          </w:p>
        </w:tc>
        <w:tc>
          <w:tcPr>
            <w:tcW w:w="3747" w:type="dxa"/>
            <w:gridSpan w:val="3"/>
            <w:tcBorders>
              <w:top w:val="nil"/>
              <w:left w:val="nil"/>
              <w:bottom w:val="single" w:sz="6" w:space="0" w:color="auto"/>
              <w:right w:val="nil"/>
            </w:tcBorders>
            <w:shd w:val="clear" w:color="auto" w:fill="auto"/>
            <w:noWrap/>
            <w:hideMark/>
          </w:tcPr>
          <w:p w:rsidR="00D97EE3" w:rsidRPr="00636C46" w:rsidRDefault="00A62616" w:rsidP="00776C8E">
            <w:pPr>
              <w:spacing w:line="330" w:lineRule="exact"/>
              <w:jc w:val="center"/>
              <w:rPr>
                <w:rFonts w:ascii="Angsana New" w:hAnsi="Angsana New" w:cs="Angsana New"/>
                <w:sz w:val="32"/>
                <w:szCs w:val="32"/>
              </w:rPr>
            </w:pPr>
            <w:proofErr w:type="spellStart"/>
            <w:r w:rsidRPr="003C3625">
              <w:rPr>
                <w:rFonts w:ascii="Angsana New" w:hAnsi="Angsana New" w:cs="Angsana New"/>
                <w:sz w:val="32"/>
                <w:szCs w:val="32"/>
              </w:rPr>
              <w:t>Thounsands</w:t>
            </w:r>
            <w:proofErr w:type="spellEnd"/>
            <w:r w:rsidRPr="003C3625">
              <w:rPr>
                <w:rFonts w:ascii="Angsana New" w:hAnsi="Angsana New" w:cs="Angsana New"/>
                <w:sz w:val="32"/>
                <w:szCs w:val="32"/>
              </w:rPr>
              <w:t xml:space="preserve"> Baht</w:t>
            </w:r>
          </w:p>
        </w:tc>
      </w:tr>
      <w:tr w:rsidR="00D97EE3" w:rsidRPr="00636C46" w:rsidTr="00125B8B">
        <w:trPr>
          <w:cantSplit/>
        </w:trPr>
        <w:tc>
          <w:tcPr>
            <w:tcW w:w="4678" w:type="dxa"/>
            <w:tcBorders>
              <w:top w:val="nil"/>
              <w:left w:val="nil"/>
              <w:bottom w:val="nil"/>
              <w:right w:val="nil"/>
            </w:tcBorders>
            <w:shd w:val="clear" w:color="auto" w:fill="auto"/>
            <w:noWrap/>
            <w:hideMark/>
          </w:tcPr>
          <w:p w:rsidR="00D97EE3" w:rsidRPr="00636C46" w:rsidRDefault="00D97EE3" w:rsidP="00776C8E">
            <w:pPr>
              <w:spacing w:line="330" w:lineRule="exact"/>
              <w:rPr>
                <w:rFonts w:ascii="Angsana New" w:hAnsi="Angsana New" w:cs="Angsana New"/>
                <w:sz w:val="32"/>
                <w:szCs w:val="32"/>
              </w:rPr>
            </w:pPr>
          </w:p>
        </w:tc>
        <w:tc>
          <w:tcPr>
            <w:tcW w:w="0" w:type="auto"/>
            <w:tcBorders>
              <w:top w:val="nil"/>
              <w:left w:val="nil"/>
              <w:bottom w:val="nil"/>
              <w:right w:val="nil"/>
            </w:tcBorders>
            <w:shd w:val="clear" w:color="auto" w:fill="auto"/>
            <w:noWrap/>
            <w:hideMark/>
          </w:tcPr>
          <w:p w:rsidR="00D97EE3" w:rsidRPr="00636C46" w:rsidRDefault="00D97EE3" w:rsidP="00776C8E">
            <w:pPr>
              <w:spacing w:line="330" w:lineRule="exact"/>
              <w:rPr>
                <w:rFonts w:ascii="Angsana New" w:hAnsi="Angsana New" w:cs="Angsana New"/>
                <w:sz w:val="32"/>
                <w:szCs w:val="32"/>
              </w:rPr>
            </w:pPr>
          </w:p>
        </w:tc>
        <w:tc>
          <w:tcPr>
            <w:tcW w:w="1762" w:type="dxa"/>
            <w:tcBorders>
              <w:top w:val="single" w:sz="6" w:space="0" w:color="auto"/>
              <w:left w:val="nil"/>
              <w:bottom w:val="single" w:sz="6" w:space="0" w:color="auto"/>
              <w:right w:val="nil"/>
            </w:tcBorders>
            <w:shd w:val="clear" w:color="000000" w:fill="FFFFFF"/>
            <w:noWrap/>
            <w:hideMark/>
          </w:tcPr>
          <w:p w:rsidR="00D97EE3" w:rsidRPr="00377F8C" w:rsidRDefault="00D97EE3" w:rsidP="00776C8E">
            <w:pPr>
              <w:spacing w:line="330" w:lineRule="exact"/>
              <w:ind w:left="-71" w:right="-51"/>
              <w:jc w:val="center"/>
              <w:rPr>
                <w:rFonts w:ascii="Angsana New" w:hAnsi="Angsana New" w:cs="Angsana New"/>
                <w:sz w:val="32"/>
                <w:szCs w:val="32"/>
              </w:rPr>
            </w:pPr>
            <w:r>
              <w:rPr>
                <w:rFonts w:ascii="Angsana New" w:hAnsi="Angsana New" w:cs="Angsana New"/>
                <w:sz w:val="32"/>
                <w:szCs w:val="32"/>
              </w:rPr>
              <w:t xml:space="preserve">As at March </w:t>
            </w:r>
            <w:r>
              <w:rPr>
                <w:rFonts w:ascii="Angsana New" w:hAnsi="Angsana New" w:cs="Angsana New"/>
                <w:sz w:val="32"/>
                <w:szCs w:val="32"/>
              </w:rPr>
              <w:br/>
              <w:t>31, 2019</w:t>
            </w:r>
          </w:p>
          <w:p w:rsidR="00D97EE3" w:rsidRPr="00377F8C" w:rsidRDefault="00D97EE3" w:rsidP="00776C8E">
            <w:pPr>
              <w:spacing w:line="330" w:lineRule="exact"/>
              <w:ind w:left="-71" w:right="-51"/>
              <w:jc w:val="center"/>
              <w:rPr>
                <w:rFonts w:ascii="Angsana New" w:hAnsi="Angsana New" w:cs="Angsana New"/>
                <w:sz w:val="32"/>
                <w:szCs w:val="32"/>
              </w:rPr>
            </w:pPr>
            <w:r w:rsidRPr="00377F8C">
              <w:rPr>
                <w:rFonts w:ascii="Angsana New" w:hAnsi="Angsana New" w:cs="Angsana New"/>
                <w:sz w:val="32"/>
                <w:szCs w:val="32"/>
              </w:rPr>
              <w:t>(For the three-month)</w:t>
            </w:r>
          </w:p>
        </w:tc>
        <w:tc>
          <w:tcPr>
            <w:tcW w:w="0" w:type="auto"/>
            <w:tcBorders>
              <w:top w:val="single" w:sz="6" w:space="0" w:color="auto"/>
              <w:left w:val="nil"/>
              <w:bottom w:val="nil"/>
              <w:right w:val="nil"/>
            </w:tcBorders>
            <w:shd w:val="clear" w:color="auto" w:fill="auto"/>
            <w:noWrap/>
            <w:hideMark/>
          </w:tcPr>
          <w:p w:rsidR="00D97EE3" w:rsidRPr="00377F8C" w:rsidRDefault="00D97EE3" w:rsidP="00776C8E">
            <w:pPr>
              <w:spacing w:line="330" w:lineRule="exact"/>
              <w:ind w:left="-71" w:right="-51"/>
              <w:jc w:val="center"/>
              <w:rPr>
                <w:rFonts w:ascii="Angsana New" w:hAnsi="Angsana New" w:cs="Angsana New"/>
                <w:sz w:val="32"/>
                <w:szCs w:val="32"/>
              </w:rPr>
            </w:pPr>
          </w:p>
        </w:tc>
        <w:tc>
          <w:tcPr>
            <w:tcW w:w="1763" w:type="dxa"/>
            <w:tcBorders>
              <w:top w:val="single" w:sz="6" w:space="0" w:color="auto"/>
              <w:left w:val="nil"/>
              <w:bottom w:val="single" w:sz="6" w:space="0" w:color="auto"/>
              <w:right w:val="nil"/>
            </w:tcBorders>
            <w:shd w:val="clear" w:color="000000" w:fill="FFFFFF"/>
            <w:noWrap/>
            <w:hideMark/>
          </w:tcPr>
          <w:p w:rsidR="00D97EE3" w:rsidRPr="00377F8C" w:rsidRDefault="00D97EE3" w:rsidP="00776C8E">
            <w:pPr>
              <w:spacing w:line="330" w:lineRule="exact"/>
              <w:ind w:left="-71" w:right="-51"/>
              <w:jc w:val="center"/>
              <w:rPr>
                <w:rFonts w:ascii="Angsana New" w:hAnsi="Angsana New" w:cs="Angsana New"/>
                <w:sz w:val="32"/>
                <w:szCs w:val="32"/>
              </w:rPr>
            </w:pPr>
            <w:r>
              <w:rPr>
                <w:rFonts w:ascii="Angsana New" w:hAnsi="Angsana New" w:cs="Angsana New"/>
                <w:sz w:val="32"/>
                <w:szCs w:val="32"/>
              </w:rPr>
              <w:t xml:space="preserve">As at December </w:t>
            </w:r>
            <w:r>
              <w:rPr>
                <w:rFonts w:ascii="Angsana New" w:hAnsi="Angsana New" w:cs="Angsana New"/>
                <w:sz w:val="32"/>
                <w:szCs w:val="32"/>
              </w:rPr>
              <w:br/>
              <w:t>31, 2018</w:t>
            </w:r>
          </w:p>
          <w:p w:rsidR="00D97EE3" w:rsidRPr="00377F8C" w:rsidRDefault="00D97EE3" w:rsidP="00776C8E">
            <w:pPr>
              <w:spacing w:line="330" w:lineRule="exact"/>
              <w:ind w:left="-71" w:right="-51"/>
              <w:jc w:val="center"/>
              <w:rPr>
                <w:rFonts w:ascii="Angsana New" w:hAnsi="Angsana New" w:cs="Angsana New"/>
                <w:sz w:val="32"/>
                <w:szCs w:val="32"/>
              </w:rPr>
            </w:pPr>
            <w:r w:rsidRPr="00377F8C">
              <w:rPr>
                <w:rFonts w:ascii="Angsana New" w:hAnsi="Angsana New" w:cs="Angsana New"/>
                <w:sz w:val="32"/>
                <w:szCs w:val="32"/>
              </w:rPr>
              <w:t>(For the year)</w:t>
            </w:r>
          </w:p>
        </w:tc>
      </w:tr>
      <w:tr w:rsidR="00C74643" w:rsidRPr="00636C46" w:rsidTr="00125B8B">
        <w:trPr>
          <w:cantSplit/>
        </w:trPr>
        <w:tc>
          <w:tcPr>
            <w:tcW w:w="4678" w:type="dxa"/>
            <w:tcBorders>
              <w:top w:val="nil"/>
              <w:left w:val="nil"/>
              <w:bottom w:val="nil"/>
              <w:right w:val="nil"/>
            </w:tcBorders>
            <w:shd w:val="clear" w:color="auto" w:fill="auto"/>
            <w:noWrap/>
            <w:vAlign w:val="bottom"/>
            <w:hideMark/>
          </w:tcPr>
          <w:p w:rsidR="00C74643" w:rsidRPr="00636C46" w:rsidRDefault="00C74643" w:rsidP="00776C8E">
            <w:pPr>
              <w:spacing w:line="330" w:lineRule="exact"/>
              <w:ind w:left="34"/>
              <w:rPr>
                <w:rFonts w:ascii="Angsana New" w:hAnsi="Angsana New" w:cs="Angsana New"/>
                <w:sz w:val="32"/>
                <w:szCs w:val="32"/>
              </w:rPr>
            </w:pPr>
            <w:r w:rsidRPr="00636C46">
              <w:rPr>
                <w:rFonts w:ascii="Angsana New" w:hAnsi="Angsana New" w:cs="Angsana New"/>
                <w:sz w:val="32"/>
                <w:szCs w:val="32"/>
              </w:rPr>
              <w:t>Beginning balance</w:t>
            </w:r>
          </w:p>
        </w:tc>
        <w:tc>
          <w:tcPr>
            <w:tcW w:w="0" w:type="auto"/>
            <w:tcBorders>
              <w:top w:val="nil"/>
              <w:left w:val="nil"/>
              <w:bottom w:val="nil"/>
              <w:right w:val="nil"/>
            </w:tcBorders>
            <w:shd w:val="clear" w:color="auto" w:fill="auto"/>
            <w:noWrap/>
            <w:hideMark/>
          </w:tcPr>
          <w:p w:rsidR="00C74643" w:rsidRPr="00636C46" w:rsidRDefault="00C74643" w:rsidP="00776C8E">
            <w:pPr>
              <w:spacing w:line="330" w:lineRule="exact"/>
              <w:rPr>
                <w:rFonts w:ascii="Angsana New" w:hAnsi="Angsana New" w:cs="Angsana New"/>
                <w:sz w:val="32"/>
                <w:szCs w:val="32"/>
              </w:rPr>
            </w:pPr>
          </w:p>
        </w:tc>
        <w:tc>
          <w:tcPr>
            <w:tcW w:w="1762" w:type="dxa"/>
            <w:tcBorders>
              <w:top w:val="single" w:sz="6" w:space="0" w:color="auto"/>
              <w:left w:val="nil"/>
              <w:bottom w:val="nil"/>
              <w:right w:val="nil"/>
            </w:tcBorders>
            <w:shd w:val="clear" w:color="auto" w:fill="auto"/>
            <w:noWrap/>
          </w:tcPr>
          <w:p w:rsidR="00C74643" w:rsidRPr="00677A1B" w:rsidRDefault="00C74643" w:rsidP="00776C8E">
            <w:pPr>
              <w:spacing w:line="330" w:lineRule="exact"/>
              <w:jc w:val="right"/>
              <w:rPr>
                <w:rFonts w:ascii="Angsana New" w:hAnsi="Angsana New" w:cs="Angsana New"/>
                <w:sz w:val="32"/>
                <w:szCs w:val="32"/>
              </w:rPr>
            </w:pPr>
            <w:r>
              <w:rPr>
                <w:rFonts w:ascii="Angsana New" w:hAnsi="Angsana New" w:cs="Angsana New"/>
                <w:sz w:val="32"/>
                <w:szCs w:val="32"/>
              </w:rPr>
              <w:t>39,445</w:t>
            </w:r>
          </w:p>
        </w:tc>
        <w:tc>
          <w:tcPr>
            <w:tcW w:w="0" w:type="auto"/>
            <w:tcBorders>
              <w:top w:val="nil"/>
              <w:left w:val="nil"/>
              <w:bottom w:val="nil"/>
              <w:right w:val="nil"/>
            </w:tcBorders>
            <w:shd w:val="clear" w:color="auto" w:fill="auto"/>
            <w:noWrap/>
            <w:hideMark/>
          </w:tcPr>
          <w:p w:rsidR="00C74643" w:rsidRPr="00636C46" w:rsidRDefault="00C74643" w:rsidP="00776C8E">
            <w:pPr>
              <w:spacing w:line="330" w:lineRule="exact"/>
              <w:jc w:val="right"/>
              <w:rPr>
                <w:rFonts w:ascii="Angsana New" w:hAnsi="Angsana New" w:cs="Angsana New"/>
                <w:sz w:val="32"/>
                <w:szCs w:val="32"/>
              </w:rPr>
            </w:pPr>
          </w:p>
        </w:tc>
        <w:tc>
          <w:tcPr>
            <w:tcW w:w="1763" w:type="dxa"/>
            <w:tcBorders>
              <w:top w:val="single" w:sz="6" w:space="0" w:color="auto"/>
              <w:left w:val="nil"/>
              <w:bottom w:val="nil"/>
              <w:right w:val="nil"/>
            </w:tcBorders>
            <w:shd w:val="clear" w:color="000000" w:fill="FFFFFF"/>
            <w:noWrap/>
          </w:tcPr>
          <w:p w:rsidR="00C74643" w:rsidRPr="00AB529C" w:rsidRDefault="00C74643" w:rsidP="00776C8E">
            <w:pPr>
              <w:spacing w:line="330" w:lineRule="exact"/>
              <w:jc w:val="right"/>
              <w:rPr>
                <w:rFonts w:ascii="Angsana New" w:hAnsi="Angsana New" w:cs="Angsana New"/>
                <w:sz w:val="32"/>
                <w:szCs w:val="32"/>
              </w:rPr>
            </w:pPr>
            <w:r>
              <w:rPr>
                <w:rFonts w:ascii="Angsana New" w:hAnsi="Angsana New" w:cs="Angsana New"/>
                <w:sz w:val="32"/>
                <w:szCs w:val="32"/>
              </w:rPr>
              <w:t>51,925</w:t>
            </w:r>
          </w:p>
        </w:tc>
      </w:tr>
      <w:tr w:rsidR="00C74643" w:rsidRPr="00636C46" w:rsidTr="00125B8B">
        <w:trPr>
          <w:cantSplit/>
        </w:trPr>
        <w:tc>
          <w:tcPr>
            <w:tcW w:w="4678" w:type="dxa"/>
            <w:tcBorders>
              <w:top w:val="nil"/>
              <w:left w:val="nil"/>
              <w:bottom w:val="nil"/>
              <w:right w:val="nil"/>
            </w:tcBorders>
            <w:shd w:val="clear" w:color="auto" w:fill="auto"/>
            <w:noWrap/>
            <w:vAlign w:val="bottom"/>
            <w:hideMark/>
          </w:tcPr>
          <w:p w:rsidR="00C74643" w:rsidRPr="00636C46" w:rsidRDefault="00C74643" w:rsidP="00776C8E">
            <w:pPr>
              <w:spacing w:line="330" w:lineRule="exact"/>
              <w:ind w:left="34"/>
              <w:rPr>
                <w:rFonts w:ascii="Angsana New" w:hAnsi="Angsana New" w:cs="Angsana New"/>
                <w:sz w:val="32"/>
                <w:szCs w:val="32"/>
              </w:rPr>
            </w:pPr>
            <w:r w:rsidRPr="00636C46">
              <w:rPr>
                <w:rFonts w:ascii="Angsana New" w:hAnsi="Angsana New" w:cs="Angsana New"/>
                <w:sz w:val="32"/>
                <w:szCs w:val="32"/>
              </w:rPr>
              <w:t>Increase</w:t>
            </w:r>
          </w:p>
        </w:tc>
        <w:tc>
          <w:tcPr>
            <w:tcW w:w="0" w:type="auto"/>
            <w:tcBorders>
              <w:top w:val="nil"/>
              <w:left w:val="nil"/>
              <w:bottom w:val="nil"/>
              <w:right w:val="nil"/>
            </w:tcBorders>
            <w:shd w:val="clear" w:color="auto" w:fill="auto"/>
            <w:noWrap/>
            <w:hideMark/>
          </w:tcPr>
          <w:p w:rsidR="00C74643" w:rsidRPr="00636C46" w:rsidRDefault="00C74643" w:rsidP="00776C8E">
            <w:pPr>
              <w:spacing w:line="330" w:lineRule="exact"/>
              <w:rPr>
                <w:rFonts w:ascii="Angsana New" w:hAnsi="Angsana New" w:cs="Angsana New"/>
                <w:sz w:val="32"/>
                <w:szCs w:val="32"/>
              </w:rPr>
            </w:pPr>
          </w:p>
        </w:tc>
        <w:tc>
          <w:tcPr>
            <w:tcW w:w="1762" w:type="dxa"/>
            <w:tcBorders>
              <w:top w:val="nil"/>
              <w:left w:val="nil"/>
              <w:bottom w:val="nil"/>
              <w:right w:val="nil"/>
            </w:tcBorders>
            <w:shd w:val="clear" w:color="auto" w:fill="auto"/>
            <w:noWrap/>
          </w:tcPr>
          <w:p w:rsidR="00C74643" w:rsidRPr="00677A1B" w:rsidRDefault="00C74643" w:rsidP="00776C8E">
            <w:pPr>
              <w:spacing w:line="330" w:lineRule="exact"/>
              <w:ind w:right="227"/>
              <w:jc w:val="right"/>
              <w:rPr>
                <w:rFonts w:ascii="Angsana New" w:hAnsi="Angsana New" w:cs="Angsana New"/>
                <w:sz w:val="32"/>
                <w:szCs w:val="32"/>
              </w:rPr>
            </w:pPr>
            <w:r>
              <w:rPr>
                <w:rFonts w:ascii="Angsana New" w:hAnsi="Angsana New" w:cs="Angsana New"/>
                <w:sz w:val="32"/>
                <w:szCs w:val="32"/>
              </w:rPr>
              <w:t>-</w:t>
            </w:r>
          </w:p>
        </w:tc>
        <w:tc>
          <w:tcPr>
            <w:tcW w:w="0" w:type="auto"/>
            <w:tcBorders>
              <w:top w:val="nil"/>
              <w:left w:val="nil"/>
              <w:bottom w:val="nil"/>
              <w:right w:val="nil"/>
            </w:tcBorders>
            <w:shd w:val="clear" w:color="auto" w:fill="auto"/>
            <w:noWrap/>
            <w:hideMark/>
          </w:tcPr>
          <w:p w:rsidR="00C74643" w:rsidRPr="00636C46" w:rsidRDefault="00C74643" w:rsidP="00776C8E">
            <w:pPr>
              <w:spacing w:line="330" w:lineRule="exact"/>
              <w:jc w:val="right"/>
              <w:rPr>
                <w:rFonts w:ascii="Angsana New" w:hAnsi="Angsana New" w:cs="Angsana New"/>
                <w:sz w:val="32"/>
                <w:szCs w:val="32"/>
              </w:rPr>
            </w:pPr>
          </w:p>
        </w:tc>
        <w:tc>
          <w:tcPr>
            <w:tcW w:w="1763" w:type="dxa"/>
            <w:tcBorders>
              <w:top w:val="nil"/>
              <w:left w:val="nil"/>
              <w:bottom w:val="nil"/>
              <w:right w:val="nil"/>
            </w:tcBorders>
            <w:shd w:val="clear" w:color="000000" w:fill="FFFFFF"/>
            <w:noWrap/>
          </w:tcPr>
          <w:p w:rsidR="00C74643" w:rsidRPr="00AB529C" w:rsidRDefault="00C74643" w:rsidP="00776C8E">
            <w:pPr>
              <w:spacing w:line="330" w:lineRule="exact"/>
              <w:ind w:right="227"/>
              <w:jc w:val="right"/>
              <w:rPr>
                <w:rFonts w:ascii="Angsana New" w:hAnsi="Angsana New" w:cs="Angsana New"/>
                <w:sz w:val="32"/>
                <w:szCs w:val="32"/>
              </w:rPr>
            </w:pPr>
            <w:r>
              <w:rPr>
                <w:rFonts w:ascii="Angsana New" w:hAnsi="Angsana New" w:cs="Angsana New"/>
                <w:sz w:val="32"/>
                <w:szCs w:val="32"/>
              </w:rPr>
              <w:t>-</w:t>
            </w:r>
          </w:p>
        </w:tc>
      </w:tr>
      <w:tr w:rsidR="00C74643" w:rsidRPr="00636C46" w:rsidTr="00125B8B">
        <w:trPr>
          <w:cantSplit/>
        </w:trPr>
        <w:tc>
          <w:tcPr>
            <w:tcW w:w="4678" w:type="dxa"/>
            <w:tcBorders>
              <w:top w:val="nil"/>
              <w:left w:val="nil"/>
              <w:bottom w:val="nil"/>
              <w:right w:val="nil"/>
            </w:tcBorders>
            <w:shd w:val="clear" w:color="auto" w:fill="auto"/>
            <w:noWrap/>
            <w:vAlign w:val="bottom"/>
            <w:hideMark/>
          </w:tcPr>
          <w:p w:rsidR="00C74643" w:rsidRPr="00636C46" w:rsidRDefault="00C74643" w:rsidP="00776C8E">
            <w:pPr>
              <w:spacing w:line="330" w:lineRule="exact"/>
              <w:ind w:left="34"/>
              <w:rPr>
                <w:rFonts w:ascii="Angsana New" w:hAnsi="Angsana New" w:cs="Angsana New"/>
                <w:sz w:val="32"/>
                <w:szCs w:val="32"/>
              </w:rPr>
            </w:pPr>
            <w:r w:rsidRPr="00636C46">
              <w:rPr>
                <w:rFonts w:ascii="Angsana New" w:hAnsi="Angsana New" w:cs="Angsana New"/>
                <w:sz w:val="32"/>
                <w:szCs w:val="32"/>
              </w:rPr>
              <w:t>Decrease</w:t>
            </w:r>
          </w:p>
        </w:tc>
        <w:tc>
          <w:tcPr>
            <w:tcW w:w="0" w:type="auto"/>
            <w:tcBorders>
              <w:top w:val="nil"/>
              <w:left w:val="nil"/>
              <w:bottom w:val="nil"/>
              <w:right w:val="nil"/>
            </w:tcBorders>
            <w:shd w:val="clear" w:color="auto" w:fill="auto"/>
            <w:noWrap/>
            <w:hideMark/>
          </w:tcPr>
          <w:p w:rsidR="00C74643" w:rsidRPr="00636C46" w:rsidRDefault="00C74643" w:rsidP="00776C8E">
            <w:pPr>
              <w:spacing w:line="330" w:lineRule="exact"/>
              <w:rPr>
                <w:rFonts w:ascii="Angsana New" w:hAnsi="Angsana New" w:cs="Angsana New"/>
                <w:sz w:val="32"/>
                <w:szCs w:val="32"/>
              </w:rPr>
            </w:pPr>
          </w:p>
        </w:tc>
        <w:tc>
          <w:tcPr>
            <w:tcW w:w="1762" w:type="dxa"/>
            <w:tcBorders>
              <w:top w:val="nil"/>
              <w:left w:val="nil"/>
              <w:bottom w:val="single" w:sz="6" w:space="0" w:color="auto"/>
              <w:right w:val="nil"/>
            </w:tcBorders>
            <w:shd w:val="clear" w:color="auto" w:fill="auto"/>
            <w:noWrap/>
          </w:tcPr>
          <w:p w:rsidR="00C74643" w:rsidRPr="00677A1B" w:rsidRDefault="00C74643" w:rsidP="00776C8E">
            <w:pPr>
              <w:spacing w:line="330" w:lineRule="exact"/>
              <w:ind w:right="-57"/>
              <w:jc w:val="right"/>
              <w:rPr>
                <w:rFonts w:ascii="Angsana New" w:hAnsi="Angsana New" w:cs="Angsana New"/>
                <w:sz w:val="32"/>
                <w:szCs w:val="32"/>
              </w:rPr>
            </w:pPr>
            <w:r>
              <w:rPr>
                <w:rFonts w:ascii="Angsana New" w:hAnsi="Angsana New" w:cs="Angsana New"/>
                <w:sz w:val="32"/>
                <w:szCs w:val="32"/>
              </w:rPr>
              <w:t>(16,030)</w:t>
            </w:r>
          </w:p>
        </w:tc>
        <w:tc>
          <w:tcPr>
            <w:tcW w:w="0" w:type="auto"/>
            <w:tcBorders>
              <w:top w:val="nil"/>
              <w:left w:val="nil"/>
              <w:bottom w:val="nil"/>
              <w:right w:val="nil"/>
            </w:tcBorders>
            <w:shd w:val="clear" w:color="auto" w:fill="auto"/>
            <w:noWrap/>
            <w:hideMark/>
          </w:tcPr>
          <w:p w:rsidR="00C74643" w:rsidRPr="00636C46" w:rsidRDefault="00C74643" w:rsidP="00776C8E">
            <w:pPr>
              <w:spacing w:line="330" w:lineRule="exact"/>
              <w:jc w:val="right"/>
              <w:rPr>
                <w:rFonts w:ascii="Angsana New" w:hAnsi="Angsana New" w:cs="Angsana New"/>
                <w:sz w:val="32"/>
                <w:szCs w:val="32"/>
              </w:rPr>
            </w:pPr>
          </w:p>
        </w:tc>
        <w:tc>
          <w:tcPr>
            <w:tcW w:w="1763" w:type="dxa"/>
            <w:tcBorders>
              <w:top w:val="nil"/>
              <w:left w:val="nil"/>
              <w:bottom w:val="single" w:sz="6" w:space="0" w:color="auto"/>
              <w:right w:val="nil"/>
            </w:tcBorders>
            <w:shd w:val="clear" w:color="000000" w:fill="FFFFFF"/>
            <w:noWrap/>
          </w:tcPr>
          <w:p w:rsidR="00C74643" w:rsidRPr="00AB529C" w:rsidRDefault="00C74643" w:rsidP="00776C8E">
            <w:pPr>
              <w:spacing w:line="330" w:lineRule="exact"/>
              <w:ind w:right="-57"/>
              <w:jc w:val="right"/>
              <w:rPr>
                <w:rFonts w:ascii="Angsana New" w:hAnsi="Angsana New" w:cs="Angsana New"/>
                <w:sz w:val="32"/>
                <w:szCs w:val="32"/>
              </w:rPr>
            </w:pPr>
            <w:r>
              <w:rPr>
                <w:rFonts w:ascii="Angsana New" w:hAnsi="Angsana New" w:cs="Angsana New"/>
                <w:sz w:val="32"/>
                <w:szCs w:val="32"/>
              </w:rPr>
              <w:t>(12,480)</w:t>
            </w:r>
          </w:p>
        </w:tc>
      </w:tr>
      <w:tr w:rsidR="00C74643" w:rsidRPr="00636C46" w:rsidTr="00125B8B">
        <w:trPr>
          <w:cantSplit/>
        </w:trPr>
        <w:tc>
          <w:tcPr>
            <w:tcW w:w="4678" w:type="dxa"/>
            <w:tcBorders>
              <w:top w:val="nil"/>
              <w:left w:val="nil"/>
              <w:bottom w:val="nil"/>
              <w:right w:val="nil"/>
            </w:tcBorders>
            <w:shd w:val="clear" w:color="auto" w:fill="auto"/>
            <w:noWrap/>
            <w:vAlign w:val="bottom"/>
            <w:hideMark/>
          </w:tcPr>
          <w:p w:rsidR="00C74643" w:rsidRPr="00636C46" w:rsidRDefault="00C74643" w:rsidP="00776C8E">
            <w:pPr>
              <w:spacing w:line="330" w:lineRule="exact"/>
              <w:ind w:left="34"/>
              <w:rPr>
                <w:rFonts w:ascii="Angsana New" w:hAnsi="Angsana New" w:cs="Angsana New"/>
                <w:sz w:val="32"/>
                <w:szCs w:val="32"/>
              </w:rPr>
            </w:pPr>
            <w:r w:rsidRPr="00636C46">
              <w:rPr>
                <w:rFonts w:ascii="Angsana New" w:hAnsi="Angsana New" w:cs="Angsana New"/>
                <w:sz w:val="32"/>
                <w:szCs w:val="32"/>
              </w:rPr>
              <w:t>Ending balance</w:t>
            </w:r>
          </w:p>
        </w:tc>
        <w:tc>
          <w:tcPr>
            <w:tcW w:w="0" w:type="auto"/>
            <w:tcBorders>
              <w:top w:val="nil"/>
              <w:left w:val="nil"/>
              <w:bottom w:val="nil"/>
              <w:right w:val="nil"/>
            </w:tcBorders>
            <w:shd w:val="clear" w:color="auto" w:fill="auto"/>
            <w:noWrap/>
            <w:hideMark/>
          </w:tcPr>
          <w:p w:rsidR="00C74643" w:rsidRPr="00636C46" w:rsidRDefault="00C74643" w:rsidP="00776C8E">
            <w:pPr>
              <w:spacing w:line="330" w:lineRule="exact"/>
              <w:rPr>
                <w:rFonts w:ascii="Angsana New" w:hAnsi="Angsana New" w:cs="Angsana New"/>
                <w:sz w:val="32"/>
                <w:szCs w:val="32"/>
              </w:rPr>
            </w:pPr>
          </w:p>
        </w:tc>
        <w:tc>
          <w:tcPr>
            <w:tcW w:w="1762" w:type="dxa"/>
            <w:tcBorders>
              <w:top w:val="single" w:sz="6" w:space="0" w:color="auto"/>
              <w:left w:val="nil"/>
              <w:bottom w:val="double" w:sz="6" w:space="0" w:color="auto"/>
              <w:right w:val="nil"/>
            </w:tcBorders>
            <w:shd w:val="clear" w:color="auto" w:fill="auto"/>
            <w:noWrap/>
          </w:tcPr>
          <w:p w:rsidR="00C74643" w:rsidRPr="00677A1B" w:rsidRDefault="00C74643" w:rsidP="00776C8E">
            <w:pPr>
              <w:spacing w:line="330" w:lineRule="exact"/>
              <w:jc w:val="right"/>
              <w:rPr>
                <w:rFonts w:ascii="Angsana New" w:hAnsi="Angsana New" w:cs="Angsana New"/>
                <w:sz w:val="32"/>
                <w:szCs w:val="32"/>
              </w:rPr>
            </w:pPr>
            <w:r>
              <w:rPr>
                <w:rFonts w:ascii="Angsana New" w:hAnsi="Angsana New" w:cs="Angsana New"/>
                <w:sz w:val="32"/>
                <w:szCs w:val="32"/>
              </w:rPr>
              <w:t>23,415</w:t>
            </w:r>
          </w:p>
        </w:tc>
        <w:tc>
          <w:tcPr>
            <w:tcW w:w="0" w:type="auto"/>
            <w:tcBorders>
              <w:top w:val="nil"/>
              <w:left w:val="nil"/>
              <w:bottom w:val="nil"/>
              <w:right w:val="nil"/>
            </w:tcBorders>
            <w:shd w:val="clear" w:color="auto" w:fill="auto"/>
            <w:noWrap/>
            <w:hideMark/>
          </w:tcPr>
          <w:p w:rsidR="00C74643" w:rsidRPr="00636C46" w:rsidRDefault="00C74643" w:rsidP="00776C8E">
            <w:pPr>
              <w:spacing w:line="330" w:lineRule="exact"/>
              <w:jc w:val="right"/>
              <w:rPr>
                <w:rFonts w:ascii="Angsana New" w:hAnsi="Angsana New" w:cs="Angsana New"/>
                <w:sz w:val="32"/>
                <w:szCs w:val="32"/>
              </w:rPr>
            </w:pPr>
          </w:p>
        </w:tc>
        <w:tc>
          <w:tcPr>
            <w:tcW w:w="1763" w:type="dxa"/>
            <w:tcBorders>
              <w:top w:val="single" w:sz="6" w:space="0" w:color="auto"/>
              <w:left w:val="nil"/>
              <w:bottom w:val="double" w:sz="6" w:space="0" w:color="auto"/>
              <w:right w:val="nil"/>
            </w:tcBorders>
            <w:shd w:val="clear" w:color="000000" w:fill="FFFFFF"/>
            <w:noWrap/>
          </w:tcPr>
          <w:p w:rsidR="00C74643" w:rsidRPr="00AB529C" w:rsidRDefault="00C74643" w:rsidP="00776C8E">
            <w:pPr>
              <w:spacing w:line="330" w:lineRule="exact"/>
              <w:jc w:val="right"/>
              <w:rPr>
                <w:rFonts w:ascii="Angsana New" w:hAnsi="Angsana New" w:cs="Angsana New"/>
                <w:sz w:val="32"/>
                <w:szCs w:val="32"/>
              </w:rPr>
            </w:pPr>
            <w:r>
              <w:rPr>
                <w:rFonts w:ascii="Angsana New" w:hAnsi="Angsana New" w:cs="Angsana New"/>
                <w:sz w:val="32"/>
                <w:szCs w:val="32"/>
              </w:rPr>
              <w:t>39,445</w:t>
            </w:r>
          </w:p>
        </w:tc>
      </w:tr>
    </w:tbl>
    <w:p w:rsidR="00C36639" w:rsidRPr="00377F8C" w:rsidRDefault="00C36639" w:rsidP="00776C8E">
      <w:pPr>
        <w:widowControl w:val="0"/>
        <w:tabs>
          <w:tab w:val="left" w:pos="851"/>
        </w:tabs>
        <w:spacing w:line="330" w:lineRule="exact"/>
        <w:ind w:left="284" w:right="-17" w:hanging="142"/>
        <w:jc w:val="thaiDistribute"/>
        <w:rPr>
          <w:rFonts w:ascii="Angsana New" w:hAnsi="Angsana New" w:cs="Angsana New"/>
          <w:spacing w:val="-4"/>
          <w:sz w:val="32"/>
          <w:szCs w:val="32"/>
        </w:rPr>
      </w:pPr>
    </w:p>
    <w:p w:rsidR="00C36639" w:rsidRPr="00377F8C" w:rsidRDefault="00C36639" w:rsidP="00776C8E">
      <w:pPr>
        <w:widowControl w:val="0"/>
        <w:tabs>
          <w:tab w:val="left" w:pos="851"/>
        </w:tabs>
        <w:spacing w:line="330" w:lineRule="exact"/>
        <w:ind w:left="284" w:right="-17" w:hanging="142"/>
        <w:jc w:val="thaiDistribute"/>
        <w:rPr>
          <w:rFonts w:ascii="Angsana New" w:hAnsi="Angsana New" w:cs="Angsana New"/>
          <w:spacing w:val="-4"/>
          <w:sz w:val="32"/>
          <w:szCs w:val="32"/>
        </w:rPr>
      </w:pPr>
      <w:r w:rsidRPr="00377F8C">
        <w:rPr>
          <w:rFonts w:ascii="Angsana New" w:hAnsi="Angsana New" w:cs="Angsana New"/>
          <w:spacing w:val="-4"/>
          <w:sz w:val="32"/>
          <w:szCs w:val="32"/>
        </w:rPr>
        <w:tab/>
      </w:r>
      <w:r w:rsidRPr="00377F8C">
        <w:rPr>
          <w:rFonts w:ascii="Angsana New" w:hAnsi="Angsana New" w:cs="Angsana New"/>
          <w:spacing w:val="-4"/>
          <w:sz w:val="32"/>
          <w:szCs w:val="32"/>
        </w:rPr>
        <w:tab/>
        <w:t xml:space="preserve">The Company mortgaged land together with construction at Focus </w:t>
      </w:r>
      <w:proofErr w:type="spellStart"/>
      <w:r w:rsidRPr="00377F8C">
        <w:rPr>
          <w:rFonts w:ascii="Angsana New" w:hAnsi="Angsana New" w:cs="Angsana New"/>
          <w:spacing w:val="-4"/>
          <w:sz w:val="32"/>
          <w:szCs w:val="32"/>
        </w:rPr>
        <w:t>Ploenchit</w:t>
      </w:r>
      <w:proofErr w:type="spellEnd"/>
      <w:r w:rsidRPr="00377F8C">
        <w:rPr>
          <w:rFonts w:ascii="Angsana New" w:hAnsi="Angsana New" w:cs="Angsana New"/>
          <w:spacing w:val="-4"/>
          <w:sz w:val="32"/>
          <w:szCs w:val="32"/>
        </w:rPr>
        <w:t xml:space="preserve"> project as collateral for loans.</w:t>
      </w:r>
      <w:r w:rsidR="00C74643">
        <w:rPr>
          <w:rFonts w:ascii="Angsana New" w:hAnsi="Angsana New" w:cs="Angsana New"/>
          <w:spacing w:val="-4"/>
          <w:sz w:val="32"/>
          <w:szCs w:val="32"/>
        </w:rPr>
        <w:t xml:space="preserve"> (Note 6).</w:t>
      </w:r>
    </w:p>
    <w:p w:rsidR="00FA2FE7" w:rsidRPr="00AE658B" w:rsidRDefault="00994328" w:rsidP="002D72F2">
      <w:pPr>
        <w:pStyle w:val="Subtitle"/>
        <w:spacing w:line="380" w:lineRule="exact"/>
        <w:outlineLvl w:val="0"/>
        <w:rPr>
          <w:rFonts w:ascii="Angsana New" w:hAnsi="Angsana New"/>
          <w:b/>
          <w:bCs/>
          <w:sz w:val="32"/>
          <w:szCs w:val="32"/>
          <w:cs/>
          <w:lang w:val="en-US"/>
        </w:rPr>
      </w:pPr>
      <w:r>
        <w:rPr>
          <w:rFonts w:ascii="Angsana New" w:hAnsi="Angsana New"/>
          <w:b/>
          <w:bCs/>
          <w:sz w:val="32"/>
          <w:szCs w:val="32"/>
        </w:rPr>
        <w:br w:type="page"/>
      </w:r>
      <w:r w:rsidR="00FA2FE7" w:rsidRPr="0044110E">
        <w:rPr>
          <w:rFonts w:ascii="Angsana New" w:hAnsi="Angsana New"/>
          <w:b/>
          <w:bCs/>
          <w:sz w:val="32"/>
          <w:szCs w:val="32"/>
        </w:rPr>
        <w:lastRenderedPageBreak/>
        <w:t>FOCUS DEVELOPMENT AND CONSTRUCTION PUBLIC COMPANY LIMITED</w:t>
      </w:r>
    </w:p>
    <w:p w:rsidR="00FA2FE7" w:rsidRPr="00AE658B" w:rsidRDefault="00FA2FE7" w:rsidP="002D72F2">
      <w:pPr>
        <w:pStyle w:val="BodyTextIndent3"/>
        <w:spacing w:line="380" w:lineRule="exact"/>
        <w:ind w:left="0"/>
        <w:jc w:val="center"/>
        <w:rPr>
          <w:rFonts w:ascii="Angsana New" w:hAnsi="Angsana New" w:cs="Angsana New"/>
          <w:b/>
          <w:bCs/>
          <w:cs/>
        </w:rPr>
      </w:pPr>
      <w:r w:rsidRPr="0044110E">
        <w:rPr>
          <w:rFonts w:ascii="Angsana New" w:hAnsi="Angsana New" w:cs="Angsana New"/>
          <w:b/>
          <w:bCs/>
        </w:rPr>
        <w:t>NOTES TO THE INTERIM FINANCIAL STATEMENTS (CONT.)</w:t>
      </w:r>
    </w:p>
    <w:p w:rsidR="00FA2FE7" w:rsidRPr="0044110E" w:rsidRDefault="00FA2FE7" w:rsidP="002D72F2">
      <w:pPr>
        <w:pStyle w:val="BodyTextIndent3"/>
        <w:tabs>
          <w:tab w:val="left" w:pos="2580"/>
        </w:tabs>
        <w:spacing w:line="380" w:lineRule="exact"/>
        <w:ind w:left="0"/>
        <w:jc w:val="center"/>
        <w:rPr>
          <w:rFonts w:ascii="Angsana New" w:hAnsi="Angsana New" w:cs="Angsana New"/>
          <w:b/>
          <w:bCs/>
        </w:rPr>
      </w:pPr>
      <w:r w:rsidRPr="0044110E">
        <w:rPr>
          <w:rFonts w:ascii="Angsana New" w:hAnsi="Angsana New" w:cs="Angsana New"/>
          <w:b/>
          <w:bCs/>
        </w:rPr>
        <w:t>MARCH 31, 2019</w:t>
      </w:r>
    </w:p>
    <w:p w:rsidR="004F3E9C" w:rsidRPr="0044110E" w:rsidRDefault="004F3E9C" w:rsidP="002D72F2">
      <w:pPr>
        <w:widowControl w:val="0"/>
        <w:tabs>
          <w:tab w:val="left" w:pos="851"/>
        </w:tabs>
        <w:spacing w:line="380" w:lineRule="exact"/>
        <w:ind w:left="283" w:right="-17" w:hanging="425"/>
        <w:jc w:val="thaiDistribute"/>
        <w:rPr>
          <w:rFonts w:ascii="Angsana New" w:hAnsi="Angsana New" w:cs="Angsana New"/>
          <w:b/>
          <w:bCs/>
          <w:spacing w:val="-4"/>
          <w:sz w:val="32"/>
          <w:szCs w:val="32"/>
        </w:rPr>
      </w:pPr>
    </w:p>
    <w:p w:rsidR="00476911" w:rsidRPr="0044110E" w:rsidRDefault="00381366" w:rsidP="002D72F2">
      <w:pPr>
        <w:widowControl w:val="0"/>
        <w:tabs>
          <w:tab w:val="left" w:pos="851"/>
        </w:tabs>
        <w:spacing w:line="380" w:lineRule="exact"/>
        <w:ind w:left="284" w:right="-17" w:hanging="426"/>
        <w:jc w:val="thaiDistribute"/>
        <w:rPr>
          <w:rFonts w:ascii="Angsana New" w:hAnsi="Angsana New" w:cs="Angsana New"/>
          <w:b/>
          <w:bCs/>
          <w:spacing w:val="-4"/>
          <w:sz w:val="32"/>
          <w:szCs w:val="32"/>
        </w:rPr>
      </w:pPr>
      <w:r w:rsidRPr="0044110E">
        <w:rPr>
          <w:rFonts w:ascii="Angsana New" w:hAnsi="Angsana New" w:cs="Angsana New"/>
          <w:b/>
          <w:bCs/>
          <w:spacing w:val="-4"/>
          <w:sz w:val="32"/>
          <w:szCs w:val="32"/>
        </w:rPr>
        <w:t>15.</w:t>
      </w:r>
      <w:r w:rsidRPr="0044110E">
        <w:rPr>
          <w:rFonts w:ascii="Angsana New" w:hAnsi="Angsana New" w:cs="Angsana New"/>
          <w:b/>
          <w:bCs/>
          <w:spacing w:val="-4"/>
          <w:sz w:val="32"/>
          <w:szCs w:val="32"/>
        </w:rPr>
        <w:tab/>
        <w:t>EMPLOYEE BENEFITS</w:t>
      </w:r>
      <w:r w:rsidR="00BF6A09" w:rsidRPr="0044110E">
        <w:rPr>
          <w:rFonts w:ascii="Angsana New" w:hAnsi="Angsana New" w:cs="Angsana New"/>
          <w:b/>
          <w:bCs/>
          <w:spacing w:val="-4"/>
          <w:sz w:val="32"/>
          <w:szCs w:val="32"/>
        </w:rPr>
        <w:t xml:space="preserve"> OBLIGATIONS</w:t>
      </w:r>
    </w:p>
    <w:p w:rsidR="002E7BF1" w:rsidRPr="0044110E" w:rsidRDefault="002E7BF1" w:rsidP="002D72F2">
      <w:pPr>
        <w:widowControl w:val="0"/>
        <w:tabs>
          <w:tab w:val="left" w:pos="851"/>
        </w:tabs>
        <w:spacing w:line="380" w:lineRule="exact"/>
        <w:ind w:left="284" w:right="-17" w:hanging="142"/>
        <w:jc w:val="thaiDistribute"/>
        <w:rPr>
          <w:rFonts w:ascii="Angsana New" w:hAnsi="Angsana New" w:cs="Angsana New"/>
          <w:spacing w:val="-4"/>
          <w:sz w:val="32"/>
          <w:szCs w:val="32"/>
        </w:rPr>
      </w:pPr>
      <w:r w:rsidRPr="0044110E">
        <w:rPr>
          <w:rFonts w:ascii="Angsana New" w:hAnsi="Angsana New" w:cs="Angsana New"/>
          <w:spacing w:val="-4"/>
          <w:sz w:val="32"/>
          <w:szCs w:val="32"/>
        </w:rPr>
        <w:tab/>
      </w:r>
      <w:r w:rsidRPr="0044110E">
        <w:rPr>
          <w:rFonts w:ascii="Angsana New" w:hAnsi="Angsana New" w:cs="Angsana New"/>
          <w:spacing w:val="-4"/>
          <w:sz w:val="32"/>
          <w:szCs w:val="32"/>
        </w:rPr>
        <w:tab/>
        <w:t xml:space="preserve">Movement of the present value of employee benefit obligations </w:t>
      </w:r>
      <w:r w:rsidRPr="0044110E">
        <w:rPr>
          <w:rFonts w:ascii="Angsana New" w:hAnsi="Angsana New" w:cs="Angsana New"/>
          <w:spacing w:val="-2"/>
          <w:sz w:val="32"/>
          <w:szCs w:val="32"/>
        </w:rPr>
        <w:t>for the three-month period ended March 31, 201</w:t>
      </w:r>
      <w:r w:rsidR="00D97EE3" w:rsidRPr="0044110E">
        <w:rPr>
          <w:rFonts w:ascii="Angsana New" w:hAnsi="Angsana New" w:cs="Angsana New"/>
          <w:spacing w:val="-2"/>
          <w:sz w:val="32"/>
          <w:szCs w:val="32"/>
        </w:rPr>
        <w:t>9</w:t>
      </w:r>
      <w:r w:rsidRPr="0044110E">
        <w:rPr>
          <w:rFonts w:ascii="Angsana New" w:hAnsi="Angsana New" w:cs="Angsana New"/>
          <w:spacing w:val="-2"/>
          <w:sz w:val="32"/>
          <w:szCs w:val="32"/>
        </w:rPr>
        <w:t xml:space="preserve"> and for the years ended December 31, 201</w:t>
      </w:r>
      <w:r w:rsidR="00D97EE3" w:rsidRPr="0044110E">
        <w:rPr>
          <w:rFonts w:ascii="Angsana New" w:hAnsi="Angsana New" w:cs="Angsana New"/>
          <w:spacing w:val="-2"/>
          <w:sz w:val="32"/>
          <w:szCs w:val="32"/>
        </w:rPr>
        <w:t>8</w:t>
      </w:r>
      <w:r w:rsidRPr="0044110E">
        <w:rPr>
          <w:rFonts w:ascii="Angsana New" w:hAnsi="Angsana New" w:cs="Angsana New"/>
          <w:spacing w:val="-4"/>
          <w:sz w:val="32"/>
          <w:szCs w:val="32"/>
        </w:rPr>
        <w:t xml:space="preserve"> as follows:</w:t>
      </w:r>
    </w:p>
    <w:p w:rsidR="00FA2FE7" w:rsidRPr="0044110E" w:rsidRDefault="00FA2FE7" w:rsidP="002D72F2">
      <w:pPr>
        <w:tabs>
          <w:tab w:val="left" w:pos="284"/>
          <w:tab w:val="left" w:pos="851"/>
          <w:tab w:val="left" w:pos="1418"/>
        </w:tabs>
        <w:spacing w:line="380" w:lineRule="exact"/>
        <w:ind w:hanging="181"/>
        <w:jc w:val="thaiDistribute"/>
        <w:rPr>
          <w:rFonts w:ascii="Angsana New" w:hAnsi="Angsana New" w:cs="Angsana New"/>
          <w:b/>
          <w:bCs/>
          <w:sz w:val="32"/>
          <w:szCs w:val="32"/>
        </w:rPr>
      </w:pPr>
      <w:r w:rsidRPr="0044110E">
        <w:rPr>
          <w:rFonts w:ascii="Angsana New" w:hAnsi="Angsana New" w:cs="Angsana New"/>
          <w:sz w:val="32"/>
          <w:szCs w:val="32"/>
        </w:rPr>
        <w:tab/>
      </w:r>
      <w:r w:rsidRPr="0044110E">
        <w:rPr>
          <w:rFonts w:ascii="Angsana New" w:hAnsi="Angsana New" w:cs="Angsana New"/>
          <w:b/>
          <w:bCs/>
          <w:sz w:val="32"/>
          <w:szCs w:val="32"/>
        </w:rPr>
        <w:tab/>
      </w:r>
      <w:r w:rsidRPr="0044110E">
        <w:rPr>
          <w:rFonts w:ascii="Angsana New" w:hAnsi="Angsana New" w:cs="Angsana New"/>
          <w:b/>
          <w:bCs/>
          <w:sz w:val="32"/>
          <w:szCs w:val="32"/>
        </w:rPr>
        <w:tab/>
        <w:t>Statement of financial position</w:t>
      </w:r>
    </w:p>
    <w:tbl>
      <w:tblPr>
        <w:tblW w:w="8647" w:type="dxa"/>
        <w:tblInd w:w="766" w:type="dxa"/>
        <w:tblLayout w:type="fixed"/>
        <w:tblCellMar>
          <w:left w:w="57" w:type="dxa"/>
          <w:right w:w="57" w:type="dxa"/>
        </w:tblCellMar>
        <w:tblLook w:val="0000" w:firstRow="0" w:lastRow="0" w:firstColumn="0" w:lastColumn="0" w:noHBand="0" w:noVBand="0"/>
      </w:tblPr>
      <w:tblGrid>
        <w:gridCol w:w="5245"/>
        <w:gridCol w:w="1633"/>
        <w:gridCol w:w="224"/>
        <w:gridCol w:w="1545"/>
      </w:tblGrid>
      <w:tr w:rsidR="00FA2FE7" w:rsidRPr="0044110E" w:rsidTr="00FA2FE7">
        <w:tblPrEx>
          <w:tblCellMar>
            <w:top w:w="0" w:type="dxa"/>
            <w:bottom w:w="0" w:type="dxa"/>
          </w:tblCellMar>
        </w:tblPrEx>
        <w:trPr>
          <w:cantSplit/>
        </w:trPr>
        <w:tc>
          <w:tcPr>
            <w:tcW w:w="5245" w:type="dxa"/>
          </w:tcPr>
          <w:p w:rsidR="00FA2FE7" w:rsidRPr="0044110E" w:rsidRDefault="00FA2FE7" w:rsidP="002D72F2">
            <w:pPr>
              <w:tabs>
                <w:tab w:val="left" w:pos="284"/>
                <w:tab w:val="left" w:pos="851"/>
                <w:tab w:val="left" w:pos="1418"/>
              </w:tabs>
              <w:spacing w:line="380" w:lineRule="exact"/>
              <w:jc w:val="thaiDistribute"/>
              <w:rPr>
                <w:rFonts w:ascii="Angsana New" w:hAnsi="Angsana New" w:cs="Angsana New"/>
                <w:sz w:val="32"/>
                <w:szCs w:val="32"/>
              </w:rPr>
            </w:pPr>
          </w:p>
        </w:tc>
        <w:tc>
          <w:tcPr>
            <w:tcW w:w="3402" w:type="dxa"/>
            <w:gridSpan w:val="3"/>
            <w:tcBorders>
              <w:bottom w:val="single" w:sz="6" w:space="0" w:color="auto"/>
            </w:tcBorders>
          </w:tcPr>
          <w:p w:rsidR="00FA2FE7" w:rsidRPr="0044110E" w:rsidRDefault="00FA2FE7" w:rsidP="002D72F2">
            <w:pPr>
              <w:spacing w:line="380" w:lineRule="exact"/>
              <w:jc w:val="center"/>
              <w:rPr>
                <w:rFonts w:ascii="Angsana New" w:hAnsi="Angsana New" w:cs="Angsana New"/>
                <w:sz w:val="32"/>
                <w:szCs w:val="32"/>
              </w:rPr>
            </w:pPr>
            <w:proofErr w:type="spellStart"/>
            <w:r w:rsidRPr="0044110E">
              <w:rPr>
                <w:rFonts w:ascii="Angsana New" w:hAnsi="Angsana New" w:cs="Angsana New"/>
                <w:sz w:val="32"/>
                <w:szCs w:val="32"/>
              </w:rPr>
              <w:t>Thounsands</w:t>
            </w:r>
            <w:proofErr w:type="spellEnd"/>
            <w:r w:rsidRPr="0044110E">
              <w:rPr>
                <w:rFonts w:ascii="Angsana New" w:hAnsi="Angsana New" w:cs="Angsana New"/>
                <w:sz w:val="32"/>
                <w:szCs w:val="32"/>
              </w:rPr>
              <w:t xml:space="preserve"> Baht</w:t>
            </w:r>
          </w:p>
        </w:tc>
      </w:tr>
      <w:tr w:rsidR="00FA2FE7" w:rsidRPr="0044110E" w:rsidTr="00FA2FE7">
        <w:tblPrEx>
          <w:tblCellMar>
            <w:top w:w="0" w:type="dxa"/>
            <w:bottom w:w="0" w:type="dxa"/>
          </w:tblCellMar>
        </w:tblPrEx>
        <w:trPr>
          <w:cantSplit/>
        </w:trPr>
        <w:tc>
          <w:tcPr>
            <w:tcW w:w="5245" w:type="dxa"/>
          </w:tcPr>
          <w:p w:rsidR="00FA2FE7" w:rsidRPr="00AE658B" w:rsidRDefault="00FA2FE7" w:rsidP="002D72F2">
            <w:pPr>
              <w:tabs>
                <w:tab w:val="left" w:pos="284"/>
                <w:tab w:val="left" w:pos="851"/>
                <w:tab w:val="left" w:pos="1418"/>
              </w:tabs>
              <w:spacing w:line="380" w:lineRule="exact"/>
              <w:jc w:val="thaiDistribute"/>
              <w:rPr>
                <w:rFonts w:ascii="Angsana New" w:hAnsi="Angsana New" w:cs="Angsana New"/>
                <w:b/>
                <w:bCs/>
                <w:sz w:val="32"/>
                <w:szCs w:val="32"/>
                <w:cs/>
              </w:rPr>
            </w:pPr>
          </w:p>
        </w:tc>
        <w:tc>
          <w:tcPr>
            <w:tcW w:w="1633" w:type="dxa"/>
            <w:tcBorders>
              <w:top w:val="single" w:sz="6" w:space="0" w:color="auto"/>
              <w:bottom w:val="single" w:sz="6" w:space="0" w:color="auto"/>
            </w:tcBorders>
          </w:tcPr>
          <w:p w:rsidR="00FA2FE7" w:rsidRPr="0044110E" w:rsidRDefault="00FA2FE7" w:rsidP="002D72F2">
            <w:pPr>
              <w:spacing w:line="380" w:lineRule="exact"/>
              <w:ind w:left="-71" w:right="-51"/>
              <w:jc w:val="center"/>
              <w:rPr>
                <w:rFonts w:ascii="Angsana New" w:hAnsi="Angsana New" w:cs="Angsana New"/>
                <w:sz w:val="32"/>
                <w:szCs w:val="32"/>
              </w:rPr>
            </w:pPr>
            <w:r w:rsidRPr="0044110E">
              <w:rPr>
                <w:rFonts w:ascii="Angsana New" w:hAnsi="Angsana New" w:cs="Angsana New"/>
                <w:sz w:val="32"/>
                <w:szCs w:val="32"/>
              </w:rPr>
              <w:t xml:space="preserve">As at March </w:t>
            </w:r>
            <w:r w:rsidRPr="0044110E">
              <w:rPr>
                <w:rFonts w:ascii="Angsana New" w:hAnsi="Angsana New" w:cs="Angsana New"/>
                <w:sz w:val="32"/>
                <w:szCs w:val="32"/>
              </w:rPr>
              <w:br/>
              <w:t>31, 2019</w:t>
            </w:r>
          </w:p>
          <w:p w:rsidR="00FA2FE7" w:rsidRPr="0044110E" w:rsidRDefault="00FA2FE7" w:rsidP="002D72F2">
            <w:pPr>
              <w:spacing w:line="380" w:lineRule="exact"/>
              <w:ind w:left="-71" w:right="-51"/>
              <w:jc w:val="center"/>
              <w:rPr>
                <w:rFonts w:ascii="Angsana New" w:hAnsi="Angsana New" w:cs="Angsana New"/>
                <w:sz w:val="32"/>
                <w:szCs w:val="32"/>
              </w:rPr>
            </w:pPr>
            <w:r w:rsidRPr="0044110E">
              <w:rPr>
                <w:rFonts w:ascii="Angsana New" w:hAnsi="Angsana New" w:cs="Angsana New"/>
                <w:sz w:val="32"/>
                <w:szCs w:val="32"/>
              </w:rPr>
              <w:t>(For the three-month)</w:t>
            </w:r>
          </w:p>
        </w:tc>
        <w:tc>
          <w:tcPr>
            <w:tcW w:w="224" w:type="dxa"/>
            <w:tcBorders>
              <w:top w:val="single" w:sz="6" w:space="0" w:color="auto"/>
            </w:tcBorders>
          </w:tcPr>
          <w:p w:rsidR="00FA2FE7" w:rsidRPr="0044110E" w:rsidRDefault="00FA2FE7" w:rsidP="002D72F2">
            <w:pPr>
              <w:spacing w:line="380" w:lineRule="exact"/>
              <w:ind w:left="-71" w:right="-51"/>
              <w:jc w:val="center"/>
              <w:rPr>
                <w:rFonts w:ascii="Angsana New" w:hAnsi="Angsana New" w:cs="Angsana New"/>
                <w:sz w:val="32"/>
                <w:szCs w:val="32"/>
              </w:rPr>
            </w:pPr>
          </w:p>
        </w:tc>
        <w:tc>
          <w:tcPr>
            <w:tcW w:w="1545" w:type="dxa"/>
            <w:tcBorders>
              <w:top w:val="single" w:sz="6" w:space="0" w:color="auto"/>
              <w:bottom w:val="single" w:sz="6" w:space="0" w:color="auto"/>
            </w:tcBorders>
          </w:tcPr>
          <w:p w:rsidR="00FA2FE7" w:rsidRPr="0044110E" w:rsidRDefault="00FA2FE7" w:rsidP="002D72F2">
            <w:pPr>
              <w:spacing w:line="380" w:lineRule="exact"/>
              <w:ind w:left="-71" w:right="-51"/>
              <w:jc w:val="center"/>
              <w:rPr>
                <w:rFonts w:ascii="Angsana New" w:hAnsi="Angsana New" w:cs="Angsana New"/>
                <w:sz w:val="32"/>
                <w:szCs w:val="32"/>
              </w:rPr>
            </w:pPr>
            <w:r w:rsidRPr="0044110E">
              <w:rPr>
                <w:rFonts w:ascii="Angsana New" w:hAnsi="Angsana New" w:cs="Angsana New"/>
                <w:sz w:val="32"/>
                <w:szCs w:val="32"/>
              </w:rPr>
              <w:t xml:space="preserve">As at December </w:t>
            </w:r>
            <w:r w:rsidRPr="0044110E">
              <w:rPr>
                <w:rFonts w:ascii="Angsana New" w:hAnsi="Angsana New" w:cs="Angsana New"/>
                <w:sz w:val="32"/>
                <w:szCs w:val="32"/>
              </w:rPr>
              <w:br/>
              <w:t>31, 2018</w:t>
            </w:r>
          </w:p>
          <w:p w:rsidR="00FA2FE7" w:rsidRPr="0044110E" w:rsidRDefault="00FA2FE7" w:rsidP="002D72F2">
            <w:pPr>
              <w:spacing w:line="380" w:lineRule="exact"/>
              <w:ind w:left="-71" w:right="-51"/>
              <w:jc w:val="center"/>
              <w:rPr>
                <w:rFonts w:ascii="Angsana New" w:hAnsi="Angsana New" w:cs="Angsana New"/>
                <w:sz w:val="32"/>
                <w:szCs w:val="32"/>
              </w:rPr>
            </w:pPr>
            <w:r w:rsidRPr="0044110E">
              <w:rPr>
                <w:rFonts w:ascii="Angsana New" w:hAnsi="Angsana New" w:cs="Angsana New"/>
                <w:sz w:val="32"/>
                <w:szCs w:val="32"/>
              </w:rPr>
              <w:t>(For the year)</w:t>
            </w:r>
          </w:p>
        </w:tc>
      </w:tr>
      <w:tr w:rsidR="00FA2FE7" w:rsidRPr="0044110E" w:rsidTr="00FA2FE7">
        <w:tblPrEx>
          <w:tblCellMar>
            <w:top w:w="0" w:type="dxa"/>
            <w:bottom w:w="0" w:type="dxa"/>
          </w:tblCellMar>
        </w:tblPrEx>
        <w:trPr>
          <w:cantSplit/>
        </w:trPr>
        <w:tc>
          <w:tcPr>
            <w:tcW w:w="5245" w:type="dxa"/>
          </w:tcPr>
          <w:p w:rsidR="00FA2FE7" w:rsidRPr="0044110E" w:rsidRDefault="00FA2FE7" w:rsidP="002D72F2">
            <w:pPr>
              <w:tabs>
                <w:tab w:val="left" w:pos="252"/>
                <w:tab w:val="left" w:pos="851"/>
                <w:tab w:val="left" w:pos="1418"/>
              </w:tabs>
              <w:spacing w:line="380" w:lineRule="exact"/>
              <w:ind w:left="368" w:hanging="283"/>
              <w:rPr>
                <w:rFonts w:ascii="Angsana New" w:hAnsi="Angsana New" w:cs="Angsana New"/>
                <w:sz w:val="32"/>
                <w:szCs w:val="32"/>
              </w:rPr>
            </w:pPr>
            <w:r w:rsidRPr="0044110E">
              <w:rPr>
                <w:rFonts w:ascii="Angsana New" w:hAnsi="Angsana New" w:cs="Angsana New"/>
                <w:sz w:val="32"/>
                <w:szCs w:val="32"/>
              </w:rPr>
              <w:t xml:space="preserve">Employee benefit obligations - beginning balance </w:t>
            </w:r>
          </w:p>
        </w:tc>
        <w:tc>
          <w:tcPr>
            <w:tcW w:w="1633" w:type="dxa"/>
            <w:tcBorders>
              <w:top w:val="single" w:sz="6" w:space="0" w:color="auto"/>
            </w:tcBorders>
            <w:vAlign w:val="bottom"/>
          </w:tcPr>
          <w:p w:rsidR="00FA2FE7" w:rsidRPr="0044110E" w:rsidRDefault="00FA2FE7" w:rsidP="002D72F2">
            <w:pPr>
              <w:spacing w:line="380" w:lineRule="exact"/>
              <w:jc w:val="right"/>
              <w:rPr>
                <w:rFonts w:ascii="Angsana New" w:hAnsi="Angsana New" w:cs="Angsana New"/>
                <w:sz w:val="32"/>
                <w:szCs w:val="32"/>
              </w:rPr>
            </w:pPr>
            <w:r w:rsidRPr="0044110E">
              <w:rPr>
                <w:rFonts w:ascii="Angsana New" w:hAnsi="Angsana New" w:cs="Angsana New"/>
                <w:sz w:val="32"/>
                <w:szCs w:val="32"/>
              </w:rPr>
              <w:t>10,854</w:t>
            </w:r>
          </w:p>
        </w:tc>
        <w:tc>
          <w:tcPr>
            <w:tcW w:w="224" w:type="dxa"/>
            <w:vAlign w:val="bottom"/>
          </w:tcPr>
          <w:p w:rsidR="00FA2FE7" w:rsidRPr="0044110E" w:rsidRDefault="00FA2FE7" w:rsidP="002D72F2">
            <w:pPr>
              <w:spacing w:line="380" w:lineRule="exact"/>
              <w:jc w:val="right"/>
              <w:rPr>
                <w:rFonts w:ascii="Angsana New" w:hAnsi="Angsana New" w:cs="Angsana New"/>
                <w:sz w:val="32"/>
                <w:szCs w:val="32"/>
              </w:rPr>
            </w:pPr>
          </w:p>
        </w:tc>
        <w:tc>
          <w:tcPr>
            <w:tcW w:w="1545" w:type="dxa"/>
            <w:tcBorders>
              <w:top w:val="single" w:sz="6" w:space="0" w:color="auto"/>
            </w:tcBorders>
            <w:vAlign w:val="bottom"/>
          </w:tcPr>
          <w:p w:rsidR="00FA2FE7" w:rsidRPr="0044110E" w:rsidRDefault="00FA2FE7" w:rsidP="002D72F2">
            <w:pPr>
              <w:spacing w:line="380" w:lineRule="exact"/>
              <w:jc w:val="right"/>
              <w:rPr>
                <w:rFonts w:ascii="Angsana New" w:hAnsi="Angsana New" w:cs="Angsana New"/>
                <w:sz w:val="32"/>
                <w:szCs w:val="32"/>
              </w:rPr>
            </w:pPr>
            <w:r w:rsidRPr="0044110E">
              <w:rPr>
                <w:rFonts w:ascii="Angsana New" w:hAnsi="Angsana New" w:cs="Angsana New"/>
                <w:sz w:val="32"/>
                <w:szCs w:val="32"/>
              </w:rPr>
              <w:t>9,348</w:t>
            </w:r>
          </w:p>
        </w:tc>
      </w:tr>
      <w:tr w:rsidR="00FA2FE7" w:rsidRPr="0044110E" w:rsidTr="00FA2FE7">
        <w:tblPrEx>
          <w:tblCellMar>
            <w:top w:w="0" w:type="dxa"/>
            <w:bottom w:w="0" w:type="dxa"/>
          </w:tblCellMar>
        </w:tblPrEx>
        <w:trPr>
          <w:cantSplit/>
        </w:trPr>
        <w:tc>
          <w:tcPr>
            <w:tcW w:w="5245" w:type="dxa"/>
          </w:tcPr>
          <w:p w:rsidR="00FA2FE7" w:rsidRPr="00AE658B" w:rsidRDefault="00FA2FE7" w:rsidP="002D72F2">
            <w:pPr>
              <w:tabs>
                <w:tab w:val="left" w:pos="252"/>
                <w:tab w:val="left" w:pos="851"/>
                <w:tab w:val="left" w:pos="1418"/>
              </w:tabs>
              <w:spacing w:line="380" w:lineRule="exact"/>
              <w:ind w:left="85"/>
              <w:jc w:val="thaiDistribute"/>
              <w:rPr>
                <w:rFonts w:ascii="Angsana New" w:hAnsi="Angsana New" w:cs="Angsana New"/>
                <w:sz w:val="32"/>
                <w:szCs w:val="32"/>
                <w:cs/>
              </w:rPr>
            </w:pPr>
            <w:r w:rsidRPr="0044110E">
              <w:rPr>
                <w:rFonts w:ascii="Angsana New" w:hAnsi="Angsana New" w:cs="Angsana New"/>
                <w:sz w:val="32"/>
                <w:szCs w:val="32"/>
              </w:rPr>
              <w:t xml:space="preserve">Current service and interest cost </w:t>
            </w:r>
          </w:p>
        </w:tc>
        <w:tc>
          <w:tcPr>
            <w:tcW w:w="1633" w:type="dxa"/>
            <w:vAlign w:val="bottom"/>
          </w:tcPr>
          <w:p w:rsidR="00FA2FE7" w:rsidRPr="0044110E" w:rsidRDefault="00FA2FE7" w:rsidP="002D72F2">
            <w:pPr>
              <w:spacing w:line="380" w:lineRule="exact"/>
              <w:jc w:val="right"/>
              <w:rPr>
                <w:rFonts w:ascii="Angsana New" w:hAnsi="Angsana New" w:cs="Angsana New"/>
                <w:sz w:val="32"/>
                <w:szCs w:val="32"/>
              </w:rPr>
            </w:pPr>
            <w:r w:rsidRPr="0044110E">
              <w:rPr>
                <w:rFonts w:ascii="Angsana New" w:hAnsi="Angsana New" w:cs="Angsana New"/>
                <w:sz w:val="32"/>
                <w:szCs w:val="32"/>
              </w:rPr>
              <w:t>186</w:t>
            </w:r>
          </w:p>
        </w:tc>
        <w:tc>
          <w:tcPr>
            <w:tcW w:w="224" w:type="dxa"/>
            <w:vAlign w:val="bottom"/>
          </w:tcPr>
          <w:p w:rsidR="00FA2FE7" w:rsidRPr="0044110E" w:rsidRDefault="00FA2FE7" w:rsidP="002D72F2">
            <w:pPr>
              <w:spacing w:line="380" w:lineRule="exact"/>
              <w:jc w:val="right"/>
              <w:rPr>
                <w:rFonts w:ascii="Angsana New" w:hAnsi="Angsana New" w:cs="Angsana New"/>
                <w:sz w:val="32"/>
                <w:szCs w:val="32"/>
              </w:rPr>
            </w:pPr>
          </w:p>
        </w:tc>
        <w:tc>
          <w:tcPr>
            <w:tcW w:w="1545" w:type="dxa"/>
            <w:vAlign w:val="bottom"/>
          </w:tcPr>
          <w:p w:rsidR="00FA2FE7" w:rsidRPr="0044110E" w:rsidRDefault="00FA2FE7" w:rsidP="002D72F2">
            <w:pPr>
              <w:spacing w:line="380" w:lineRule="exact"/>
              <w:jc w:val="right"/>
              <w:rPr>
                <w:rFonts w:ascii="Angsana New" w:hAnsi="Angsana New" w:cs="Angsana New"/>
                <w:sz w:val="32"/>
                <w:szCs w:val="32"/>
              </w:rPr>
            </w:pPr>
            <w:r w:rsidRPr="0044110E">
              <w:rPr>
                <w:rFonts w:ascii="Angsana New" w:hAnsi="Angsana New" w:cs="Angsana New"/>
                <w:sz w:val="32"/>
                <w:szCs w:val="32"/>
              </w:rPr>
              <w:t>854</w:t>
            </w:r>
          </w:p>
        </w:tc>
      </w:tr>
      <w:tr w:rsidR="00FA2FE7" w:rsidRPr="0044110E" w:rsidTr="00FA2FE7">
        <w:tblPrEx>
          <w:tblCellMar>
            <w:top w:w="0" w:type="dxa"/>
            <w:bottom w:w="0" w:type="dxa"/>
          </w:tblCellMar>
        </w:tblPrEx>
        <w:trPr>
          <w:cantSplit/>
        </w:trPr>
        <w:tc>
          <w:tcPr>
            <w:tcW w:w="5245" w:type="dxa"/>
          </w:tcPr>
          <w:p w:rsidR="00FA2FE7" w:rsidRPr="00AE658B" w:rsidRDefault="00FA2FE7" w:rsidP="002D72F2">
            <w:pPr>
              <w:tabs>
                <w:tab w:val="left" w:pos="252"/>
                <w:tab w:val="left" w:pos="851"/>
                <w:tab w:val="left" w:pos="1418"/>
              </w:tabs>
              <w:spacing w:line="380" w:lineRule="exact"/>
              <w:ind w:left="85"/>
              <w:jc w:val="thaiDistribute"/>
              <w:rPr>
                <w:rFonts w:ascii="Angsana New" w:hAnsi="Angsana New" w:cs="Angsana New"/>
                <w:sz w:val="32"/>
                <w:szCs w:val="32"/>
                <w:cs/>
              </w:rPr>
            </w:pPr>
            <w:r w:rsidRPr="0044110E">
              <w:rPr>
                <w:rFonts w:ascii="Angsana New" w:hAnsi="Angsana New" w:cs="Angsana New"/>
                <w:sz w:val="32"/>
                <w:szCs w:val="32"/>
              </w:rPr>
              <w:t>Paid</w:t>
            </w:r>
          </w:p>
        </w:tc>
        <w:tc>
          <w:tcPr>
            <w:tcW w:w="1633" w:type="dxa"/>
            <w:vAlign w:val="bottom"/>
          </w:tcPr>
          <w:p w:rsidR="00FA2FE7" w:rsidRPr="0044110E" w:rsidRDefault="00FA2FE7" w:rsidP="002D72F2">
            <w:pPr>
              <w:spacing w:line="380" w:lineRule="exact"/>
              <w:ind w:right="227"/>
              <w:jc w:val="right"/>
              <w:rPr>
                <w:rFonts w:ascii="Angsana New" w:hAnsi="Angsana New" w:cs="Angsana New"/>
                <w:sz w:val="32"/>
                <w:szCs w:val="32"/>
              </w:rPr>
            </w:pPr>
            <w:r w:rsidRPr="0044110E">
              <w:rPr>
                <w:rFonts w:ascii="Angsana New" w:hAnsi="Angsana New" w:cs="Angsana New"/>
                <w:sz w:val="32"/>
                <w:szCs w:val="32"/>
              </w:rPr>
              <w:t>-</w:t>
            </w:r>
          </w:p>
        </w:tc>
        <w:tc>
          <w:tcPr>
            <w:tcW w:w="224" w:type="dxa"/>
            <w:vAlign w:val="bottom"/>
          </w:tcPr>
          <w:p w:rsidR="00FA2FE7" w:rsidRPr="0044110E" w:rsidRDefault="00FA2FE7" w:rsidP="002D72F2">
            <w:pPr>
              <w:spacing w:line="380" w:lineRule="exact"/>
              <w:jc w:val="right"/>
              <w:rPr>
                <w:rFonts w:ascii="Angsana New" w:hAnsi="Angsana New" w:cs="Angsana New"/>
                <w:sz w:val="32"/>
                <w:szCs w:val="32"/>
              </w:rPr>
            </w:pPr>
          </w:p>
        </w:tc>
        <w:tc>
          <w:tcPr>
            <w:tcW w:w="1545" w:type="dxa"/>
            <w:vAlign w:val="bottom"/>
          </w:tcPr>
          <w:p w:rsidR="00FA2FE7" w:rsidRPr="0044110E" w:rsidRDefault="00FA2FE7" w:rsidP="002D72F2">
            <w:pPr>
              <w:spacing w:line="380" w:lineRule="exact"/>
              <w:ind w:right="227"/>
              <w:jc w:val="right"/>
              <w:rPr>
                <w:rFonts w:ascii="Angsana New" w:hAnsi="Angsana New" w:cs="Angsana New"/>
                <w:sz w:val="32"/>
                <w:szCs w:val="32"/>
              </w:rPr>
            </w:pPr>
            <w:r w:rsidRPr="0044110E">
              <w:rPr>
                <w:rFonts w:ascii="Angsana New" w:hAnsi="Angsana New" w:cs="Angsana New"/>
                <w:sz w:val="32"/>
                <w:szCs w:val="32"/>
              </w:rPr>
              <w:t>-</w:t>
            </w:r>
          </w:p>
        </w:tc>
      </w:tr>
      <w:tr w:rsidR="00FA2FE7" w:rsidRPr="0044110E" w:rsidTr="00FA2FE7">
        <w:tblPrEx>
          <w:tblCellMar>
            <w:top w:w="0" w:type="dxa"/>
            <w:bottom w:w="0" w:type="dxa"/>
          </w:tblCellMar>
        </w:tblPrEx>
        <w:trPr>
          <w:cantSplit/>
        </w:trPr>
        <w:tc>
          <w:tcPr>
            <w:tcW w:w="5245" w:type="dxa"/>
          </w:tcPr>
          <w:p w:rsidR="00FA2FE7" w:rsidRPr="0044110E" w:rsidRDefault="00FA2FE7" w:rsidP="002D72F2">
            <w:pPr>
              <w:tabs>
                <w:tab w:val="left" w:pos="252"/>
                <w:tab w:val="left" w:pos="851"/>
                <w:tab w:val="left" w:pos="1418"/>
              </w:tabs>
              <w:spacing w:line="380" w:lineRule="exact"/>
              <w:ind w:left="368" w:hanging="283"/>
              <w:rPr>
                <w:rFonts w:ascii="Angsana New" w:hAnsi="Angsana New" w:cs="Angsana New"/>
                <w:sz w:val="32"/>
                <w:szCs w:val="32"/>
              </w:rPr>
            </w:pPr>
            <w:r w:rsidRPr="0044110E">
              <w:rPr>
                <w:rFonts w:ascii="Angsana New" w:hAnsi="Angsana New" w:cs="Angsana New"/>
                <w:sz w:val="32"/>
                <w:szCs w:val="32"/>
              </w:rPr>
              <w:t>Loss (gain) estimation over actuarial principles</w:t>
            </w:r>
          </w:p>
        </w:tc>
        <w:tc>
          <w:tcPr>
            <w:tcW w:w="1633" w:type="dxa"/>
            <w:tcBorders>
              <w:bottom w:val="single" w:sz="6" w:space="0" w:color="auto"/>
            </w:tcBorders>
            <w:vAlign w:val="bottom"/>
          </w:tcPr>
          <w:p w:rsidR="00FA2FE7" w:rsidRPr="0044110E" w:rsidRDefault="00FA2FE7" w:rsidP="002D72F2">
            <w:pPr>
              <w:spacing w:line="380" w:lineRule="exact"/>
              <w:ind w:right="227"/>
              <w:jc w:val="right"/>
              <w:rPr>
                <w:rFonts w:ascii="Angsana New" w:hAnsi="Angsana New" w:cs="Angsana New"/>
                <w:sz w:val="32"/>
                <w:szCs w:val="32"/>
              </w:rPr>
            </w:pPr>
            <w:r w:rsidRPr="0044110E">
              <w:rPr>
                <w:rFonts w:ascii="Angsana New" w:hAnsi="Angsana New" w:cs="Angsana New"/>
                <w:sz w:val="32"/>
                <w:szCs w:val="32"/>
              </w:rPr>
              <w:t>-</w:t>
            </w:r>
          </w:p>
        </w:tc>
        <w:tc>
          <w:tcPr>
            <w:tcW w:w="224" w:type="dxa"/>
            <w:vAlign w:val="bottom"/>
          </w:tcPr>
          <w:p w:rsidR="00FA2FE7" w:rsidRPr="0044110E" w:rsidRDefault="00FA2FE7" w:rsidP="002D72F2">
            <w:pPr>
              <w:spacing w:line="380" w:lineRule="exact"/>
              <w:jc w:val="right"/>
              <w:rPr>
                <w:rFonts w:ascii="Angsana New" w:hAnsi="Angsana New" w:cs="Angsana New"/>
                <w:sz w:val="32"/>
                <w:szCs w:val="32"/>
              </w:rPr>
            </w:pPr>
          </w:p>
        </w:tc>
        <w:tc>
          <w:tcPr>
            <w:tcW w:w="1545" w:type="dxa"/>
            <w:tcBorders>
              <w:bottom w:val="single" w:sz="6" w:space="0" w:color="auto"/>
            </w:tcBorders>
            <w:vAlign w:val="bottom"/>
          </w:tcPr>
          <w:p w:rsidR="00FA2FE7" w:rsidRPr="0044110E" w:rsidRDefault="00FA2FE7" w:rsidP="002D72F2">
            <w:pPr>
              <w:spacing w:line="380" w:lineRule="exact"/>
              <w:jc w:val="right"/>
              <w:rPr>
                <w:rFonts w:ascii="Angsana New" w:hAnsi="Angsana New" w:cs="Angsana New"/>
                <w:sz w:val="32"/>
                <w:szCs w:val="32"/>
              </w:rPr>
            </w:pPr>
            <w:r w:rsidRPr="0044110E">
              <w:rPr>
                <w:rFonts w:ascii="Angsana New" w:hAnsi="Angsana New" w:cs="Angsana New"/>
                <w:sz w:val="32"/>
                <w:szCs w:val="32"/>
              </w:rPr>
              <w:t>652</w:t>
            </w:r>
          </w:p>
        </w:tc>
      </w:tr>
      <w:tr w:rsidR="00FA2FE7" w:rsidRPr="0044110E" w:rsidTr="00FA2FE7">
        <w:tblPrEx>
          <w:tblCellMar>
            <w:top w:w="0" w:type="dxa"/>
            <w:bottom w:w="0" w:type="dxa"/>
          </w:tblCellMar>
        </w:tblPrEx>
        <w:trPr>
          <w:cantSplit/>
        </w:trPr>
        <w:tc>
          <w:tcPr>
            <w:tcW w:w="5245" w:type="dxa"/>
          </w:tcPr>
          <w:p w:rsidR="00FA2FE7" w:rsidRPr="0044110E" w:rsidRDefault="00FA2FE7" w:rsidP="002D72F2">
            <w:pPr>
              <w:tabs>
                <w:tab w:val="left" w:pos="252"/>
                <w:tab w:val="left" w:pos="851"/>
                <w:tab w:val="left" w:pos="1418"/>
              </w:tabs>
              <w:spacing w:line="380" w:lineRule="exact"/>
              <w:ind w:left="85" w:right="-57"/>
              <w:rPr>
                <w:rFonts w:ascii="Angsana New" w:hAnsi="Angsana New" w:cs="Angsana New"/>
                <w:sz w:val="32"/>
                <w:szCs w:val="32"/>
              </w:rPr>
            </w:pPr>
            <w:r w:rsidRPr="0044110E">
              <w:rPr>
                <w:rFonts w:ascii="Angsana New" w:hAnsi="Angsana New" w:cs="Angsana New"/>
                <w:sz w:val="32"/>
                <w:szCs w:val="32"/>
              </w:rPr>
              <w:t xml:space="preserve">Employee benefit obligations - ending balance </w:t>
            </w:r>
          </w:p>
        </w:tc>
        <w:tc>
          <w:tcPr>
            <w:tcW w:w="1633" w:type="dxa"/>
            <w:tcBorders>
              <w:top w:val="single" w:sz="6" w:space="0" w:color="auto"/>
              <w:bottom w:val="double" w:sz="6" w:space="0" w:color="auto"/>
            </w:tcBorders>
            <w:vAlign w:val="bottom"/>
          </w:tcPr>
          <w:p w:rsidR="00FA2FE7" w:rsidRPr="0044110E" w:rsidRDefault="00FA2FE7" w:rsidP="002D72F2">
            <w:pPr>
              <w:spacing w:line="380" w:lineRule="exact"/>
              <w:ind w:right="-57"/>
              <w:jc w:val="right"/>
              <w:rPr>
                <w:rFonts w:ascii="Angsana New" w:hAnsi="Angsana New" w:cs="Angsana New"/>
                <w:sz w:val="32"/>
                <w:szCs w:val="32"/>
              </w:rPr>
            </w:pPr>
            <w:r w:rsidRPr="0044110E">
              <w:rPr>
                <w:rFonts w:ascii="Angsana New" w:hAnsi="Angsana New" w:cs="Angsana New"/>
                <w:sz w:val="32"/>
                <w:szCs w:val="32"/>
              </w:rPr>
              <w:t>11,040</w:t>
            </w:r>
          </w:p>
        </w:tc>
        <w:tc>
          <w:tcPr>
            <w:tcW w:w="224" w:type="dxa"/>
            <w:vAlign w:val="bottom"/>
          </w:tcPr>
          <w:p w:rsidR="00FA2FE7" w:rsidRPr="0044110E" w:rsidRDefault="00FA2FE7" w:rsidP="002D72F2">
            <w:pPr>
              <w:spacing w:line="380" w:lineRule="exact"/>
              <w:ind w:right="-57"/>
              <w:jc w:val="right"/>
              <w:rPr>
                <w:rFonts w:ascii="Angsana New" w:hAnsi="Angsana New" w:cs="Angsana New"/>
                <w:sz w:val="32"/>
                <w:szCs w:val="32"/>
              </w:rPr>
            </w:pPr>
          </w:p>
        </w:tc>
        <w:tc>
          <w:tcPr>
            <w:tcW w:w="1545" w:type="dxa"/>
            <w:tcBorders>
              <w:top w:val="single" w:sz="6" w:space="0" w:color="auto"/>
              <w:bottom w:val="double" w:sz="6" w:space="0" w:color="auto"/>
            </w:tcBorders>
            <w:vAlign w:val="bottom"/>
          </w:tcPr>
          <w:p w:rsidR="00FA2FE7" w:rsidRPr="0044110E" w:rsidRDefault="00FA2FE7" w:rsidP="002D72F2">
            <w:pPr>
              <w:spacing w:line="380" w:lineRule="exact"/>
              <w:ind w:right="-57"/>
              <w:jc w:val="right"/>
              <w:rPr>
                <w:rFonts w:ascii="Angsana New" w:hAnsi="Angsana New" w:cs="Angsana New"/>
                <w:sz w:val="32"/>
                <w:szCs w:val="32"/>
              </w:rPr>
            </w:pPr>
            <w:r w:rsidRPr="0044110E">
              <w:rPr>
                <w:rFonts w:ascii="Angsana New" w:hAnsi="Angsana New" w:cs="Angsana New"/>
                <w:sz w:val="32"/>
                <w:szCs w:val="32"/>
              </w:rPr>
              <w:t>10,854</w:t>
            </w:r>
          </w:p>
        </w:tc>
      </w:tr>
    </w:tbl>
    <w:p w:rsidR="00F15B4C" w:rsidRPr="0044110E" w:rsidRDefault="00F15B4C" w:rsidP="002D72F2">
      <w:pPr>
        <w:widowControl w:val="0"/>
        <w:tabs>
          <w:tab w:val="left" w:pos="851"/>
        </w:tabs>
        <w:spacing w:line="380" w:lineRule="exact"/>
        <w:ind w:left="284" w:right="-17" w:hanging="142"/>
        <w:jc w:val="thaiDistribute"/>
        <w:rPr>
          <w:rFonts w:ascii="Angsana New" w:hAnsi="Angsana New" w:cs="Angsana New"/>
          <w:spacing w:val="-4"/>
          <w:sz w:val="32"/>
          <w:szCs w:val="32"/>
        </w:rPr>
      </w:pPr>
    </w:p>
    <w:p w:rsidR="002D72F2" w:rsidRPr="0044110E" w:rsidRDefault="002D72F2" w:rsidP="002D72F2">
      <w:pPr>
        <w:widowControl w:val="0"/>
        <w:tabs>
          <w:tab w:val="left" w:pos="851"/>
        </w:tabs>
        <w:spacing w:line="380" w:lineRule="exact"/>
        <w:ind w:left="284" w:right="-17" w:hanging="142"/>
        <w:jc w:val="thaiDistribute"/>
        <w:rPr>
          <w:rFonts w:ascii="Angsana New" w:hAnsi="Angsana New" w:cs="Angsana New"/>
          <w:spacing w:val="-4"/>
          <w:sz w:val="32"/>
          <w:szCs w:val="32"/>
        </w:rPr>
      </w:pPr>
      <w:r w:rsidRPr="0044110E">
        <w:rPr>
          <w:rFonts w:ascii="Angsana New" w:hAnsi="Angsana New" w:cs="Angsana New"/>
          <w:spacing w:val="-4"/>
          <w:sz w:val="32"/>
          <w:szCs w:val="32"/>
        </w:rPr>
        <w:tab/>
      </w:r>
      <w:r w:rsidRPr="0044110E">
        <w:rPr>
          <w:rFonts w:ascii="Angsana New" w:hAnsi="Angsana New" w:cs="Angsana New"/>
          <w:spacing w:val="-4"/>
          <w:sz w:val="32"/>
          <w:szCs w:val="32"/>
        </w:rPr>
        <w:tab/>
        <w:t xml:space="preserve">On April 5, 2019, the </w:t>
      </w:r>
      <w:proofErr w:type="spellStart"/>
      <w:r w:rsidRPr="0044110E">
        <w:rPr>
          <w:rFonts w:ascii="Angsana New" w:hAnsi="Angsana New" w:cs="Angsana New"/>
          <w:spacing w:val="-4"/>
          <w:sz w:val="32"/>
          <w:szCs w:val="32"/>
        </w:rPr>
        <w:t>Labour</w:t>
      </w:r>
      <w:proofErr w:type="spellEnd"/>
      <w:r w:rsidRPr="0044110E">
        <w:rPr>
          <w:rFonts w:ascii="Angsana New" w:hAnsi="Angsana New" w:cs="Angsana New"/>
          <w:spacing w:val="-4"/>
          <w:sz w:val="32"/>
          <w:szCs w:val="32"/>
        </w:rPr>
        <w:t xml:space="preserve"> Protection Act has been enacted in the Royal Gazette</w:t>
      </w:r>
      <w:r w:rsidRPr="00B26448">
        <w:rPr>
          <w:rFonts w:ascii="Angsana New" w:hAnsi="Angsana New" w:cs="Angsana New"/>
          <w:spacing w:val="-4"/>
          <w:sz w:val="32"/>
          <w:szCs w:val="32"/>
        </w:rPr>
        <w:t xml:space="preserve">. </w:t>
      </w:r>
      <w:r w:rsidRPr="0044110E">
        <w:rPr>
          <w:rFonts w:ascii="Angsana New" w:hAnsi="Angsana New" w:cs="Angsana New"/>
          <w:spacing w:val="-4"/>
          <w:sz w:val="32"/>
          <w:szCs w:val="32"/>
        </w:rPr>
        <w:t xml:space="preserve">The </w:t>
      </w:r>
      <w:proofErr w:type="spellStart"/>
      <w:r w:rsidRPr="0044110E">
        <w:rPr>
          <w:rFonts w:ascii="Angsana New" w:hAnsi="Angsana New" w:cs="Angsana New"/>
          <w:spacing w:val="-4"/>
          <w:sz w:val="32"/>
          <w:szCs w:val="32"/>
        </w:rPr>
        <w:t>Labour</w:t>
      </w:r>
      <w:proofErr w:type="spellEnd"/>
      <w:r w:rsidRPr="0044110E">
        <w:rPr>
          <w:rFonts w:ascii="Angsana New" w:hAnsi="Angsana New" w:cs="Angsana New"/>
          <w:spacing w:val="-4"/>
          <w:sz w:val="32"/>
          <w:szCs w:val="32"/>
        </w:rPr>
        <w:t xml:space="preserve"> Protection Act includes a requirement that an employee who is terminated after having been employed by the same employer for an uninterrupted period of 20 years or more, receives severance payment of 400 days of wages at the most recent rate, which is increased from the current maximum rate of 300 days</w:t>
      </w:r>
      <w:r w:rsidRPr="00B26448">
        <w:rPr>
          <w:rFonts w:ascii="Angsana New" w:hAnsi="Angsana New" w:cs="Angsana New"/>
          <w:spacing w:val="-4"/>
          <w:sz w:val="32"/>
          <w:szCs w:val="32"/>
        </w:rPr>
        <w:t xml:space="preserve">. </w:t>
      </w:r>
      <w:r w:rsidRPr="0044110E">
        <w:rPr>
          <w:rFonts w:ascii="Angsana New" w:hAnsi="Angsana New" w:cs="Angsana New"/>
          <w:spacing w:val="-4"/>
          <w:sz w:val="32"/>
          <w:szCs w:val="32"/>
        </w:rPr>
        <w:t>This Act shall come into force after the expiration of thirty days from the enacted date in the Royal Gazette onwards</w:t>
      </w:r>
      <w:r w:rsidRPr="00B26448">
        <w:rPr>
          <w:rFonts w:ascii="Angsana New" w:hAnsi="Angsana New" w:cs="Angsana New"/>
          <w:spacing w:val="-4"/>
          <w:sz w:val="32"/>
          <w:szCs w:val="32"/>
        </w:rPr>
        <w:t xml:space="preserve">. </w:t>
      </w:r>
      <w:r w:rsidRPr="0044110E">
        <w:rPr>
          <w:rFonts w:ascii="Angsana New" w:hAnsi="Angsana New" w:cs="Angsana New"/>
          <w:spacing w:val="-4"/>
          <w:sz w:val="32"/>
          <w:szCs w:val="32"/>
        </w:rPr>
        <w:t xml:space="preserve">When the </w:t>
      </w:r>
      <w:proofErr w:type="spellStart"/>
      <w:r w:rsidRPr="0044110E">
        <w:rPr>
          <w:rFonts w:ascii="Angsana New" w:hAnsi="Angsana New" w:cs="Angsana New"/>
          <w:spacing w:val="-4"/>
          <w:sz w:val="32"/>
          <w:szCs w:val="32"/>
        </w:rPr>
        <w:t>labour</w:t>
      </w:r>
      <w:proofErr w:type="spellEnd"/>
      <w:r w:rsidRPr="0044110E">
        <w:rPr>
          <w:rFonts w:ascii="Angsana New" w:hAnsi="Angsana New" w:cs="Angsana New"/>
          <w:spacing w:val="-4"/>
          <w:sz w:val="32"/>
          <w:szCs w:val="32"/>
        </w:rPr>
        <w:t xml:space="preserve"> law comes into force, the Company will recognize the increase in the employee benefit obligations approximately Baht </w:t>
      </w:r>
      <w:r w:rsidR="00994328">
        <w:rPr>
          <w:rFonts w:ascii="Angsana New" w:hAnsi="Angsana New" w:cs="Angsana New"/>
          <w:spacing w:val="-4"/>
          <w:sz w:val="32"/>
          <w:szCs w:val="32"/>
        </w:rPr>
        <w:t>2.29</w:t>
      </w:r>
      <w:r w:rsidRPr="00B26448">
        <w:rPr>
          <w:rFonts w:ascii="Angsana New" w:hAnsi="Angsana New" w:cs="Angsana New"/>
          <w:spacing w:val="-4"/>
          <w:sz w:val="32"/>
          <w:szCs w:val="32"/>
        </w:rPr>
        <w:t xml:space="preserve"> </w:t>
      </w:r>
      <w:r w:rsidRPr="0044110E">
        <w:rPr>
          <w:rFonts w:ascii="Angsana New" w:hAnsi="Angsana New" w:cs="Angsana New"/>
          <w:spacing w:val="-4"/>
          <w:sz w:val="32"/>
          <w:szCs w:val="32"/>
        </w:rPr>
        <w:t xml:space="preserve">million, resulting in the decrease in profit </w:t>
      </w:r>
      <w:r w:rsidR="00994328">
        <w:rPr>
          <w:rFonts w:ascii="Angsana New" w:hAnsi="Angsana New" w:cs="Angsana New"/>
          <w:spacing w:val="-4"/>
          <w:sz w:val="32"/>
          <w:szCs w:val="32"/>
        </w:rPr>
        <w:t>in same amount.</w:t>
      </w:r>
    </w:p>
    <w:p w:rsidR="002D72F2" w:rsidRPr="0044110E" w:rsidRDefault="002D72F2" w:rsidP="002D72F2">
      <w:pPr>
        <w:widowControl w:val="0"/>
        <w:tabs>
          <w:tab w:val="left" w:pos="851"/>
        </w:tabs>
        <w:spacing w:line="380" w:lineRule="exact"/>
        <w:ind w:left="284" w:right="-17" w:hanging="142"/>
        <w:jc w:val="thaiDistribute"/>
        <w:rPr>
          <w:rFonts w:ascii="Angsana New" w:hAnsi="Angsana New" w:cs="Angsana New"/>
          <w:spacing w:val="-4"/>
          <w:sz w:val="32"/>
          <w:szCs w:val="32"/>
        </w:rPr>
      </w:pPr>
    </w:p>
    <w:p w:rsidR="002D72F2" w:rsidRPr="00AE658B" w:rsidRDefault="002D72F2" w:rsidP="002D72F2">
      <w:pPr>
        <w:pStyle w:val="Subtitle"/>
        <w:spacing w:line="380" w:lineRule="exact"/>
        <w:outlineLvl w:val="0"/>
        <w:rPr>
          <w:rFonts w:ascii="Angsana New" w:hAnsi="Angsana New"/>
          <w:b/>
          <w:bCs/>
          <w:sz w:val="32"/>
          <w:szCs w:val="32"/>
          <w:cs/>
          <w:lang w:val="en-US"/>
        </w:rPr>
      </w:pPr>
      <w:r w:rsidRPr="0044110E">
        <w:rPr>
          <w:rFonts w:ascii="Angsana New" w:hAnsi="Angsana New"/>
          <w:b/>
          <w:bCs/>
          <w:spacing w:val="-4"/>
          <w:sz w:val="32"/>
          <w:szCs w:val="32"/>
        </w:rPr>
        <w:br w:type="page"/>
      </w:r>
      <w:r w:rsidRPr="002D72F2">
        <w:rPr>
          <w:rFonts w:ascii="Angsana New" w:hAnsi="Angsana New"/>
          <w:b/>
          <w:bCs/>
          <w:sz w:val="32"/>
          <w:szCs w:val="32"/>
        </w:rPr>
        <w:lastRenderedPageBreak/>
        <w:t>FOCUS DEVELOPMENT AND CONSTRUCTION PUBLIC COMPANY LIMITED</w:t>
      </w:r>
    </w:p>
    <w:p w:rsidR="002D72F2" w:rsidRPr="00AE658B" w:rsidRDefault="002D72F2" w:rsidP="002D72F2">
      <w:pPr>
        <w:pStyle w:val="BodyTextIndent3"/>
        <w:spacing w:line="380" w:lineRule="exact"/>
        <w:ind w:left="0"/>
        <w:jc w:val="center"/>
        <w:rPr>
          <w:rFonts w:ascii="Angsana New" w:hAnsi="Angsana New" w:cs="Angsana New"/>
          <w:b/>
          <w:bCs/>
          <w:cs/>
        </w:rPr>
      </w:pPr>
      <w:r w:rsidRPr="002D72F2">
        <w:rPr>
          <w:rFonts w:ascii="Angsana New" w:hAnsi="Angsana New" w:cs="Angsana New"/>
          <w:b/>
          <w:bCs/>
        </w:rPr>
        <w:t>NOTES TO THE INTERIM FINANCIAL STATEMENTS (CONT.)</w:t>
      </w:r>
    </w:p>
    <w:p w:rsidR="002D72F2" w:rsidRPr="002D72F2" w:rsidRDefault="002D72F2" w:rsidP="002D72F2">
      <w:pPr>
        <w:pStyle w:val="BodyTextIndent3"/>
        <w:tabs>
          <w:tab w:val="left" w:pos="2580"/>
        </w:tabs>
        <w:spacing w:line="380" w:lineRule="exact"/>
        <w:ind w:left="0"/>
        <w:jc w:val="center"/>
        <w:rPr>
          <w:rFonts w:ascii="Angsana New" w:hAnsi="Angsana New" w:cs="Angsana New"/>
          <w:b/>
          <w:bCs/>
        </w:rPr>
      </w:pPr>
      <w:r w:rsidRPr="002D72F2">
        <w:rPr>
          <w:rFonts w:ascii="Angsana New" w:hAnsi="Angsana New" w:cs="Angsana New"/>
          <w:b/>
          <w:bCs/>
        </w:rPr>
        <w:t>MARCH 31, 2019</w:t>
      </w:r>
    </w:p>
    <w:p w:rsidR="002D72F2" w:rsidRPr="0044110E" w:rsidRDefault="002D72F2" w:rsidP="002D72F2">
      <w:pPr>
        <w:widowControl w:val="0"/>
        <w:tabs>
          <w:tab w:val="left" w:pos="851"/>
        </w:tabs>
        <w:spacing w:line="380" w:lineRule="exact"/>
        <w:ind w:left="284" w:right="-17" w:hanging="426"/>
        <w:jc w:val="thaiDistribute"/>
        <w:rPr>
          <w:rFonts w:ascii="Angsana New" w:hAnsi="Angsana New" w:cs="Angsana New"/>
          <w:b/>
          <w:bCs/>
          <w:spacing w:val="-4"/>
          <w:sz w:val="32"/>
          <w:szCs w:val="32"/>
        </w:rPr>
      </w:pPr>
    </w:p>
    <w:p w:rsidR="003D44FB" w:rsidRPr="0044110E" w:rsidRDefault="003D44FB" w:rsidP="002D72F2">
      <w:pPr>
        <w:widowControl w:val="0"/>
        <w:tabs>
          <w:tab w:val="left" w:pos="851"/>
        </w:tabs>
        <w:spacing w:line="380" w:lineRule="exact"/>
        <w:ind w:left="284" w:right="-17" w:hanging="426"/>
        <w:jc w:val="thaiDistribute"/>
        <w:rPr>
          <w:rFonts w:ascii="Angsana New" w:hAnsi="Angsana New" w:cs="Angsana New"/>
          <w:b/>
          <w:bCs/>
          <w:spacing w:val="-4"/>
          <w:sz w:val="32"/>
          <w:szCs w:val="32"/>
        </w:rPr>
      </w:pPr>
      <w:r w:rsidRPr="0044110E">
        <w:rPr>
          <w:rFonts w:ascii="Angsana New" w:hAnsi="Angsana New" w:cs="Angsana New"/>
          <w:b/>
          <w:bCs/>
          <w:spacing w:val="-4"/>
          <w:sz w:val="32"/>
          <w:szCs w:val="32"/>
        </w:rPr>
        <w:t>16.</w:t>
      </w:r>
      <w:r w:rsidRPr="0044110E">
        <w:rPr>
          <w:rFonts w:ascii="Angsana New" w:hAnsi="Angsana New" w:cs="Angsana New"/>
          <w:b/>
          <w:bCs/>
          <w:spacing w:val="-4"/>
          <w:sz w:val="32"/>
          <w:szCs w:val="32"/>
        </w:rPr>
        <w:tab/>
        <w:t>CONSTRUCTION CONTRACTS</w:t>
      </w:r>
    </w:p>
    <w:p w:rsidR="003D44FB" w:rsidRPr="0044110E" w:rsidRDefault="003D44FB" w:rsidP="002D72F2">
      <w:pPr>
        <w:widowControl w:val="0"/>
        <w:tabs>
          <w:tab w:val="left" w:pos="851"/>
        </w:tabs>
        <w:spacing w:line="380" w:lineRule="exact"/>
        <w:ind w:left="284" w:right="-17" w:hanging="142"/>
        <w:jc w:val="thaiDistribute"/>
        <w:rPr>
          <w:rFonts w:ascii="Angsana New" w:hAnsi="Angsana New" w:cs="Angsana New"/>
          <w:spacing w:val="-6"/>
          <w:sz w:val="32"/>
          <w:szCs w:val="32"/>
        </w:rPr>
      </w:pPr>
      <w:r w:rsidRPr="0044110E">
        <w:rPr>
          <w:rFonts w:ascii="Angsana New" w:hAnsi="Angsana New" w:cs="Angsana New"/>
          <w:spacing w:val="-4"/>
          <w:sz w:val="32"/>
          <w:szCs w:val="32"/>
        </w:rPr>
        <w:tab/>
      </w:r>
      <w:r w:rsidRPr="0044110E">
        <w:rPr>
          <w:rFonts w:ascii="Angsana New" w:hAnsi="Angsana New" w:cs="Angsana New"/>
          <w:spacing w:val="-4"/>
          <w:sz w:val="32"/>
          <w:szCs w:val="32"/>
        </w:rPr>
        <w:tab/>
      </w:r>
      <w:r w:rsidRPr="0044110E">
        <w:rPr>
          <w:rFonts w:ascii="Angsana New" w:hAnsi="Angsana New" w:cs="Angsana New"/>
          <w:spacing w:val="-6"/>
          <w:sz w:val="32"/>
          <w:szCs w:val="32"/>
        </w:rPr>
        <w:t>F</w:t>
      </w:r>
      <w:r w:rsidR="00A457B1" w:rsidRPr="0044110E">
        <w:rPr>
          <w:rFonts w:ascii="Angsana New" w:hAnsi="Angsana New" w:cs="Angsana New"/>
          <w:spacing w:val="-6"/>
          <w:sz w:val="32"/>
          <w:szCs w:val="32"/>
        </w:rPr>
        <w:t>or the three-month period ended March</w:t>
      </w:r>
      <w:r w:rsidR="00D97EE3" w:rsidRPr="0044110E">
        <w:rPr>
          <w:rFonts w:ascii="Angsana New" w:hAnsi="Angsana New" w:cs="Angsana New"/>
          <w:spacing w:val="-6"/>
          <w:sz w:val="32"/>
          <w:szCs w:val="32"/>
        </w:rPr>
        <w:t xml:space="preserve"> 31, 2019</w:t>
      </w:r>
      <w:r w:rsidR="00A457B1" w:rsidRPr="0044110E">
        <w:rPr>
          <w:rFonts w:ascii="Angsana New" w:hAnsi="Angsana New" w:cs="Angsana New"/>
          <w:spacing w:val="-6"/>
          <w:sz w:val="32"/>
          <w:szCs w:val="32"/>
        </w:rPr>
        <w:t xml:space="preserve"> and f</w:t>
      </w:r>
      <w:r w:rsidRPr="0044110E">
        <w:rPr>
          <w:rFonts w:ascii="Angsana New" w:hAnsi="Angsana New" w:cs="Angsana New"/>
          <w:spacing w:val="-6"/>
          <w:sz w:val="32"/>
          <w:szCs w:val="32"/>
        </w:rPr>
        <w:t xml:space="preserve">or the years ended December </w:t>
      </w:r>
      <w:r w:rsidR="007968D1" w:rsidRPr="0044110E">
        <w:rPr>
          <w:rFonts w:ascii="Angsana New" w:hAnsi="Angsana New" w:cs="Angsana New"/>
          <w:spacing w:val="-6"/>
          <w:sz w:val="32"/>
          <w:szCs w:val="32"/>
        </w:rPr>
        <w:t xml:space="preserve">31, </w:t>
      </w:r>
      <w:r w:rsidR="00D97EE3" w:rsidRPr="0044110E">
        <w:rPr>
          <w:rFonts w:ascii="Angsana New" w:hAnsi="Angsana New" w:cs="Angsana New"/>
          <w:spacing w:val="-6"/>
          <w:sz w:val="32"/>
          <w:szCs w:val="32"/>
        </w:rPr>
        <w:t>2018</w:t>
      </w:r>
      <w:r w:rsidRPr="0044110E">
        <w:rPr>
          <w:rFonts w:ascii="Angsana New" w:hAnsi="Angsana New" w:cs="Angsana New"/>
          <w:spacing w:val="-6"/>
          <w:sz w:val="32"/>
          <w:szCs w:val="32"/>
        </w:rPr>
        <w:t xml:space="preserve"> construction contracts were as follows:</w:t>
      </w:r>
    </w:p>
    <w:tbl>
      <w:tblPr>
        <w:tblW w:w="8080" w:type="dxa"/>
        <w:tblInd w:w="1384" w:type="dxa"/>
        <w:tblLook w:val="04A0" w:firstRow="1" w:lastRow="0" w:firstColumn="1" w:lastColumn="0" w:noHBand="0" w:noVBand="1"/>
      </w:tblPr>
      <w:tblGrid>
        <w:gridCol w:w="4678"/>
        <w:gridCol w:w="1632"/>
        <w:gridCol w:w="222"/>
        <w:gridCol w:w="1548"/>
      </w:tblGrid>
      <w:tr w:rsidR="00D97EE3" w:rsidRPr="0044110E" w:rsidTr="00125B8B">
        <w:trPr>
          <w:cantSplit/>
        </w:trPr>
        <w:tc>
          <w:tcPr>
            <w:tcW w:w="4678" w:type="dxa"/>
            <w:tcBorders>
              <w:top w:val="nil"/>
              <w:left w:val="nil"/>
              <w:bottom w:val="nil"/>
              <w:right w:val="nil"/>
            </w:tcBorders>
            <w:shd w:val="clear" w:color="auto" w:fill="auto"/>
            <w:noWrap/>
            <w:vAlign w:val="bottom"/>
            <w:hideMark/>
          </w:tcPr>
          <w:p w:rsidR="00D97EE3" w:rsidRPr="0044110E" w:rsidRDefault="00D97EE3" w:rsidP="002D72F2">
            <w:pPr>
              <w:spacing w:line="380" w:lineRule="exact"/>
              <w:rPr>
                <w:rFonts w:ascii="Angsana New" w:hAnsi="Angsana New" w:cs="Angsana New"/>
                <w:sz w:val="32"/>
                <w:szCs w:val="32"/>
              </w:rPr>
            </w:pPr>
          </w:p>
        </w:tc>
        <w:tc>
          <w:tcPr>
            <w:tcW w:w="3402" w:type="dxa"/>
            <w:gridSpan w:val="3"/>
            <w:tcBorders>
              <w:top w:val="nil"/>
              <w:left w:val="nil"/>
              <w:bottom w:val="single" w:sz="6" w:space="0" w:color="auto"/>
              <w:right w:val="nil"/>
            </w:tcBorders>
            <w:shd w:val="clear" w:color="auto" w:fill="auto"/>
            <w:noWrap/>
            <w:hideMark/>
          </w:tcPr>
          <w:p w:rsidR="00D97EE3" w:rsidRPr="0044110E" w:rsidRDefault="00A62616" w:rsidP="002D72F2">
            <w:pPr>
              <w:spacing w:line="380" w:lineRule="exact"/>
              <w:jc w:val="center"/>
              <w:rPr>
                <w:rFonts w:ascii="Angsana New" w:hAnsi="Angsana New" w:cs="Angsana New"/>
                <w:sz w:val="32"/>
                <w:szCs w:val="32"/>
              </w:rPr>
            </w:pPr>
            <w:proofErr w:type="spellStart"/>
            <w:r w:rsidRPr="003C3625">
              <w:rPr>
                <w:rFonts w:ascii="Angsana New" w:hAnsi="Angsana New" w:cs="Angsana New"/>
                <w:sz w:val="32"/>
                <w:szCs w:val="32"/>
              </w:rPr>
              <w:t>Thounsands</w:t>
            </w:r>
            <w:proofErr w:type="spellEnd"/>
            <w:r w:rsidRPr="003C3625">
              <w:rPr>
                <w:rFonts w:ascii="Angsana New" w:hAnsi="Angsana New" w:cs="Angsana New"/>
                <w:sz w:val="32"/>
                <w:szCs w:val="32"/>
              </w:rPr>
              <w:t xml:space="preserve"> Baht</w:t>
            </w:r>
          </w:p>
        </w:tc>
      </w:tr>
      <w:tr w:rsidR="00D97EE3" w:rsidRPr="0044110E" w:rsidTr="00125B8B">
        <w:trPr>
          <w:cantSplit/>
        </w:trPr>
        <w:tc>
          <w:tcPr>
            <w:tcW w:w="4678" w:type="dxa"/>
            <w:tcBorders>
              <w:top w:val="nil"/>
              <w:left w:val="nil"/>
              <w:bottom w:val="nil"/>
              <w:right w:val="nil"/>
            </w:tcBorders>
            <w:shd w:val="clear" w:color="auto" w:fill="auto"/>
            <w:noWrap/>
            <w:vAlign w:val="bottom"/>
            <w:hideMark/>
          </w:tcPr>
          <w:p w:rsidR="00D97EE3" w:rsidRPr="0044110E" w:rsidRDefault="00D97EE3" w:rsidP="002D72F2">
            <w:pPr>
              <w:spacing w:line="380" w:lineRule="exact"/>
              <w:rPr>
                <w:rFonts w:ascii="Angsana New" w:hAnsi="Angsana New" w:cs="Angsana New"/>
                <w:sz w:val="32"/>
                <w:szCs w:val="32"/>
              </w:rPr>
            </w:pPr>
          </w:p>
        </w:tc>
        <w:tc>
          <w:tcPr>
            <w:tcW w:w="1632" w:type="dxa"/>
            <w:tcBorders>
              <w:top w:val="single" w:sz="6" w:space="0" w:color="auto"/>
              <w:left w:val="nil"/>
              <w:bottom w:val="single" w:sz="6" w:space="0" w:color="auto"/>
              <w:right w:val="nil"/>
            </w:tcBorders>
            <w:shd w:val="clear" w:color="000000" w:fill="FFFFFF"/>
            <w:noWrap/>
          </w:tcPr>
          <w:p w:rsidR="00D97EE3" w:rsidRPr="0044110E" w:rsidRDefault="00D97EE3" w:rsidP="002D72F2">
            <w:pPr>
              <w:spacing w:line="380" w:lineRule="exact"/>
              <w:ind w:left="-71" w:right="-51"/>
              <w:jc w:val="center"/>
              <w:rPr>
                <w:rFonts w:ascii="Angsana New" w:hAnsi="Angsana New" w:cs="Angsana New"/>
                <w:sz w:val="32"/>
                <w:szCs w:val="32"/>
              </w:rPr>
            </w:pPr>
            <w:r w:rsidRPr="0044110E">
              <w:rPr>
                <w:rFonts w:ascii="Angsana New" w:hAnsi="Angsana New" w:cs="Angsana New"/>
                <w:sz w:val="32"/>
                <w:szCs w:val="32"/>
              </w:rPr>
              <w:t xml:space="preserve">As at March </w:t>
            </w:r>
            <w:r w:rsidRPr="0044110E">
              <w:rPr>
                <w:rFonts w:ascii="Angsana New" w:hAnsi="Angsana New" w:cs="Angsana New"/>
                <w:sz w:val="32"/>
                <w:szCs w:val="32"/>
              </w:rPr>
              <w:br/>
              <w:t>31, 2019</w:t>
            </w:r>
          </w:p>
          <w:p w:rsidR="00D97EE3" w:rsidRPr="0044110E" w:rsidRDefault="00D97EE3" w:rsidP="002D72F2">
            <w:pPr>
              <w:spacing w:line="380" w:lineRule="exact"/>
              <w:ind w:left="-71" w:right="-51"/>
              <w:jc w:val="center"/>
              <w:rPr>
                <w:rFonts w:ascii="Angsana New" w:hAnsi="Angsana New" w:cs="Angsana New"/>
                <w:sz w:val="32"/>
                <w:szCs w:val="32"/>
              </w:rPr>
            </w:pPr>
            <w:r w:rsidRPr="0044110E">
              <w:rPr>
                <w:rFonts w:ascii="Angsana New" w:hAnsi="Angsana New" w:cs="Angsana New"/>
                <w:sz w:val="32"/>
                <w:szCs w:val="32"/>
              </w:rPr>
              <w:t>(For the three-month)</w:t>
            </w:r>
          </w:p>
        </w:tc>
        <w:tc>
          <w:tcPr>
            <w:tcW w:w="0" w:type="auto"/>
            <w:tcBorders>
              <w:top w:val="single" w:sz="6" w:space="0" w:color="auto"/>
              <w:left w:val="nil"/>
              <w:bottom w:val="nil"/>
              <w:right w:val="nil"/>
            </w:tcBorders>
            <w:shd w:val="clear" w:color="000000" w:fill="FFFFFF"/>
            <w:noWrap/>
            <w:hideMark/>
          </w:tcPr>
          <w:p w:rsidR="00D97EE3" w:rsidRPr="0044110E" w:rsidRDefault="00D97EE3" w:rsidP="002D72F2">
            <w:pPr>
              <w:spacing w:line="380" w:lineRule="exact"/>
              <w:ind w:left="-71" w:right="-51"/>
              <w:jc w:val="center"/>
              <w:rPr>
                <w:rFonts w:ascii="Angsana New" w:hAnsi="Angsana New" w:cs="Angsana New"/>
                <w:sz w:val="32"/>
                <w:szCs w:val="32"/>
              </w:rPr>
            </w:pPr>
          </w:p>
        </w:tc>
        <w:tc>
          <w:tcPr>
            <w:tcW w:w="1548" w:type="dxa"/>
            <w:tcBorders>
              <w:top w:val="single" w:sz="6" w:space="0" w:color="auto"/>
              <w:left w:val="nil"/>
              <w:bottom w:val="single" w:sz="6" w:space="0" w:color="auto"/>
              <w:right w:val="nil"/>
            </w:tcBorders>
            <w:shd w:val="clear" w:color="000000" w:fill="FFFFFF"/>
            <w:noWrap/>
            <w:hideMark/>
          </w:tcPr>
          <w:p w:rsidR="00D97EE3" w:rsidRPr="0044110E" w:rsidRDefault="00D97EE3" w:rsidP="002D72F2">
            <w:pPr>
              <w:spacing w:line="380" w:lineRule="exact"/>
              <w:ind w:left="-71" w:right="-51"/>
              <w:jc w:val="center"/>
              <w:rPr>
                <w:rFonts w:ascii="Angsana New" w:hAnsi="Angsana New" w:cs="Angsana New"/>
                <w:sz w:val="32"/>
                <w:szCs w:val="32"/>
              </w:rPr>
            </w:pPr>
            <w:r w:rsidRPr="0044110E">
              <w:rPr>
                <w:rFonts w:ascii="Angsana New" w:hAnsi="Angsana New" w:cs="Angsana New"/>
                <w:sz w:val="32"/>
                <w:szCs w:val="32"/>
              </w:rPr>
              <w:t xml:space="preserve">As at December </w:t>
            </w:r>
            <w:r w:rsidRPr="0044110E">
              <w:rPr>
                <w:rFonts w:ascii="Angsana New" w:hAnsi="Angsana New" w:cs="Angsana New"/>
                <w:sz w:val="32"/>
                <w:szCs w:val="32"/>
              </w:rPr>
              <w:br/>
              <w:t>31, 2018</w:t>
            </w:r>
          </w:p>
          <w:p w:rsidR="00D97EE3" w:rsidRPr="0044110E" w:rsidRDefault="00D97EE3" w:rsidP="002D72F2">
            <w:pPr>
              <w:spacing w:line="380" w:lineRule="exact"/>
              <w:ind w:left="-71" w:right="-51"/>
              <w:jc w:val="center"/>
              <w:rPr>
                <w:rFonts w:ascii="Angsana New" w:hAnsi="Angsana New" w:cs="Angsana New"/>
                <w:sz w:val="32"/>
                <w:szCs w:val="32"/>
              </w:rPr>
            </w:pPr>
            <w:r w:rsidRPr="0044110E">
              <w:rPr>
                <w:rFonts w:ascii="Angsana New" w:hAnsi="Angsana New" w:cs="Angsana New"/>
                <w:sz w:val="32"/>
                <w:szCs w:val="32"/>
              </w:rPr>
              <w:t>(For the year)</w:t>
            </w:r>
          </w:p>
        </w:tc>
      </w:tr>
      <w:tr w:rsidR="002D72F2" w:rsidRPr="0044110E" w:rsidTr="00125B8B">
        <w:trPr>
          <w:cantSplit/>
        </w:trPr>
        <w:tc>
          <w:tcPr>
            <w:tcW w:w="4678" w:type="dxa"/>
            <w:tcBorders>
              <w:top w:val="nil"/>
              <w:left w:val="nil"/>
              <w:bottom w:val="nil"/>
              <w:right w:val="nil"/>
            </w:tcBorders>
            <w:shd w:val="clear" w:color="auto" w:fill="auto"/>
            <w:noWrap/>
            <w:vAlign w:val="bottom"/>
            <w:hideMark/>
          </w:tcPr>
          <w:p w:rsidR="002D72F2" w:rsidRPr="0044110E" w:rsidRDefault="002D72F2" w:rsidP="002D72F2">
            <w:pPr>
              <w:spacing w:line="380" w:lineRule="exact"/>
              <w:rPr>
                <w:rFonts w:ascii="Angsana New" w:hAnsi="Angsana New" w:cs="Angsana New"/>
                <w:sz w:val="32"/>
                <w:szCs w:val="32"/>
              </w:rPr>
            </w:pPr>
            <w:r w:rsidRPr="0044110E">
              <w:rPr>
                <w:rFonts w:ascii="Angsana New" w:hAnsi="Angsana New" w:cs="Angsana New"/>
                <w:sz w:val="32"/>
                <w:szCs w:val="32"/>
              </w:rPr>
              <w:t>Value of  contracts</w:t>
            </w:r>
          </w:p>
        </w:tc>
        <w:tc>
          <w:tcPr>
            <w:tcW w:w="1632" w:type="dxa"/>
            <w:tcBorders>
              <w:top w:val="single" w:sz="6" w:space="0" w:color="auto"/>
              <w:left w:val="nil"/>
              <w:bottom w:val="double" w:sz="6" w:space="0" w:color="auto"/>
              <w:right w:val="nil"/>
            </w:tcBorders>
            <w:shd w:val="clear" w:color="auto" w:fill="auto"/>
            <w:noWrap/>
            <w:vAlign w:val="bottom"/>
          </w:tcPr>
          <w:p w:rsidR="002D72F2" w:rsidRPr="0044110E" w:rsidRDefault="002D72F2" w:rsidP="002D72F2">
            <w:pPr>
              <w:spacing w:line="380" w:lineRule="exact"/>
              <w:jc w:val="right"/>
              <w:rPr>
                <w:rFonts w:ascii="Angsana New" w:hAnsi="Angsana New" w:cs="Angsana New"/>
                <w:sz w:val="32"/>
                <w:szCs w:val="32"/>
              </w:rPr>
            </w:pPr>
            <w:r w:rsidRPr="0044110E">
              <w:rPr>
                <w:rFonts w:ascii="Angsana New" w:hAnsi="Angsana New" w:cs="Angsana New"/>
                <w:sz w:val="32"/>
                <w:szCs w:val="32"/>
              </w:rPr>
              <w:t>167,684</w:t>
            </w:r>
          </w:p>
        </w:tc>
        <w:tc>
          <w:tcPr>
            <w:tcW w:w="0" w:type="auto"/>
            <w:tcBorders>
              <w:top w:val="nil"/>
              <w:left w:val="nil"/>
              <w:bottom w:val="nil"/>
              <w:right w:val="nil"/>
            </w:tcBorders>
            <w:shd w:val="clear" w:color="auto" w:fill="auto"/>
            <w:noWrap/>
            <w:vAlign w:val="bottom"/>
            <w:hideMark/>
          </w:tcPr>
          <w:p w:rsidR="002D72F2" w:rsidRPr="0044110E" w:rsidRDefault="002D72F2" w:rsidP="002D72F2">
            <w:pPr>
              <w:spacing w:line="380" w:lineRule="exact"/>
              <w:jc w:val="right"/>
              <w:rPr>
                <w:rFonts w:ascii="Angsana New" w:hAnsi="Angsana New" w:cs="Angsana New"/>
                <w:sz w:val="32"/>
                <w:szCs w:val="32"/>
              </w:rPr>
            </w:pPr>
          </w:p>
        </w:tc>
        <w:tc>
          <w:tcPr>
            <w:tcW w:w="1548" w:type="dxa"/>
            <w:tcBorders>
              <w:top w:val="single" w:sz="6" w:space="0" w:color="auto"/>
              <w:left w:val="nil"/>
              <w:bottom w:val="double" w:sz="6" w:space="0" w:color="auto"/>
              <w:right w:val="nil"/>
            </w:tcBorders>
            <w:shd w:val="clear" w:color="000000" w:fill="FFFFFF"/>
            <w:noWrap/>
            <w:vAlign w:val="bottom"/>
            <w:hideMark/>
          </w:tcPr>
          <w:p w:rsidR="002D72F2" w:rsidRPr="0044110E" w:rsidRDefault="002D72F2" w:rsidP="002D72F2">
            <w:pPr>
              <w:spacing w:line="380" w:lineRule="exact"/>
              <w:jc w:val="right"/>
              <w:rPr>
                <w:rFonts w:ascii="Angsana New" w:hAnsi="Angsana New" w:cs="Angsana New"/>
                <w:sz w:val="32"/>
                <w:szCs w:val="32"/>
              </w:rPr>
            </w:pPr>
            <w:r w:rsidRPr="0044110E">
              <w:rPr>
                <w:rFonts w:ascii="Angsana New" w:hAnsi="Angsana New" w:cs="Angsana New"/>
                <w:sz w:val="32"/>
                <w:szCs w:val="32"/>
              </w:rPr>
              <w:t>172,985</w:t>
            </w:r>
          </w:p>
        </w:tc>
      </w:tr>
      <w:tr w:rsidR="002D72F2" w:rsidRPr="0044110E" w:rsidTr="00125B8B">
        <w:trPr>
          <w:cantSplit/>
        </w:trPr>
        <w:tc>
          <w:tcPr>
            <w:tcW w:w="4678" w:type="dxa"/>
            <w:tcBorders>
              <w:top w:val="nil"/>
              <w:left w:val="nil"/>
              <w:bottom w:val="nil"/>
              <w:right w:val="nil"/>
            </w:tcBorders>
            <w:shd w:val="clear" w:color="auto" w:fill="auto"/>
            <w:noWrap/>
            <w:vAlign w:val="bottom"/>
            <w:hideMark/>
          </w:tcPr>
          <w:p w:rsidR="002D72F2" w:rsidRPr="0044110E" w:rsidRDefault="002D72F2" w:rsidP="002D72F2">
            <w:pPr>
              <w:spacing w:line="380" w:lineRule="exact"/>
              <w:rPr>
                <w:rFonts w:ascii="Angsana New" w:hAnsi="Angsana New" w:cs="Angsana New"/>
                <w:sz w:val="32"/>
                <w:szCs w:val="32"/>
              </w:rPr>
            </w:pPr>
            <w:r w:rsidRPr="0044110E">
              <w:rPr>
                <w:rFonts w:ascii="Angsana New" w:hAnsi="Angsana New" w:cs="Angsana New"/>
                <w:sz w:val="32"/>
                <w:szCs w:val="32"/>
              </w:rPr>
              <w:t> </w:t>
            </w:r>
          </w:p>
        </w:tc>
        <w:tc>
          <w:tcPr>
            <w:tcW w:w="1632" w:type="dxa"/>
            <w:tcBorders>
              <w:top w:val="nil"/>
              <w:left w:val="nil"/>
              <w:bottom w:val="nil"/>
              <w:right w:val="nil"/>
            </w:tcBorders>
            <w:shd w:val="clear" w:color="auto" w:fill="auto"/>
            <w:noWrap/>
            <w:vAlign w:val="bottom"/>
          </w:tcPr>
          <w:p w:rsidR="002D72F2" w:rsidRPr="0044110E" w:rsidRDefault="002D72F2" w:rsidP="002D72F2">
            <w:pPr>
              <w:spacing w:line="380" w:lineRule="exact"/>
              <w:jc w:val="right"/>
              <w:rPr>
                <w:rFonts w:ascii="Angsana New" w:hAnsi="Angsana New" w:cs="Angsana New"/>
                <w:sz w:val="32"/>
                <w:szCs w:val="32"/>
              </w:rPr>
            </w:pPr>
          </w:p>
        </w:tc>
        <w:tc>
          <w:tcPr>
            <w:tcW w:w="0" w:type="auto"/>
            <w:tcBorders>
              <w:top w:val="nil"/>
              <w:left w:val="nil"/>
              <w:bottom w:val="nil"/>
              <w:right w:val="nil"/>
            </w:tcBorders>
            <w:shd w:val="clear" w:color="auto" w:fill="auto"/>
            <w:noWrap/>
            <w:vAlign w:val="bottom"/>
            <w:hideMark/>
          </w:tcPr>
          <w:p w:rsidR="002D72F2" w:rsidRPr="0044110E" w:rsidRDefault="002D72F2" w:rsidP="002D72F2">
            <w:pPr>
              <w:spacing w:line="380" w:lineRule="exact"/>
              <w:jc w:val="right"/>
              <w:rPr>
                <w:rFonts w:ascii="Angsana New" w:hAnsi="Angsana New" w:cs="Angsana New"/>
                <w:sz w:val="32"/>
                <w:szCs w:val="32"/>
              </w:rPr>
            </w:pPr>
          </w:p>
        </w:tc>
        <w:tc>
          <w:tcPr>
            <w:tcW w:w="1548" w:type="dxa"/>
            <w:tcBorders>
              <w:top w:val="nil"/>
              <w:left w:val="nil"/>
              <w:bottom w:val="nil"/>
              <w:right w:val="nil"/>
            </w:tcBorders>
            <w:shd w:val="clear" w:color="000000" w:fill="FFFFFF"/>
            <w:noWrap/>
            <w:vAlign w:val="bottom"/>
            <w:hideMark/>
          </w:tcPr>
          <w:p w:rsidR="002D72F2" w:rsidRPr="0044110E" w:rsidRDefault="002D72F2" w:rsidP="002D72F2">
            <w:pPr>
              <w:spacing w:line="380" w:lineRule="exact"/>
              <w:jc w:val="right"/>
              <w:rPr>
                <w:rFonts w:ascii="Angsana New" w:hAnsi="Angsana New" w:cs="Angsana New"/>
                <w:sz w:val="32"/>
                <w:szCs w:val="32"/>
              </w:rPr>
            </w:pPr>
          </w:p>
        </w:tc>
      </w:tr>
      <w:tr w:rsidR="002D72F2" w:rsidRPr="0044110E" w:rsidTr="00125B8B">
        <w:trPr>
          <w:cantSplit/>
        </w:trPr>
        <w:tc>
          <w:tcPr>
            <w:tcW w:w="4678" w:type="dxa"/>
            <w:tcBorders>
              <w:top w:val="nil"/>
              <w:left w:val="nil"/>
              <w:bottom w:val="nil"/>
              <w:right w:val="nil"/>
            </w:tcBorders>
            <w:shd w:val="clear" w:color="auto" w:fill="auto"/>
            <w:noWrap/>
            <w:vAlign w:val="bottom"/>
            <w:hideMark/>
          </w:tcPr>
          <w:p w:rsidR="002D72F2" w:rsidRPr="0044110E" w:rsidRDefault="002D72F2" w:rsidP="002D72F2">
            <w:pPr>
              <w:spacing w:line="380" w:lineRule="exact"/>
              <w:rPr>
                <w:rFonts w:ascii="Angsana New" w:hAnsi="Angsana New" w:cs="Angsana New"/>
                <w:sz w:val="32"/>
                <w:szCs w:val="32"/>
              </w:rPr>
            </w:pPr>
            <w:r w:rsidRPr="0044110E">
              <w:rPr>
                <w:rFonts w:ascii="Angsana New" w:hAnsi="Angsana New" w:cs="Angsana New"/>
                <w:sz w:val="32"/>
                <w:szCs w:val="32"/>
              </w:rPr>
              <w:t>Costs incurred up to the year</w:t>
            </w:r>
          </w:p>
        </w:tc>
        <w:tc>
          <w:tcPr>
            <w:tcW w:w="1632" w:type="dxa"/>
            <w:tcBorders>
              <w:top w:val="nil"/>
              <w:left w:val="nil"/>
              <w:bottom w:val="nil"/>
              <w:right w:val="nil"/>
            </w:tcBorders>
            <w:shd w:val="clear" w:color="auto" w:fill="auto"/>
            <w:noWrap/>
            <w:vAlign w:val="bottom"/>
          </w:tcPr>
          <w:p w:rsidR="002D72F2" w:rsidRPr="0044110E" w:rsidRDefault="002D72F2" w:rsidP="00FE1B90">
            <w:pPr>
              <w:spacing w:line="380" w:lineRule="exact"/>
              <w:jc w:val="right"/>
              <w:rPr>
                <w:rFonts w:ascii="Angsana New" w:hAnsi="Angsana New" w:cs="Angsana New"/>
                <w:sz w:val="32"/>
                <w:szCs w:val="32"/>
              </w:rPr>
            </w:pPr>
            <w:r w:rsidRPr="0044110E">
              <w:rPr>
                <w:rFonts w:ascii="Angsana New" w:hAnsi="Angsana New" w:cs="Angsana New"/>
                <w:sz w:val="32"/>
                <w:szCs w:val="32"/>
              </w:rPr>
              <w:t>152,</w:t>
            </w:r>
            <w:r w:rsidR="00FE1B90">
              <w:rPr>
                <w:rFonts w:ascii="Angsana New" w:hAnsi="Angsana New" w:cs="Angsana New"/>
                <w:sz w:val="32"/>
                <w:szCs w:val="32"/>
              </w:rPr>
              <w:t>342</w:t>
            </w:r>
          </w:p>
        </w:tc>
        <w:tc>
          <w:tcPr>
            <w:tcW w:w="0" w:type="auto"/>
            <w:tcBorders>
              <w:top w:val="nil"/>
              <w:left w:val="nil"/>
              <w:bottom w:val="nil"/>
              <w:right w:val="nil"/>
            </w:tcBorders>
            <w:shd w:val="clear" w:color="auto" w:fill="auto"/>
            <w:noWrap/>
            <w:vAlign w:val="bottom"/>
            <w:hideMark/>
          </w:tcPr>
          <w:p w:rsidR="002D72F2" w:rsidRPr="0044110E" w:rsidRDefault="002D72F2" w:rsidP="002D72F2">
            <w:pPr>
              <w:spacing w:line="380" w:lineRule="exact"/>
              <w:jc w:val="right"/>
              <w:rPr>
                <w:rFonts w:ascii="Angsana New" w:hAnsi="Angsana New" w:cs="Angsana New"/>
                <w:sz w:val="32"/>
                <w:szCs w:val="32"/>
              </w:rPr>
            </w:pPr>
          </w:p>
        </w:tc>
        <w:tc>
          <w:tcPr>
            <w:tcW w:w="1548" w:type="dxa"/>
            <w:tcBorders>
              <w:top w:val="nil"/>
              <w:left w:val="nil"/>
              <w:bottom w:val="nil"/>
              <w:right w:val="nil"/>
            </w:tcBorders>
            <w:shd w:val="clear" w:color="auto" w:fill="auto"/>
            <w:noWrap/>
            <w:vAlign w:val="bottom"/>
            <w:hideMark/>
          </w:tcPr>
          <w:p w:rsidR="002D72F2" w:rsidRPr="0044110E" w:rsidRDefault="002D72F2" w:rsidP="002D72F2">
            <w:pPr>
              <w:spacing w:line="380" w:lineRule="exact"/>
              <w:jc w:val="right"/>
              <w:rPr>
                <w:rFonts w:ascii="Angsana New" w:hAnsi="Angsana New" w:cs="Angsana New"/>
                <w:sz w:val="32"/>
                <w:szCs w:val="32"/>
              </w:rPr>
            </w:pPr>
            <w:r w:rsidRPr="0044110E">
              <w:rPr>
                <w:rFonts w:ascii="Angsana New" w:hAnsi="Angsana New" w:cs="Angsana New"/>
                <w:sz w:val="32"/>
                <w:szCs w:val="32"/>
              </w:rPr>
              <w:t>131,408</w:t>
            </w:r>
          </w:p>
        </w:tc>
      </w:tr>
      <w:tr w:rsidR="002D72F2" w:rsidRPr="0044110E" w:rsidTr="00125B8B">
        <w:trPr>
          <w:cantSplit/>
        </w:trPr>
        <w:tc>
          <w:tcPr>
            <w:tcW w:w="4678" w:type="dxa"/>
            <w:tcBorders>
              <w:top w:val="nil"/>
              <w:left w:val="nil"/>
              <w:bottom w:val="nil"/>
              <w:right w:val="nil"/>
            </w:tcBorders>
            <w:shd w:val="clear" w:color="auto" w:fill="auto"/>
            <w:noWrap/>
            <w:vAlign w:val="bottom"/>
            <w:hideMark/>
          </w:tcPr>
          <w:p w:rsidR="002D72F2" w:rsidRPr="0044110E" w:rsidRDefault="002D72F2" w:rsidP="002D72F2">
            <w:pPr>
              <w:spacing w:line="380" w:lineRule="exact"/>
              <w:rPr>
                <w:rFonts w:ascii="Angsana New" w:hAnsi="Angsana New" w:cs="Angsana New"/>
                <w:sz w:val="32"/>
                <w:szCs w:val="32"/>
              </w:rPr>
            </w:pPr>
            <w:r w:rsidRPr="0044110E">
              <w:rPr>
                <w:rFonts w:ascii="Angsana New" w:hAnsi="Angsana New" w:cs="Angsana New"/>
                <w:sz w:val="32"/>
                <w:szCs w:val="32"/>
              </w:rPr>
              <w:t>Estimated profit recognized up to the year</w:t>
            </w:r>
          </w:p>
        </w:tc>
        <w:tc>
          <w:tcPr>
            <w:tcW w:w="1632" w:type="dxa"/>
            <w:tcBorders>
              <w:top w:val="nil"/>
              <w:left w:val="nil"/>
              <w:bottom w:val="single" w:sz="6" w:space="0" w:color="auto"/>
              <w:right w:val="nil"/>
            </w:tcBorders>
            <w:shd w:val="clear" w:color="auto" w:fill="auto"/>
            <w:noWrap/>
            <w:vAlign w:val="bottom"/>
          </w:tcPr>
          <w:p w:rsidR="002D72F2" w:rsidRPr="0044110E" w:rsidRDefault="00FE1B90" w:rsidP="002D72F2">
            <w:pPr>
              <w:spacing w:line="380" w:lineRule="exact"/>
              <w:jc w:val="right"/>
              <w:rPr>
                <w:rFonts w:ascii="Angsana New" w:hAnsi="Angsana New" w:cs="Angsana New"/>
                <w:sz w:val="32"/>
                <w:szCs w:val="32"/>
              </w:rPr>
            </w:pPr>
            <w:r>
              <w:rPr>
                <w:rFonts w:ascii="Angsana New" w:hAnsi="Angsana New" w:cs="Angsana New"/>
                <w:sz w:val="32"/>
                <w:szCs w:val="32"/>
              </w:rPr>
              <w:t>15,342</w:t>
            </w:r>
          </w:p>
        </w:tc>
        <w:tc>
          <w:tcPr>
            <w:tcW w:w="0" w:type="auto"/>
            <w:tcBorders>
              <w:top w:val="nil"/>
              <w:left w:val="nil"/>
              <w:bottom w:val="nil"/>
              <w:right w:val="nil"/>
            </w:tcBorders>
            <w:shd w:val="clear" w:color="auto" w:fill="auto"/>
            <w:noWrap/>
            <w:vAlign w:val="bottom"/>
            <w:hideMark/>
          </w:tcPr>
          <w:p w:rsidR="002D72F2" w:rsidRPr="0044110E" w:rsidRDefault="002D72F2" w:rsidP="002D72F2">
            <w:pPr>
              <w:spacing w:line="380" w:lineRule="exact"/>
              <w:jc w:val="right"/>
              <w:rPr>
                <w:rFonts w:ascii="Angsana New" w:hAnsi="Angsana New" w:cs="Angsana New"/>
                <w:sz w:val="32"/>
                <w:szCs w:val="32"/>
              </w:rPr>
            </w:pPr>
          </w:p>
        </w:tc>
        <w:tc>
          <w:tcPr>
            <w:tcW w:w="1548" w:type="dxa"/>
            <w:tcBorders>
              <w:top w:val="nil"/>
              <w:left w:val="nil"/>
              <w:bottom w:val="single" w:sz="6" w:space="0" w:color="auto"/>
              <w:right w:val="nil"/>
            </w:tcBorders>
            <w:shd w:val="clear" w:color="000000" w:fill="FFFFFF"/>
            <w:noWrap/>
            <w:vAlign w:val="bottom"/>
            <w:hideMark/>
          </w:tcPr>
          <w:p w:rsidR="002D72F2" w:rsidRPr="0044110E" w:rsidRDefault="002D72F2" w:rsidP="002D72F2">
            <w:pPr>
              <w:spacing w:line="380" w:lineRule="exact"/>
              <w:jc w:val="right"/>
              <w:rPr>
                <w:rFonts w:ascii="Angsana New" w:hAnsi="Angsana New" w:cs="Angsana New"/>
                <w:sz w:val="32"/>
                <w:szCs w:val="32"/>
              </w:rPr>
            </w:pPr>
            <w:r w:rsidRPr="0044110E">
              <w:rPr>
                <w:rFonts w:ascii="Angsana New" w:hAnsi="Angsana New" w:cs="Angsana New"/>
                <w:sz w:val="32"/>
                <w:szCs w:val="32"/>
              </w:rPr>
              <w:t>10,136</w:t>
            </w:r>
          </w:p>
        </w:tc>
      </w:tr>
      <w:tr w:rsidR="002D72F2" w:rsidRPr="0044110E" w:rsidTr="00125B8B">
        <w:trPr>
          <w:cantSplit/>
        </w:trPr>
        <w:tc>
          <w:tcPr>
            <w:tcW w:w="4678" w:type="dxa"/>
            <w:tcBorders>
              <w:top w:val="nil"/>
              <w:left w:val="nil"/>
              <w:bottom w:val="nil"/>
              <w:right w:val="nil"/>
            </w:tcBorders>
            <w:shd w:val="clear" w:color="auto" w:fill="auto"/>
            <w:noWrap/>
            <w:vAlign w:val="bottom"/>
            <w:hideMark/>
          </w:tcPr>
          <w:p w:rsidR="002D72F2" w:rsidRPr="0044110E" w:rsidRDefault="002D72F2" w:rsidP="002D72F2">
            <w:pPr>
              <w:spacing w:line="380" w:lineRule="exact"/>
              <w:rPr>
                <w:rFonts w:ascii="Angsana New" w:hAnsi="Angsana New" w:cs="Angsana New"/>
                <w:sz w:val="32"/>
                <w:szCs w:val="32"/>
              </w:rPr>
            </w:pPr>
            <w:r w:rsidRPr="0044110E">
              <w:rPr>
                <w:rFonts w:ascii="Angsana New" w:hAnsi="Angsana New" w:cs="Angsana New"/>
                <w:sz w:val="32"/>
                <w:szCs w:val="32"/>
              </w:rPr>
              <w:t>Costs and estimated profit recognized up to the year</w:t>
            </w:r>
          </w:p>
        </w:tc>
        <w:tc>
          <w:tcPr>
            <w:tcW w:w="1632" w:type="dxa"/>
            <w:tcBorders>
              <w:top w:val="single" w:sz="6" w:space="0" w:color="auto"/>
              <w:left w:val="nil"/>
              <w:bottom w:val="nil"/>
              <w:right w:val="nil"/>
            </w:tcBorders>
            <w:shd w:val="clear" w:color="auto" w:fill="auto"/>
            <w:noWrap/>
            <w:vAlign w:val="bottom"/>
          </w:tcPr>
          <w:p w:rsidR="002D72F2" w:rsidRPr="0044110E" w:rsidRDefault="002D72F2" w:rsidP="002D72F2">
            <w:pPr>
              <w:spacing w:line="380" w:lineRule="exact"/>
              <w:jc w:val="right"/>
              <w:rPr>
                <w:rFonts w:ascii="Angsana New" w:hAnsi="Angsana New" w:cs="Angsana New"/>
                <w:sz w:val="32"/>
                <w:szCs w:val="32"/>
              </w:rPr>
            </w:pPr>
            <w:r w:rsidRPr="0044110E">
              <w:rPr>
                <w:rFonts w:ascii="Angsana New" w:hAnsi="Angsana New" w:cs="Angsana New"/>
                <w:sz w:val="32"/>
                <w:szCs w:val="32"/>
              </w:rPr>
              <w:t>167,684</w:t>
            </w:r>
          </w:p>
        </w:tc>
        <w:tc>
          <w:tcPr>
            <w:tcW w:w="0" w:type="auto"/>
            <w:tcBorders>
              <w:top w:val="nil"/>
              <w:left w:val="nil"/>
              <w:bottom w:val="nil"/>
              <w:right w:val="nil"/>
            </w:tcBorders>
            <w:shd w:val="clear" w:color="auto" w:fill="auto"/>
            <w:noWrap/>
            <w:vAlign w:val="bottom"/>
            <w:hideMark/>
          </w:tcPr>
          <w:p w:rsidR="002D72F2" w:rsidRPr="0044110E" w:rsidRDefault="002D72F2" w:rsidP="002D72F2">
            <w:pPr>
              <w:spacing w:line="380" w:lineRule="exact"/>
              <w:jc w:val="right"/>
              <w:rPr>
                <w:rFonts w:ascii="Angsana New" w:hAnsi="Angsana New" w:cs="Angsana New"/>
                <w:sz w:val="32"/>
                <w:szCs w:val="32"/>
              </w:rPr>
            </w:pPr>
          </w:p>
        </w:tc>
        <w:tc>
          <w:tcPr>
            <w:tcW w:w="1548" w:type="dxa"/>
            <w:tcBorders>
              <w:top w:val="single" w:sz="6" w:space="0" w:color="auto"/>
              <w:left w:val="nil"/>
              <w:bottom w:val="nil"/>
              <w:right w:val="nil"/>
            </w:tcBorders>
            <w:shd w:val="clear" w:color="000000" w:fill="FFFFFF"/>
            <w:noWrap/>
            <w:vAlign w:val="bottom"/>
            <w:hideMark/>
          </w:tcPr>
          <w:p w:rsidR="002D72F2" w:rsidRPr="0044110E" w:rsidRDefault="002D72F2" w:rsidP="002D72F2">
            <w:pPr>
              <w:spacing w:line="380" w:lineRule="exact"/>
              <w:jc w:val="right"/>
              <w:rPr>
                <w:rFonts w:ascii="Angsana New" w:hAnsi="Angsana New" w:cs="Angsana New"/>
                <w:sz w:val="32"/>
                <w:szCs w:val="32"/>
              </w:rPr>
            </w:pPr>
            <w:r w:rsidRPr="0044110E">
              <w:rPr>
                <w:rFonts w:ascii="Angsana New" w:hAnsi="Angsana New" w:cs="Angsana New"/>
                <w:sz w:val="32"/>
                <w:szCs w:val="32"/>
              </w:rPr>
              <w:t>141,544</w:t>
            </w:r>
          </w:p>
        </w:tc>
      </w:tr>
      <w:tr w:rsidR="002D72F2" w:rsidRPr="0044110E" w:rsidTr="00125B8B">
        <w:trPr>
          <w:cantSplit/>
        </w:trPr>
        <w:tc>
          <w:tcPr>
            <w:tcW w:w="4678" w:type="dxa"/>
            <w:tcBorders>
              <w:top w:val="nil"/>
              <w:left w:val="nil"/>
              <w:bottom w:val="nil"/>
              <w:right w:val="nil"/>
            </w:tcBorders>
            <w:shd w:val="clear" w:color="auto" w:fill="auto"/>
            <w:noWrap/>
            <w:vAlign w:val="bottom"/>
            <w:hideMark/>
          </w:tcPr>
          <w:p w:rsidR="002D72F2" w:rsidRPr="0044110E" w:rsidRDefault="002D72F2" w:rsidP="002D72F2">
            <w:pPr>
              <w:spacing w:line="380" w:lineRule="exact"/>
              <w:rPr>
                <w:rFonts w:ascii="Angsana New" w:hAnsi="Angsana New" w:cs="Angsana New"/>
                <w:sz w:val="32"/>
                <w:szCs w:val="32"/>
              </w:rPr>
            </w:pPr>
            <w:r w:rsidRPr="0044110E">
              <w:rPr>
                <w:rFonts w:ascii="Angsana New" w:hAnsi="Angsana New" w:cs="Angsana New"/>
                <w:sz w:val="32"/>
                <w:szCs w:val="32"/>
                <w:u w:val="single"/>
              </w:rPr>
              <w:t>Less</w:t>
            </w:r>
            <w:r w:rsidRPr="0044110E">
              <w:rPr>
                <w:rFonts w:ascii="Angsana New" w:hAnsi="Angsana New" w:cs="Angsana New"/>
                <w:sz w:val="32"/>
                <w:szCs w:val="32"/>
              </w:rPr>
              <w:t xml:space="preserve"> Amount billed to customers up to the year</w:t>
            </w:r>
          </w:p>
        </w:tc>
        <w:tc>
          <w:tcPr>
            <w:tcW w:w="1632" w:type="dxa"/>
            <w:tcBorders>
              <w:top w:val="nil"/>
              <w:left w:val="nil"/>
              <w:bottom w:val="single" w:sz="6" w:space="0" w:color="auto"/>
              <w:right w:val="nil"/>
            </w:tcBorders>
            <w:shd w:val="clear" w:color="auto" w:fill="auto"/>
            <w:noWrap/>
            <w:vAlign w:val="bottom"/>
          </w:tcPr>
          <w:p w:rsidR="002D72F2" w:rsidRPr="0044110E" w:rsidRDefault="002D72F2" w:rsidP="002D72F2">
            <w:pPr>
              <w:spacing w:line="380" w:lineRule="exact"/>
              <w:ind w:right="-57"/>
              <w:jc w:val="right"/>
              <w:rPr>
                <w:rFonts w:ascii="Angsana New" w:hAnsi="Angsana New" w:cs="Angsana New"/>
                <w:sz w:val="32"/>
                <w:szCs w:val="32"/>
              </w:rPr>
            </w:pPr>
            <w:r w:rsidRPr="0044110E">
              <w:rPr>
                <w:rFonts w:ascii="Angsana New" w:hAnsi="Angsana New" w:cs="Angsana New"/>
                <w:sz w:val="32"/>
                <w:szCs w:val="32"/>
              </w:rPr>
              <w:t>(169,068)</w:t>
            </w:r>
          </w:p>
        </w:tc>
        <w:tc>
          <w:tcPr>
            <w:tcW w:w="0" w:type="auto"/>
            <w:tcBorders>
              <w:top w:val="nil"/>
              <w:left w:val="nil"/>
              <w:bottom w:val="nil"/>
              <w:right w:val="nil"/>
            </w:tcBorders>
            <w:shd w:val="clear" w:color="auto" w:fill="auto"/>
            <w:noWrap/>
            <w:vAlign w:val="bottom"/>
            <w:hideMark/>
          </w:tcPr>
          <w:p w:rsidR="002D72F2" w:rsidRPr="0044110E" w:rsidRDefault="002D72F2" w:rsidP="002D72F2">
            <w:pPr>
              <w:spacing w:line="380" w:lineRule="exact"/>
              <w:jc w:val="right"/>
              <w:rPr>
                <w:rFonts w:ascii="Angsana New" w:hAnsi="Angsana New" w:cs="Angsana New"/>
                <w:sz w:val="32"/>
                <w:szCs w:val="32"/>
              </w:rPr>
            </w:pPr>
          </w:p>
        </w:tc>
        <w:tc>
          <w:tcPr>
            <w:tcW w:w="1548" w:type="dxa"/>
            <w:tcBorders>
              <w:top w:val="nil"/>
              <w:left w:val="nil"/>
              <w:bottom w:val="single" w:sz="6" w:space="0" w:color="auto"/>
              <w:right w:val="nil"/>
            </w:tcBorders>
            <w:shd w:val="clear" w:color="000000" w:fill="FFFFFF"/>
            <w:noWrap/>
            <w:vAlign w:val="bottom"/>
            <w:hideMark/>
          </w:tcPr>
          <w:p w:rsidR="002D72F2" w:rsidRPr="0044110E" w:rsidRDefault="002D72F2" w:rsidP="002D72F2">
            <w:pPr>
              <w:spacing w:line="380" w:lineRule="exact"/>
              <w:ind w:right="-57"/>
              <w:jc w:val="right"/>
              <w:rPr>
                <w:rFonts w:ascii="Angsana New" w:hAnsi="Angsana New" w:cs="Angsana New"/>
                <w:sz w:val="32"/>
                <w:szCs w:val="32"/>
              </w:rPr>
            </w:pPr>
            <w:r w:rsidRPr="0044110E">
              <w:rPr>
                <w:rFonts w:ascii="Angsana New" w:hAnsi="Angsana New" w:cs="Angsana New"/>
                <w:sz w:val="32"/>
                <w:szCs w:val="32"/>
              </w:rPr>
              <w:t>(145,705)</w:t>
            </w:r>
          </w:p>
        </w:tc>
      </w:tr>
      <w:tr w:rsidR="002D72F2" w:rsidRPr="0044110E" w:rsidTr="00125B8B">
        <w:trPr>
          <w:cantSplit/>
        </w:trPr>
        <w:tc>
          <w:tcPr>
            <w:tcW w:w="4678" w:type="dxa"/>
            <w:tcBorders>
              <w:top w:val="nil"/>
              <w:left w:val="nil"/>
              <w:bottom w:val="nil"/>
              <w:right w:val="nil"/>
            </w:tcBorders>
            <w:shd w:val="clear" w:color="auto" w:fill="auto"/>
            <w:noWrap/>
            <w:vAlign w:val="bottom"/>
            <w:hideMark/>
          </w:tcPr>
          <w:p w:rsidR="002D72F2" w:rsidRPr="0044110E" w:rsidRDefault="002D72F2" w:rsidP="002D72F2">
            <w:pPr>
              <w:spacing w:line="380" w:lineRule="exact"/>
              <w:rPr>
                <w:rFonts w:ascii="Angsana New" w:hAnsi="Angsana New" w:cs="Angsana New"/>
                <w:sz w:val="32"/>
                <w:szCs w:val="32"/>
              </w:rPr>
            </w:pPr>
            <w:r w:rsidRPr="0044110E">
              <w:rPr>
                <w:rFonts w:ascii="Angsana New" w:hAnsi="Angsana New" w:cs="Angsana New"/>
                <w:sz w:val="32"/>
                <w:szCs w:val="32"/>
              </w:rPr>
              <w:t> </w:t>
            </w:r>
          </w:p>
        </w:tc>
        <w:tc>
          <w:tcPr>
            <w:tcW w:w="1632" w:type="dxa"/>
            <w:tcBorders>
              <w:top w:val="single" w:sz="6" w:space="0" w:color="auto"/>
              <w:left w:val="nil"/>
              <w:bottom w:val="nil"/>
              <w:right w:val="nil"/>
            </w:tcBorders>
            <w:shd w:val="clear" w:color="auto" w:fill="auto"/>
            <w:noWrap/>
            <w:vAlign w:val="bottom"/>
          </w:tcPr>
          <w:p w:rsidR="002D72F2" w:rsidRPr="0044110E" w:rsidRDefault="002D72F2" w:rsidP="002D72F2">
            <w:pPr>
              <w:spacing w:line="380" w:lineRule="exact"/>
              <w:jc w:val="right"/>
              <w:rPr>
                <w:rFonts w:ascii="Angsana New" w:hAnsi="Angsana New" w:cs="Angsana New"/>
                <w:sz w:val="32"/>
                <w:szCs w:val="32"/>
              </w:rPr>
            </w:pPr>
          </w:p>
        </w:tc>
        <w:tc>
          <w:tcPr>
            <w:tcW w:w="0" w:type="auto"/>
            <w:tcBorders>
              <w:top w:val="nil"/>
              <w:left w:val="nil"/>
              <w:bottom w:val="nil"/>
              <w:right w:val="nil"/>
            </w:tcBorders>
            <w:shd w:val="clear" w:color="auto" w:fill="auto"/>
            <w:noWrap/>
            <w:vAlign w:val="bottom"/>
            <w:hideMark/>
          </w:tcPr>
          <w:p w:rsidR="002D72F2" w:rsidRPr="0044110E" w:rsidRDefault="002D72F2" w:rsidP="002D72F2">
            <w:pPr>
              <w:spacing w:line="380" w:lineRule="exact"/>
              <w:jc w:val="right"/>
              <w:rPr>
                <w:rFonts w:ascii="Angsana New" w:hAnsi="Angsana New" w:cs="Angsana New"/>
                <w:sz w:val="32"/>
                <w:szCs w:val="32"/>
              </w:rPr>
            </w:pPr>
          </w:p>
        </w:tc>
        <w:tc>
          <w:tcPr>
            <w:tcW w:w="1548" w:type="dxa"/>
            <w:tcBorders>
              <w:top w:val="single" w:sz="6" w:space="0" w:color="auto"/>
              <w:left w:val="nil"/>
              <w:bottom w:val="nil"/>
              <w:right w:val="nil"/>
            </w:tcBorders>
            <w:shd w:val="clear" w:color="000000" w:fill="FFFFFF"/>
            <w:noWrap/>
            <w:vAlign w:val="bottom"/>
            <w:hideMark/>
          </w:tcPr>
          <w:p w:rsidR="002D72F2" w:rsidRPr="0044110E" w:rsidRDefault="002D72F2" w:rsidP="002D72F2">
            <w:pPr>
              <w:spacing w:line="380" w:lineRule="exact"/>
              <w:jc w:val="right"/>
              <w:rPr>
                <w:rFonts w:ascii="Angsana New" w:hAnsi="Angsana New" w:cs="Angsana New"/>
                <w:sz w:val="32"/>
                <w:szCs w:val="32"/>
              </w:rPr>
            </w:pPr>
          </w:p>
        </w:tc>
      </w:tr>
      <w:tr w:rsidR="002D72F2" w:rsidRPr="0044110E" w:rsidTr="00125B8B">
        <w:trPr>
          <w:cantSplit/>
        </w:trPr>
        <w:tc>
          <w:tcPr>
            <w:tcW w:w="4678" w:type="dxa"/>
            <w:tcBorders>
              <w:top w:val="nil"/>
              <w:left w:val="nil"/>
              <w:bottom w:val="nil"/>
              <w:right w:val="nil"/>
            </w:tcBorders>
            <w:shd w:val="clear" w:color="auto" w:fill="auto"/>
            <w:noWrap/>
            <w:vAlign w:val="bottom"/>
            <w:hideMark/>
          </w:tcPr>
          <w:p w:rsidR="002D72F2" w:rsidRPr="0044110E" w:rsidRDefault="002D72F2" w:rsidP="002D72F2">
            <w:pPr>
              <w:spacing w:line="380" w:lineRule="exact"/>
              <w:rPr>
                <w:rFonts w:ascii="Angsana New" w:hAnsi="Angsana New" w:cs="Angsana New"/>
                <w:sz w:val="32"/>
                <w:szCs w:val="32"/>
              </w:rPr>
            </w:pPr>
            <w:r w:rsidRPr="0044110E">
              <w:rPr>
                <w:rFonts w:ascii="Angsana New" w:hAnsi="Angsana New" w:cs="Angsana New"/>
                <w:sz w:val="32"/>
                <w:szCs w:val="32"/>
              </w:rPr>
              <w:t>Unbilled receivables</w:t>
            </w:r>
          </w:p>
        </w:tc>
        <w:tc>
          <w:tcPr>
            <w:tcW w:w="1632" w:type="dxa"/>
            <w:tcBorders>
              <w:top w:val="nil"/>
              <w:left w:val="nil"/>
              <w:bottom w:val="double" w:sz="6" w:space="0" w:color="auto"/>
              <w:right w:val="nil"/>
            </w:tcBorders>
            <w:shd w:val="clear" w:color="auto" w:fill="auto"/>
            <w:noWrap/>
            <w:vAlign w:val="bottom"/>
          </w:tcPr>
          <w:p w:rsidR="002D72F2" w:rsidRPr="0044110E" w:rsidRDefault="002D72F2" w:rsidP="002D72F2">
            <w:pPr>
              <w:spacing w:line="380" w:lineRule="exact"/>
              <w:ind w:right="227"/>
              <w:jc w:val="right"/>
              <w:rPr>
                <w:rFonts w:ascii="Angsana New" w:hAnsi="Angsana New" w:cs="Angsana New"/>
                <w:sz w:val="32"/>
                <w:szCs w:val="32"/>
              </w:rPr>
            </w:pPr>
            <w:r w:rsidRPr="0044110E">
              <w:rPr>
                <w:rFonts w:ascii="Angsana New" w:hAnsi="Angsana New" w:cs="Angsana New"/>
                <w:sz w:val="32"/>
                <w:szCs w:val="32"/>
              </w:rPr>
              <w:t>-</w:t>
            </w:r>
          </w:p>
        </w:tc>
        <w:tc>
          <w:tcPr>
            <w:tcW w:w="0" w:type="auto"/>
            <w:tcBorders>
              <w:top w:val="nil"/>
              <w:left w:val="nil"/>
              <w:bottom w:val="nil"/>
              <w:right w:val="nil"/>
            </w:tcBorders>
            <w:shd w:val="clear" w:color="auto" w:fill="auto"/>
            <w:noWrap/>
            <w:vAlign w:val="bottom"/>
            <w:hideMark/>
          </w:tcPr>
          <w:p w:rsidR="002D72F2" w:rsidRPr="0044110E" w:rsidRDefault="002D72F2" w:rsidP="002D72F2">
            <w:pPr>
              <w:spacing w:line="380" w:lineRule="exact"/>
              <w:jc w:val="right"/>
              <w:rPr>
                <w:rFonts w:ascii="Angsana New" w:hAnsi="Angsana New" w:cs="Angsana New"/>
                <w:sz w:val="32"/>
                <w:szCs w:val="32"/>
              </w:rPr>
            </w:pPr>
          </w:p>
        </w:tc>
        <w:tc>
          <w:tcPr>
            <w:tcW w:w="1548" w:type="dxa"/>
            <w:tcBorders>
              <w:top w:val="nil"/>
              <w:left w:val="nil"/>
              <w:bottom w:val="double" w:sz="6" w:space="0" w:color="auto"/>
              <w:right w:val="nil"/>
            </w:tcBorders>
            <w:shd w:val="clear" w:color="000000" w:fill="FFFFFF"/>
            <w:noWrap/>
            <w:vAlign w:val="bottom"/>
            <w:hideMark/>
          </w:tcPr>
          <w:p w:rsidR="002D72F2" w:rsidRPr="0044110E" w:rsidRDefault="002D72F2" w:rsidP="002D72F2">
            <w:pPr>
              <w:spacing w:line="380" w:lineRule="exact"/>
              <w:jc w:val="right"/>
              <w:rPr>
                <w:rFonts w:ascii="Angsana New" w:hAnsi="Angsana New" w:cs="Angsana New"/>
                <w:sz w:val="32"/>
                <w:szCs w:val="32"/>
              </w:rPr>
            </w:pPr>
            <w:r w:rsidRPr="0044110E">
              <w:rPr>
                <w:rFonts w:ascii="Angsana New" w:hAnsi="Angsana New" w:cs="Angsana New"/>
                <w:sz w:val="32"/>
                <w:szCs w:val="32"/>
              </w:rPr>
              <w:t>2,007</w:t>
            </w:r>
          </w:p>
        </w:tc>
      </w:tr>
      <w:tr w:rsidR="002D72F2" w:rsidRPr="0044110E" w:rsidTr="00125B8B">
        <w:trPr>
          <w:cantSplit/>
        </w:trPr>
        <w:tc>
          <w:tcPr>
            <w:tcW w:w="4678" w:type="dxa"/>
            <w:tcBorders>
              <w:top w:val="nil"/>
              <w:left w:val="nil"/>
              <w:bottom w:val="nil"/>
              <w:right w:val="nil"/>
            </w:tcBorders>
            <w:shd w:val="clear" w:color="auto" w:fill="auto"/>
            <w:noWrap/>
            <w:vAlign w:val="bottom"/>
            <w:hideMark/>
          </w:tcPr>
          <w:p w:rsidR="002D72F2" w:rsidRPr="0044110E" w:rsidRDefault="002D72F2" w:rsidP="002D72F2">
            <w:pPr>
              <w:spacing w:line="380" w:lineRule="exact"/>
              <w:rPr>
                <w:rFonts w:ascii="Angsana New" w:hAnsi="Angsana New" w:cs="Angsana New"/>
                <w:sz w:val="32"/>
                <w:szCs w:val="32"/>
              </w:rPr>
            </w:pPr>
          </w:p>
        </w:tc>
        <w:tc>
          <w:tcPr>
            <w:tcW w:w="1632" w:type="dxa"/>
            <w:tcBorders>
              <w:top w:val="nil"/>
              <w:left w:val="nil"/>
              <w:bottom w:val="nil"/>
              <w:right w:val="nil"/>
            </w:tcBorders>
            <w:shd w:val="clear" w:color="auto" w:fill="auto"/>
            <w:noWrap/>
            <w:vAlign w:val="bottom"/>
          </w:tcPr>
          <w:p w:rsidR="002D72F2" w:rsidRPr="0044110E" w:rsidRDefault="002D72F2" w:rsidP="002D72F2">
            <w:pPr>
              <w:spacing w:line="380" w:lineRule="exact"/>
              <w:jc w:val="right"/>
              <w:rPr>
                <w:rFonts w:ascii="Angsana New" w:hAnsi="Angsana New" w:cs="Angsana New"/>
                <w:sz w:val="32"/>
                <w:szCs w:val="32"/>
              </w:rPr>
            </w:pPr>
          </w:p>
        </w:tc>
        <w:tc>
          <w:tcPr>
            <w:tcW w:w="0" w:type="auto"/>
            <w:tcBorders>
              <w:top w:val="nil"/>
              <w:left w:val="nil"/>
              <w:bottom w:val="nil"/>
              <w:right w:val="nil"/>
            </w:tcBorders>
            <w:shd w:val="clear" w:color="auto" w:fill="auto"/>
            <w:noWrap/>
            <w:vAlign w:val="bottom"/>
            <w:hideMark/>
          </w:tcPr>
          <w:p w:rsidR="002D72F2" w:rsidRPr="0044110E" w:rsidRDefault="002D72F2" w:rsidP="002D72F2">
            <w:pPr>
              <w:spacing w:line="380" w:lineRule="exact"/>
              <w:jc w:val="right"/>
              <w:rPr>
                <w:rFonts w:ascii="Angsana New" w:hAnsi="Angsana New" w:cs="Angsana New"/>
                <w:sz w:val="32"/>
                <w:szCs w:val="32"/>
              </w:rPr>
            </w:pPr>
          </w:p>
        </w:tc>
        <w:tc>
          <w:tcPr>
            <w:tcW w:w="1548" w:type="dxa"/>
            <w:tcBorders>
              <w:top w:val="nil"/>
              <w:left w:val="nil"/>
              <w:bottom w:val="nil"/>
              <w:right w:val="nil"/>
            </w:tcBorders>
            <w:shd w:val="clear" w:color="000000" w:fill="FFFFFF"/>
            <w:noWrap/>
            <w:vAlign w:val="bottom"/>
            <w:hideMark/>
          </w:tcPr>
          <w:p w:rsidR="002D72F2" w:rsidRPr="0044110E" w:rsidRDefault="002D72F2" w:rsidP="002D72F2">
            <w:pPr>
              <w:spacing w:line="380" w:lineRule="exact"/>
              <w:jc w:val="right"/>
              <w:rPr>
                <w:rFonts w:ascii="Angsana New" w:hAnsi="Angsana New" w:cs="Angsana New"/>
                <w:sz w:val="32"/>
                <w:szCs w:val="32"/>
              </w:rPr>
            </w:pPr>
          </w:p>
        </w:tc>
      </w:tr>
      <w:tr w:rsidR="002D72F2" w:rsidRPr="0044110E" w:rsidTr="00125B8B">
        <w:trPr>
          <w:cantSplit/>
        </w:trPr>
        <w:tc>
          <w:tcPr>
            <w:tcW w:w="4678" w:type="dxa"/>
            <w:tcBorders>
              <w:top w:val="nil"/>
              <w:left w:val="nil"/>
              <w:bottom w:val="nil"/>
              <w:right w:val="nil"/>
            </w:tcBorders>
            <w:shd w:val="clear" w:color="auto" w:fill="auto"/>
            <w:noWrap/>
            <w:vAlign w:val="bottom"/>
            <w:hideMark/>
          </w:tcPr>
          <w:p w:rsidR="002D72F2" w:rsidRPr="0044110E" w:rsidRDefault="002D72F2" w:rsidP="002D72F2">
            <w:pPr>
              <w:spacing w:line="380" w:lineRule="exact"/>
              <w:rPr>
                <w:rFonts w:ascii="Angsana New" w:hAnsi="Angsana New" w:cs="Angsana New"/>
                <w:sz w:val="32"/>
                <w:szCs w:val="32"/>
              </w:rPr>
            </w:pPr>
            <w:r w:rsidRPr="0044110E">
              <w:rPr>
                <w:rFonts w:ascii="Angsana New" w:hAnsi="Angsana New" w:cs="Angsana New"/>
                <w:sz w:val="32"/>
                <w:szCs w:val="32"/>
              </w:rPr>
              <w:t>Advance receive from construction</w:t>
            </w:r>
          </w:p>
        </w:tc>
        <w:tc>
          <w:tcPr>
            <w:tcW w:w="1632" w:type="dxa"/>
            <w:tcBorders>
              <w:top w:val="nil"/>
              <w:left w:val="nil"/>
              <w:bottom w:val="double" w:sz="6" w:space="0" w:color="auto"/>
              <w:right w:val="nil"/>
            </w:tcBorders>
            <w:shd w:val="clear" w:color="auto" w:fill="auto"/>
            <w:noWrap/>
            <w:vAlign w:val="bottom"/>
          </w:tcPr>
          <w:p w:rsidR="002D72F2" w:rsidRPr="0044110E" w:rsidRDefault="002D72F2" w:rsidP="002D72F2">
            <w:pPr>
              <w:spacing w:line="380" w:lineRule="exact"/>
              <w:jc w:val="right"/>
              <w:rPr>
                <w:rFonts w:ascii="Angsana New" w:hAnsi="Angsana New" w:cs="Angsana New"/>
                <w:sz w:val="32"/>
                <w:szCs w:val="32"/>
              </w:rPr>
            </w:pPr>
            <w:r w:rsidRPr="0044110E">
              <w:rPr>
                <w:rFonts w:ascii="Angsana New" w:hAnsi="Angsana New" w:cs="Angsana New"/>
                <w:sz w:val="32"/>
                <w:szCs w:val="32"/>
              </w:rPr>
              <w:t>1,384</w:t>
            </w:r>
          </w:p>
        </w:tc>
        <w:tc>
          <w:tcPr>
            <w:tcW w:w="0" w:type="auto"/>
            <w:tcBorders>
              <w:top w:val="nil"/>
              <w:left w:val="nil"/>
              <w:bottom w:val="nil"/>
              <w:right w:val="nil"/>
            </w:tcBorders>
            <w:shd w:val="clear" w:color="auto" w:fill="auto"/>
            <w:noWrap/>
            <w:vAlign w:val="bottom"/>
            <w:hideMark/>
          </w:tcPr>
          <w:p w:rsidR="002D72F2" w:rsidRPr="0044110E" w:rsidRDefault="002D72F2" w:rsidP="002D72F2">
            <w:pPr>
              <w:spacing w:line="380" w:lineRule="exact"/>
              <w:jc w:val="right"/>
              <w:rPr>
                <w:rFonts w:ascii="Angsana New" w:hAnsi="Angsana New" w:cs="Angsana New"/>
                <w:sz w:val="32"/>
                <w:szCs w:val="32"/>
              </w:rPr>
            </w:pPr>
          </w:p>
        </w:tc>
        <w:tc>
          <w:tcPr>
            <w:tcW w:w="1548" w:type="dxa"/>
            <w:tcBorders>
              <w:top w:val="nil"/>
              <w:left w:val="nil"/>
              <w:bottom w:val="double" w:sz="6" w:space="0" w:color="auto"/>
              <w:right w:val="nil"/>
            </w:tcBorders>
            <w:shd w:val="clear" w:color="000000" w:fill="FFFFFF"/>
            <w:noWrap/>
            <w:vAlign w:val="bottom"/>
            <w:hideMark/>
          </w:tcPr>
          <w:p w:rsidR="002D72F2" w:rsidRPr="0044110E" w:rsidRDefault="002D72F2" w:rsidP="002D72F2">
            <w:pPr>
              <w:spacing w:line="380" w:lineRule="exact"/>
              <w:jc w:val="right"/>
              <w:rPr>
                <w:rFonts w:ascii="Angsana New" w:hAnsi="Angsana New" w:cs="Angsana New"/>
                <w:sz w:val="32"/>
                <w:szCs w:val="32"/>
              </w:rPr>
            </w:pPr>
            <w:r w:rsidRPr="0044110E">
              <w:rPr>
                <w:rFonts w:ascii="Angsana New" w:hAnsi="Angsana New" w:cs="Angsana New"/>
                <w:sz w:val="32"/>
                <w:szCs w:val="32"/>
              </w:rPr>
              <w:t>6,168</w:t>
            </w:r>
          </w:p>
        </w:tc>
      </w:tr>
    </w:tbl>
    <w:p w:rsidR="00311A36" w:rsidRPr="0044110E" w:rsidRDefault="00311A36" w:rsidP="002D72F2">
      <w:pPr>
        <w:widowControl w:val="0"/>
        <w:tabs>
          <w:tab w:val="num" w:pos="567"/>
          <w:tab w:val="left" w:pos="851"/>
        </w:tabs>
        <w:spacing w:line="380" w:lineRule="exact"/>
        <w:ind w:left="283" w:right="-17" w:hanging="425"/>
        <w:jc w:val="thaiDistribute"/>
        <w:rPr>
          <w:rFonts w:ascii="Angsana New" w:hAnsi="Angsana New" w:cs="Angsana New"/>
          <w:spacing w:val="-4"/>
          <w:sz w:val="32"/>
          <w:szCs w:val="32"/>
        </w:rPr>
      </w:pPr>
    </w:p>
    <w:p w:rsidR="00A65DBC" w:rsidRPr="005A4D66" w:rsidRDefault="00A4193B" w:rsidP="00F15B4C">
      <w:pPr>
        <w:widowControl w:val="0"/>
        <w:tabs>
          <w:tab w:val="num" w:pos="567"/>
          <w:tab w:val="left" w:pos="851"/>
        </w:tabs>
        <w:spacing w:line="380" w:lineRule="exact"/>
        <w:ind w:left="284" w:right="-17" w:hanging="426"/>
        <w:jc w:val="thaiDistribute"/>
        <w:rPr>
          <w:rFonts w:ascii="Angsana New" w:hAnsi="Angsana New" w:cs="Angsana New"/>
          <w:b/>
          <w:bCs/>
          <w:spacing w:val="-4"/>
          <w:sz w:val="32"/>
          <w:szCs w:val="32"/>
        </w:rPr>
      </w:pPr>
      <w:r w:rsidRPr="005A4D66">
        <w:rPr>
          <w:rFonts w:ascii="Angsana New" w:hAnsi="Angsana New" w:cs="Angsana New"/>
          <w:b/>
          <w:bCs/>
          <w:spacing w:val="-4"/>
          <w:sz w:val="32"/>
          <w:szCs w:val="32"/>
        </w:rPr>
        <w:t>1</w:t>
      </w:r>
      <w:r w:rsidR="00311A36" w:rsidRPr="005A4D66">
        <w:rPr>
          <w:rFonts w:ascii="Angsana New" w:hAnsi="Angsana New" w:cs="Angsana New"/>
          <w:b/>
          <w:bCs/>
          <w:spacing w:val="-4"/>
          <w:sz w:val="32"/>
          <w:szCs w:val="32"/>
        </w:rPr>
        <w:t>7</w:t>
      </w:r>
      <w:r w:rsidR="004672FA" w:rsidRPr="005A4D66">
        <w:rPr>
          <w:rFonts w:ascii="Angsana New" w:hAnsi="Angsana New" w:cs="Angsana New"/>
          <w:b/>
          <w:bCs/>
          <w:spacing w:val="-4"/>
          <w:sz w:val="32"/>
          <w:szCs w:val="32"/>
        </w:rPr>
        <w:t>.</w:t>
      </w:r>
      <w:r w:rsidR="004672FA" w:rsidRPr="005A4D66">
        <w:rPr>
          <w:rFonts w:ascii="Angsana New" w:hAnsi="Angsana New" w:cs="Angsana New"/>
          <w:b/>
          <w:bCs/>
          <w:spacing w:val="-4"/>
          <w:sz w:val="32"/>
          <w:szCs w:val="32"/>
        </w:rPr>
        <w:tab/>
      </w:r>
      <w:r w:rsidR="00A65DBC" w:rsidRPr="005A4D66">
        <w:rPr>
          <w:rFonts w:ascii="Angsana New" w:hAnsi="Angsana New" w:cs="Angsana New"/>
          <w:b/>
          <w:bCs/>
          <w:spacing w:val="-4"/>
          <w:sz w:val="32"/>
          <w:szCs w:val="32"/>
        </w:rPr>
        <w:t>WARRANTS</w:t>
      </w:r>
    </w:p>
    <w:p w:rsidR="00A65DBC" w:rsidRPr="005A4D66" w:rsidRDefault="004672FA" w:rsidP="00F15B4C">
      <w:pPr>
        <w:widowControl w:val="0"/>
        <w:tabs>
          <w:tab w:val="num" w:pos="567"/>
          <w:tab w:val="left" w:pos="851"/>
        </w:tabs>
        <w:spacing w:line="380" w:lineRule="exact"/>
        <w:ind w:left="284" w:right="-17" w:hanging="426"/>
        <w:jc w:val="thaiDistribute"/>
        <w:rPr>
          <w:rFonts w:ascii="Angsana New" w:hAnsi="Angsana New" w:cs="Angsana New"/>
          <w:spacing w:val="-4"/>
          <w:sz w:val="32"/>
          <w:szCs w:val="32"/>
        </w:rPr>
      </w:pPr>
      <w:r w:rsidRPr="005A4D66">
        <w:rPr>
          <w:rFonts w:ascii="Angsana New" w:hAnsi="Angsana New" w:cs="Angsana New"/>
          <w:spacing w:val="-4"/>
          <w:sz w:val="32"/>
          <w:szCs w:val="32"/>
        </w:rPr>
        <w:tab/>
      </w:r>
      <w:r w:rsidR="0073214D">
        <w:rPr>
          <w:rFonts w:ascii="Angsana New" w:hAnsi="Angsana New" w:cs="Angsana New"/>
          <w:spacing w:val="-4"/>
          <w:sz w:val="32"/>
          <w:szCs w:val="32"/>
        </w:rPr>
        <w:t>17.1</w:t>
      </w:r>
      <w:r w:rsidRPr="005A4D66">
        <w:rPr>
          <w:rFonts w:ascii="Angsana New" w:hAnsi="Angsana New" w:cs="Angsana New"/>
          <w:spacing w:val="-4"/>
          <w:sz w:val="32"/>
          <w:szCs w:val="32"/>
        </w:rPr>
        <w:tab/>
      </w:r>
      <w:r w:rsidR="00A65DBC" w:rsidRPr="005A4D66">
        <w:rPr>
          <w:rFonts w:ascii="Angsana New" w:hAnsi="Angsana New" w:cs="Angsana New"/>
          <w:spacing w:val="-4"/>
          <w:sz w:val="32"/>
          <w:szCs w:val="32"/>
        </w:rPr>
        <w:t>The Warrants to purchase the Company’s Ordinary Shares No. 2 (FOCUS-W2) with details as follows:</w:t>
      </w:r>
    </w:p>
    <w:tbl>
      <w:tblPr>
        <w:tblW w:w="8454" w:type="dxa"/>
        <w:tblInd w:w="959" w:type="dxa"/>
        <w:tblCellMar>
          <w:left w:w="57" w:type="dxa"/>
          <w:right w:w="57" w:type="dxa"/>
        </w:tblCellMar>
        <w:tblLook w:val="04A0" w:firstRow="1" w:lastRow="0" w:firstColumn="1" w:lastColumn="0" w:noHBand="0" w:noVBand="1"/>
      </w:tblPr>
      <w:tblGrid>
        <w:gridCol w:w="2106"/>
        <w:gridCol w:w="173"/>
        <w:gridCol w:w="6175"/>
      </w:tblGrid>
      <w:tr w:rsidR="004672FA" w:rsidRPr="005A4D66" w:rsidTr="004672FA">
        <w:trPr>
          <w:cantSplit/>
        </w:trPr>
        <w:tc>
          <w:tcPr>
            <w:tcW w:w="2106" w:type="dxa"/>
          </w:tcPr>
          <w:p w:rsidR="004672FA" w:rsidRPr="005A4D66" w:rsidRDefault="004672FA" w:rsidP="00F15B4C">
            <w:pPr>
              <w:spacing w:line="380" w:lineRule="exact"/>
              <w:ind w:left="34" w:right="-170"/>
              <w:jc w:val="both"/>
              <w:rPr>
                <w:rFonts w:ascii="Angsana New" w:hAnsi="Angsana New" w:cs="Angsana New"/>
                <w:sz w:val="32"/>
                <w:szCs w:val="32"/>
              </w:rPr>
            </w:pPr>
            <w:r w:rsidRPr="005A4D66">
              <w:rPr>
                <w:rFonts w:ascii="Angsana New" w:hAnsi="Angsana New" w:cs="Angsana New"/>
                <w:sz w:val="32"/>
                <w:szCs w:val="32"/>
              </w:rPr>
              <w:t>Type of securities</w:t>
            </w:r>
          </w:p>
        </w:tc>
        <w:tc>
          <w:tcPr>
            <w:tcW w:w="0" w:type="auto"/>
          </w:tcPr>
          <w:p w:rsidR="004672FA" w:rsidRPr="005A4D66" w:rsidRDefault="004672FA" w:rsidP="00F15B4C">
            <w:pPr>
              <w:pStyle w:val="BlockText"/>
              <w:tabs>
                <w:tab w:val="left" w:pos="851"/>
              </w:tabs>
              <w:spacing w:line="380" w:lineRule="exact"/>
              <w:ind w:left="142" w:right="0" w:hanging="142"/>
              <w:jc w:val="center"/>
              <w:rPr>
                <w:rFonts w:ascii="Angsana New" w:hAnsi="Angsana New" w:cs="Angsana New"/>
              </w:rPr>
            </w:pPr>
            <w:r w:rsidRPr="005A4D66">
              <w:rPr>
                <w:rFonts w:ascii="Angsana New" w:hAnsi="Angsana New" w:cs="Angsana New"/>
              </w:rPr>
              <w:t>:</w:t>
            </w:r>
          </w:p>
        </w:tc>
        <w:tc>
          <w:tcPr>
            <w:tcW w:w="6175" w:type="dxa"/>
          </w:tcPr>
          <w:p w:rsidR="004672FA" w:rsidRPr="005A4D66" w:rsidRDefault="004672FA" w:rsidP="00F15B4C">
            <w:pPr>
              <w:pStyle w:val="BlockText"/>
              <w:tabs>
                <w:tab w:val="left" w:pos="851"/>
              </w:tabs>
              <w:spacing w:line="380" w:lineRule="exact"/>
              <w:ind w:left="47" w:right="85" w:firstLine="0"/>
              <w:jc w:val="thaiDistribute"/>
              <w:rPr>
                <w:rFonts w:ascii="Angsana New" w:hAnsi="Angsana New" w:cs="Angsana New"/>
                <w:spacing w:val="-4"/>
              </w:rPr>
            </w:pPr>
            <w:r w:rsidRPr="005A4D66">
              <w:rPr>
                <w:rFonts w:ascii="Angsana New" w:hAnsi="Angsana New" w:cs="Angsana New"/>
                <w:spacing w:val="-4"/>
              </w:rPr>
              <w:t xml:space="preserve">Warrants to purchase newly issued ordinary shares of Focus Development and Construction Public Company Limited No. 2 </w:t>
            </w:r>
            <w:r w:rsidR="00BF6A09" w:rsidRPr="005A4D66">
              <w:rPr>
                <w:rFonts w:ascii="Angsana New" w:hAnsi="Angsana New" w:cs="Angsana New"/>
              </w:rPr>
              <w:t>(FOCUS-W2).</w:t>
            </w:r>
          </w:p>
        </w:tc>
      </w:tr>
      <w:tr w:rsidR="00BF6A09" w:rsidRPr="005A4D66" w:rsidTr="004672FA">
        <w:trPr>
          <w:cantSplit/>
        </w:trPr>
        <w:tc>
          <w:tcPr>
            <w:tcW w:w="2106" w:type="dxa"/>
          </w:tcPr>
          <w:p w:rsidR="00BF6A09" w:rsidRPr="005A4D66" w:rsidRDefault="00BF6A09" w:rsidP="004709F2">
            <w:pPr>
              <w:spacing w:line="380" w:lineRule="exact"/>
              <w:ind w:left="34" w:right="-170"/>
              <w:jc w:val="both"/>
              <w:rPr>
                <w:rFonts w:ascii="Angsana New" w:hAnsi="Angsana New" w:cs="Angsana New"/>
                <w:sz w:val="32"/>
                <w:szCs w:val="32"/>
              </w:rPr>
            </w:pPr>
            <w:r w:rsidRPr="005A4D66">
              <w:rPr>
                <w:rFonts w:ascii="Angsana New" w:hAnsi="Angsana New" w:cs="Angsana New"/>
                <w:sz w:val="32"/>
                <w:szCs w:val="32"/>
              </w:rPr>
              <w:t>Type of warrants</w:t>
            </w:r>
          </w:p>
        </w:tc>
        <w:tc>
          <w:tcPr>
            <w:tcW w:w="0" w:type="auto"/>
          </w:tcPr>
          <w:p w:rsidR="00BF6A09" w:rsidRPr="005A4D66" w:rsidRDefault="00BF6A09" w:rsidP="00F15B4C">
            <w:pPr>
              <w:pStyle w:val="BlockText"/>
              <w:tabs>
                <w:tab w:val="left" w:pos="851"/>
              </w:tabs>
              <w:spacing w:line="380" w:lineRule="exact"/>
              <w:ind w:left="142" w:right="0" w:hanging="142"/>
              <w:jc w:val="center"/>
              <w:rPr>
                <w:rFonts w:ascii="Angsana New" w:hAnsi="Angsana New" w:cs="Angsana New"/>
              </w:rPr>
            </w:pPr>
            <w:r w:rsidRPr="005A4D66">
              <w:rPr>
                <w:rFonts w:ascii="Angsana New" w:hAnsi="Angsana New" w:cs="Angsana New"/>
              </w:rPr>
              <w:t>:</w:t>
            </w:r>
          </w:p>
        </w:tc>
        <w:tc>
          <w:tcPr>
            <w:tcW w:w="6175" w:type="dxa"/>
          </w:tcPr>
          <w:p w:rsidR="00BF6A09" w:rsidRPr="005A4D66" w:rsidRDefault="00BF6A09" w:rsidP="00F15B4C">
            <w:pPr>
              <w:pStyle w:val="BlockText"/>
              <w:tabs>
                <w:tab w:val="left" w:pos="851"/>
              </w:tabs>
              <w:spacing w:line="380" w:lineRule="exact"/>
              <w:ind w:left="47" w:right="85" w:firstLine="0"/>
              <w:jc w:val="thaiDistribute"/>
              <w:rPr>
                <w:rFonts w:ascii="Angsana New" w:hAnsi="Angsana New" w:cs="Angsana New"/>
              </w:rPr>
            </w:pPr>
            <w:r w:rsidRPr="005A4D66">
              <w:rPr>
                <w:rFonts w:ascii="Angsana New" w:hAnsi="Angsana New" w:cs="Angsana New"/>
              </w:rPr>
              <w:t xml:space="preserve">Specified warrant's holder and transferable. </w:t>
            </w:r>
          </w:p>
        </w:tc>
      </w:tr>
      <w:tr w:rsidR="00BF6A09" w:rsidRPr="005A4D66" w:rsidTr="004672FA">
        <w:trPr>
          <w:cantSplit/>
        </w:trPr>
        <w:tc>
          <w:tcPr>
            <w:tcW w:w="2106" w:type="dxa"/>
          </w:tcPr>
          <w:p w:rsidR="00BF6A09" w:rsidRPr="005A4D66" w:rsidRDefault="00BF6A09" w:rsidP="004709F2">
            <w:pPr>
              <w:spacing w:line="380" w:lineRule="exact"/>
              <w:ind w:left="34" w:right="-170"/>
              <w:jc w:val="both"/>
              <w:rPr>
                <w:rFonts w:ascii="Angsana New" w:hAnsi="Angsana New" w:cs="Angsana New"/>
                <w:sz w:val="32"/>
                <w:szCs w:val="32"/>
              </w:rPr>
            </w:pPr>
            <w:r w:rsidRPr="005A4D66">
              <w:rPr>
                <w:rFonts w:ascii="Angsana New" w:hAnsi="Angsana New" w:cs="Angsana New"/>
                <w:sz w:val="32"/>
                <w:szCs w:val="32"/>
              </w:rPr>
              <w:t>Term of warrants</w:t>
            </w:r>
          </w:p>
        </w:tc>
        <w:tc>
          <w:tcPr>
            <w:tcW w:w="0" w:type="auto"/>
          </w:tcPr>
          <w:p w:rsidR="00BF6A09" w:rsidRPr="005A4D66" w:rsidRDefault="00BF6A09" w:rsidP="00F15B4C">
            <w:pPr>
              <w:pStyle w:val="BlockText"/>
              <w:tabs>
                <w:tab w:val="left" w:pos="851"/>
              </w:tabs>
              <w:spacing w:line="380" w:lineRule="exact"/>
              <w:ind w:left="142" w:right="0" w:hanging="142"/>
              <w:jc w:val="center"/>
              <w:rPr>
                <w:rFonts w:ascii="Angsana New" w:hAnsi="Angsana New" w:cs="Angsana New"/>
              </w:rPr>
            </w:pPr>
            <w:r w:rsidRPr="005A4D66">
              <w:rPr>
                <w:rFonts w:ascii="Angsana New" w:hAnsi="Angsana New" w:cs="Angsana New"/>
              </w:rPr>
              <w:t>:</w:t>
            </w:r>
          </w:p>
        </w:tc>
        <w:tc>
          <w:tcPr>
            <w:tcW w:w="6175" w:type="dxa"/>
          </w:tcPr>
          <w:p w:rsidR="00BF6A09" w:rsidRPr="005A4D66" w:rsidRDefault="00BF6A09" w:rsidP="00F15B4C">
            <w:pPr>
              <w:pStyle w:val="BlockText"/>
              <w:tabs>
                <w:tab w:val="left" w:pos="851"/>
              </w:tabs>
              <w:spacing w:line="380" w:lineRule="exact"/>
              <w:ind w:left="47" w:right="85" w:firstLine="0"/>
              <w:jc w:val="thaiDistribute"/>
              <w:rPr>
                <w:rFonts w:ascii="Angsana New" w:hAnsi="Angsana New" w:cs="Angsana New"/>
              </w:rPr>
            </w:pPr>
            <w:r w:rsidRPr="005A4D66">
              <w:rPr>
                <w:rFonts w:ascii="Angsana New" w:hAnsi="Angsana New" w:cs="Angsana New"/>
              </w:rPr>
              <w:t>3 years from the issuance date.</w:t>
            </w:r>
          </w:p>
        </w:tc>
      </w:tr>
      <w:tr w:rsidR="00BF6A09" w:rsidRPr="005A4D66" w:rsidTr="004672FA">
        <w:trPr>
          <w:cantSplit/>
        </w:trPr>
        <w:tc>
          <w:tcPr>
            <w:tcW w:w="2106" w:type="dxa"/>
          </w:tcPr>
          <w:p w:rsidR="00BF6A09" w:rsidRPr="005A4D66" w:rsidRDefault="00BF6A09" w:rsidP="004709F2">
            <w:pPr>
              <w:spacing w:line="380" w:lineRule="exact"/>
              <w:ind w:left="34" w:right="-170"/>
              <w:jc w:val="both"/>
              <w:rPr>
                <w:rFonts w:ascii="Angsana New" w:hAnsi="Angsana New" w:cs="Angsana New"/>
                <w:sz w:val="32"/>
                <w:szCs w:val="32"/>
              </w:rPr>
            </w:pPr>
            <w:r w:rsidRPr="005A4D66">
              <w:rPr>
                <w:rFonts w:ascii="Angsana New" w:hAnsi="Angsana New" w:cs="Angsana New"/>
                <w:sz w:val="32"/>
                <w:szCs w:val="32"/>
              </w:rPr>
              <w:t>Number of warrants</w:t>
            </w:r>
          </w:p>
        </w:tc>
        <w:tc>
          <w:tcPr>
            <w:tcW w:w="0" w:type="auto"/>
          </w:tcPr>
          <w:p w:rsidR="00BF6A09" w:rsidRPr="005A4D66" w:rsidRDefault="00BF6A09" w:rsidP="00F15B4C">
            <w:pPr>
              <w:pStyle w:val="BlockText"/>
              <w:tabs>
                <w:tab w:val="left" w:pos="851"/>
              </w:tabs>
              <w:spacing w:line="380" w:lineRule="exact"/>
              <w:ind w:left="142" w:right="0" w:hanging="142"/>
              <w:jc w:val="center"/>
              <w:rPr>
                <w:rFonts w:ascii="Angsana New" w:hAnsi="Angsana New" w:cs="Angsana New"/>
              </w:rPr>
            </w:pPr>
            <w:r w:rsidRPr="005A4D66">
              <w:rPr>
                <w:rFonts w:ascii="Angsana New" w:hAnsi="Angsana New" w:cs="Angsana New"/>
              </w:rPr>
              <w:t>:</w:t>
            </w:r>
          </w:p>
        </w:tc>
        <w:tc>
          <w:tcPr>
            <w:tcW w:w="6175" w:type="dxa"/>
          </w:tcPr>
          <w:p w:rsidR="00BF6A09" w:rsidRPr="005A4D66" w:rsidRDefault="00BF6A09" w:rsidP="00F15B4C">
            <w:pPr>
              <w:pStyle w:val="BlockText"/>
              <w:tabs>
                <w:tab w:val="left" w:pos="851"/>
              </w:tabs>
              <w:spacing w:line="380" w:lineRule="exact"/>
              <w:ind w:left="47" w:right="85" w:firstLine="0"/>
              <w:jc w:val="thaiDistribute"/>
              <w:rPr>
                <w:rFonts w:ascii="Angsana New" w:hAnsi="Angsana New" w:cs="Angsana New"/>
              </w:rPr>
            </w:pPr>
            <w:r w:rsidRPr="005A4D66">
              <w:rPr>
                <w:rFonts w:ascii="Angsana New" w:hAnsi="Angsana New" w:cs="Angsana New"/>
              </w:rPr>
              <w:t>31,679,999 units.</w:t>
            </w:r>
          </w:p>
        </w:tc>
      </w:tr>
      <w:tr w:rsidR="00BF6A09" w:rsidRPr="005A4D66" w:rsidTr="004672FA">
        <w:trPr>
          <w:cantSplit/>
        </w:trPr>
        <w:tc>
          <w:tcPr>
            <w:tcW w:w="2106" w:type="dxa"/>
          </w:tcPr>
          <w:p w:rsidR="00BF6A09" w:rsidRPr="005A4D66" w:rsidRDefault="00BF6A09" w:rsidP="004709F2">
            <w:pPr>
              <w:spacing w:line="380" w:lineRule="exact"/>
              <w:ind w:left="34" w:right="-170"/>
              <w:jc w:val="both"/>
              <w:rPr>
                <w:rFonts w:ascii="Angsana New" w:hAnsi="Angsana New" w:cs="Angsana New"/>
                <w:sz w:val="32"/>
                <w:szCs w:val="32"/>
              </w:rPr>
            </w:pPr>
            <w:r w:rsidRPr="005A4D66">
              <w:rPr>
                <w:rFonts w:ascii="Angsana New" w:hAnsi="Angsana New" w:cs="Angsana New"/>
                <w:sz w:val="32"/>
                <w:szCs w:val="32"/>
              </w:rPr>
              <w:t>Offering price</w:t>
            </w:r>
          </w:p>
        </w:tc>
        <w:tc>
          <w:tcPr>
            <w:tcW w:w="0" w:type="auto"/>
          </w:tcPr>
          <w:p w:rsidR="00BF6A09" w:rsidRPr="005A4D66" w:rsidRDefault="00BF6A09" w:rsidP="00F15B4C">
            <w:pPr>
              <w:pStyle w:val="BlockText"/>
              <w:tabs>
                <w:tab w:val="left" w:pos="851"/>
              </w:tabs>
              <w:spacing w:line="380" w:lineRule="exact"/>
              <w:ind w:left="142" w:right="0" w:hanging="142"/>
              <w:jc w:val="center"/>
              <w:rPr>
                <w:rFonts w:ascii="Angsana New" w:hAnsi="Angsana New" w:cs="Angsana New"/>
              </w:rPr>
            </w:pPr>
            <w:r w:rsidRPr="005A4D66">
              <w:rPr>
                <w:rFonts w:ascii="Angsana New" w:hAnsi="Angsana New" w:cs="Angsana New"/>
              </w:rPr>
              <w:t>:</w:t>
            </w:r>
          </w:p>
        </w:tc>
        <w:tc>
          <w:tcPr>
            <w:tcW w:w="6175" w:type="dxa"/>
          </w:tcPr>
          <w:p w:rsidR="00BF6A09" w:rsidRPr="005A4D66" w:rsidRDefault="00BF6A09" w:rsidP="00F15B4C">
            <w:pPr>
              <w:pStyle w:val="BlockText"/>
              <w:tabs>
                <w:tab w:val="left" w:pos="3850"/>
                <w:tab w:val="left" w:pos="4962"/>
              </w:tabs>
              <w:spacing w:line="380" w:lineRule="exact"/>
              <w:ind w:left="47" w:right="85" w:firstLine="0"/>
              <w:jc w:val="thaiDistribute"/>
              <w:rPr>
                <w:rFonts w:ascii="Angsana New" w:hAnsi="Angsana New" w:cs="Angsana New"/>
              </w:rPr>
            </w:pPr>
            <w:r w:rsidRPr="005A4D66">
              <w:rPr>
                <w:rFonts w:ascii="Angsana New" w:hAnsi="Angsana New" w:cs="Angsana New"/>
              </w:rPr>
              <w:t>0 Baht per unit.</w:t>
            </w:r>
          </w:p>
        </w:tc>
      </w:tr>
    </w:tbl>
    <w:p w:rsidR="00586EF5" w:rsidRDefault="00586EF5"/>
    <w:p w:rsidR="00586EF5" w:rsidRPr="00AE658B" w:rsidRDefault="00BF6A09" w:rsidP="00586EF5">
      <w:pPr>
        <w:pStyle w:val="Subtitle"/>
        <w:spacing w:line="360" w:lineRule="exact"/>
        <w:outlineLvl w:val="0"/>
        <w:rPr>
          <w:rFonts w:ascii="Angsana New" w:hAnsi="Angsana New"/>
          <w:b/>
          <w:bCs/>
          <w:sz w:val="32"/>
          <w:szCs w:val="32"/>
          <w:cs/>
          <w:lang w:val="en-US"/>
        </w:rPr>
      </w:pPr>
      <w:r>
        <w:rPr>
          <w:rFonts w:ascii="Angsana New" w:hAnsi="Angsana New"/>
          <w:b/>
          <w:bCs/>
          <w:sz w:val="32"/>
          <w:szCs w:val="32"/>
        </w:rPr>
        <w:br w:type="page"/>
      </w:r>
      <w:r w:rsidR="00586EF5" w:rsidRPr="005A4D66">
        <w:rPr>
          <w:rFonts w:ascii="Angsana New" w:hAnsi="Angsana New"/>
          <w:b/>
          <w:bCs/>
          <w:sz w:val="32"/>
          <w:szCs w:val="32"/>
        </w:rPr>
        <w:lastRenderedPageBreak/>
        <w:t>FOCUS DEVELOPMENT AND CONSTRUCTION PUBLIC COMPANY LIMITED</w:t>
      </w:r>
    </w:p>
    <w:p w:rsidR="00586EF5" w:rsidRPr="00AE658B" w:rsidRDefault="00586EF5" w:rsidP="00586EF5">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586EF5" w:rsidRPr="005A4D66" w:rsidRDefault="00D97EE3" w:rsidP="00586EF5">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t>MARCH 31, 2019</w:t>
      </w:r>
    </w:p>
    <w:p w:rsidR="00586EF5" w:rsidRDefault="00586EF5" w:rsidP="00586EF5">
      <w:pPr>
        <w:spacing w:line="360" w:lineRule="exact"/>
      </w:pPr>
    </w:p>
    <w:tbl>
      <w:tblPr>
        <w:tblW w:w="8454" w:type="dxa"/>
        <w:tblInd w:w="959" w:type="dxa"/>
        <w:tblCellMar>
          <w:left w:w="57" w:type="dxa"/>
          <w:right w:w="57" w:type="dxa"/>
        </w:tblCellMar>
        <w:tblLook w:val="04A0" w:firstRow="1" w:lastRow="0" w:firstColumn="1" w:lastColumn="0" w:noHBand="0" w:noVBand="1"/>
      </w:tblPr>
      <w:tblGrid>
        <w:gridCol w:w="2106"/>
        <w:gridCol w:w="173"/>
        <w:gridCol w:w="6175"/>
      </w:tblGrid>
      <w:tr w:rsidR="00BF6A09" w:rsidRPr="005A4D66" w:rsidTr="004672FA">
        <w:trPr>
          <w:cantSplit/>
        </w:trPr>
        <w:tc>
          <w:tcPr>
            <w:tcW w:w="2106" w:type="dxa"/>
          </w:tcPr>
          <w:p w:rsidR="00BF6A09" w:rsidRPr="005A4D66" w:rsidRDefault="00BF6A09" w:rsidP="004709F2">
            <w:pPr>
              <w:spacing w:line="380" w:lineRule="exact"/>
              <w:ind w:left="34" w:right="-170"/>
              <w:jc w:val="both"/>
              <w:rPr>
                <w:rFonts w:ascii="Angsana New" w:hAnsi="Angsana New" w:cs="Angsana New"/>
                <w:sz w:val="32"/>
                <w:szCs w:val="32"/>
              </w:rPr>
            </w:pPr>
            <w:r w:rsidRPr="005A4D66">
              <w:rPr>
                <w:rFonts w:ascii="Angsana New" w:hAnsi="Angsana New" w:cs="Angsana New"/>
                <w:sz w:val="32"/>
                <w:szCs w:val="32"/>
              </w:rPr>
              <w:t xml:space="preserve">Exercise ratio </w:t>
            </w:r>
          </w:p>
        </w:tc>
        <w:tc>
          <w:tcPr>
            <w:tcW w:w="0" w:type="auto"/>
          </w:tcPr>
          <w:p w:rsidR="00BF6A09" w:rsidRPr="005A4D66" w:rsidRDefault="00BF6A09" w:rsidP="00586EF5">
            <w:pPr>
              <w:pStyle w:val="BlockText"/>
              <w:tabs>
                <w:tab w:val="left" w:pos="851"/>
              </w:tabs>
              <w:spacing w:line="360" w:lineRule="exact"/>
              <w:ind w:left="142" w:right="0" w:hanging="142"/>
              <w:jc w:val="center"/>
              <w:rPr>
                <w:rFonts w:ascii="Angsana New" w:hAnsi="Angsana New" w:cs="Angsana New"/>
              </w:rPr>
            </w:pPr>
            <w:r w:rsidRPr="005A4D66">
              <w:rPr>
                <w:rFonts w:ascii="Angsana New" w:hAnsi="Angsana New" w:cs="Angsana New"/>
              </w:rPr>
              <w:t>:</w:t>
            </w:r>
          </w:p>
        </w:tc>
        <w:tc>
          <w:tcPr>
            <w:tcW w:w="6175" w:type="dxa"/>
          </w:tcPr>
          <w:p w:rsidR="00BF6A09" w:rsidRPr="005A4D66" w:rsidRDefault="00BF6A09" w:rsidP="00BF6A09">
            <w:pPr>
              <w:pStyle w:val="BlockText"/>
              <w:tabs>
                <w:tab w:val="left" w:pos="851"/>
                <w:tab w:val="left" w:pos="4962"/>
              </w:tabs>
              <w:spacing w:line="360" w:lineRule="exact"/>
              <w:ind w:left="47" w:right="85" w:firstLine="0"/>
              <w:jc w:val="thaiDistribute"/>
              <w:rPr>
                <w:rFonts w:ascii="Angsana New" w:hAnsi="Angsana New" w:cs="Angsana New"/>
              </w:rPr>
            </w:pPr>
            <w:r w:rsidRPr="005A4D66">
              <w:rPr>
                <w:rFonts w:ascii="Angsana New" w:hAnsi="Angsana New" w:cs="Angsana New"/>
              </w:rPr>
              <w:t>1 warrant will be entitled to purchase 1 newly issued ordinary share.</w:t>
            </w:r>
          </w:p>
        </w:tc>
      </w:tr>
      <w:tr w:rsidR="00EE3064" w:rsidRPr="005A4D66" w:rsidTr="004672FA">
        <w:trPr>
          <w:cantSplit/>
        </w:trPr>
        <w:tc>
          <w:tcPr>
            <w:tcW w:w="2106" w:type="dxa"/>
          </w:tcPr>
          <w:p w:rsidR="00EE3064" w:rsidRPr="005A4D66" w:rsidRDefault="00EE3064" w:rsidP="004709F2">
            <w:pPr>
              <w:spacing w:line="360" w:lineRule="exact"/>
              <w:ind w:left="34" w:right="-170"/>
              <w:jc w:val="both"/>
              <w:rPr>
                <w:rFonts w:ascii="Angsana New" w:hAnsi="Angsana New" w:cs="Angsana New"/>
                <w:sz w:val="32"/>
                <w:szCs w:val="32"/>
              </w:rPr>
            </w:pPr>
            <w:r w:rsidRPr="005A4D66">
              <w:rPr>
                <w:rFonts w:ascii="Angsana New" w:hAnsi="Angsana New" w:cs="Angsana New"/>
                <w:sz w:val="32"/>
                <w:szCs w:val="32"/>
              </w:rPr>
              <w:t xml:space="preserve">Exercise price </w:t>
            </w:r>
          </w:p>
        </w:tc>
        <w:tc>
          <w:tcPr>
            <w:tcW w:w="0" w:type="auto"/>
          </w:tcPr>
          <w:p w:rsidR="00EE3064" w:rsidRPr="005A4D66" w:rsidRDefault="00EE3064" w:rsidP="0017796C">
            <w:pPr>
              <w:pStyle w:val="BlockText"/>
              <w:tabs>
                <w:tab w:val="left" w:pos="851"/>
              </w:tabs>
              <w:spacing w:line="360" w:lineRule="exact"/>
              <w:ind w:left="142" w:right="0" w:hanging="142"/>
              <w:jc w:val="center"/>
              <w:rPr>
                <w:rFonts w:ascii="Angsana New" w:hAnsi="Angsana New" w:cs="Angsana New"/>
              </w:rPr>
            </w:pPr>
            <w:r w:rsidRPr="005A4D66">
              <w:rPr>
                <w:rFonts w:ascii="Angsana New" w:hAnsi="Angsana New" w:cs="Angsana New"/>
              </w:rPr>
              <w:t>:</w:t>
            </w:r>
          </w:p>
        </w:tc>
        <w:tc>
          <w:tcPr>
            <w:tcW w:w="6175" w:type="dxa"/>
          </w:tcPr>
          <w:p w:rsidR="00EE3064" w:rsidRPr="005A4D66" w:rsidRDefault="00EE3064" w:rsidP="00586EF5">
            <w:pPr>
              <w:pStyle w:val="BlockText"/>
              <w:tabs>
                <w:tab w:val="left" w:pos="851"/>
                <w:tab w:val="left" w:pos="4962"/>
              </w:tabs>
              <w:spacing w:line="360" w:lineRule="exact"/>
              <w:ind w:left="47" w:right="85" w:firstLine="0"/>
              <w:jc w:val="thaiDistribute"/>
              <w:rPr>
                <w:rFonts w:ascii="Angsana New" w:hAnsi="Angsana New" w:cs="Angsana New"/>
              </w:rPr>
            </w:pPr>
            <w:r w:rsidRPr="005A4D66">
              <w:rPr>
                <w:rFonts w:ascii="Angsana New" w:hAnsi="Angsana New" w:cs="Angsana New"/>
              </w:rPr>
              <w:t>Baht 1.80 per share.</w:t>
            </w:r>
          </w:p>
        </w:tc>
      </w:tr>
      <w:tr w:rsidR="00EE3064" w:rsidRPr="005A4D66" w:rsidTr="004672FA">
        <w:trPr>
          <w:cantSplit/>
        </w:trPr>
        <w:tc>
          <w:tcPr>
            <w:tcW w:w="2106" w:type="dxa"/>
          </w:tcPr>
          <w:p w:rsidR="00EE3064" w:rsidRPr="005A4D66" w:rsidRDefault="00EE3064" w:rsidP="00586EF5">
            <w:pPr>
              <w:spacing w:line="360" w:lineRule="exact"/>
              <w:ind w:left="34" w:right="-170"/>
              <w:jc w:val="both"/>
              <w:rPr>
                <w:rFonts w:ascii="Angsana New" w:hAnsi="Angsana New" w:cs="Angsana New"/>
                <w:sz w:val="32"/>
                <w:szCs w:val="32"/>
              </w:rPr>
            </w:pPr>
            <w:r w:rsidRPr="005A4D66">
              <w:rPr>
                <w:rFonts w:ascii="Angsana New" w:hAnsi="Angsana New" w:cs="Angsana New"/>
                <w:sz w:val="32"/>
                <w:szCs w:val="32"/>
              </w:rPr>
              <w:t>Exercise period</w:t>
            </w:r>
          </w:p>
        </w:tc>
        <w:tc>
          <w:tcPr>
            <w:tcW w:w="0" w:type="auto"/>
          </w:tcPr>
          <w:p w:rsidR="00EE3064" w:rsidRPr="005A4D66" w:rsidRDefault="00EE3064" w:rsidP="00586EF5">
            <w:pPr>
              <w:pStyle w:val="BlockText"/>
              <w:tabs>
                <w:tab w:val="left" w:pos="851"/>
              </w:tabs>
              <w:spacing w:line="360" w:lineRule="exact"/>
              <w:ind w:left="142" w:right="0" w:hanging="142"/>
              <w:jc w:val="center"/>
              <w:rPr>
                <w:rFonts w:ascii="Angsana New" w:hAnsi="Angsana New" w:cs="Angsana New"/>
              </w:rPr>
            </w:pPr>
            <w:r w:rsidRPr="005A4D66">
              <w:rPr>
                <w:rFonts w:ascii="Angsana New" w:hAnsi="Angsana New" w:cs="Angsana New"/>
              </w:rPr>
              <w:t>:</w:t>
            </w:r>
          </w:p>
        </w:tc>
        <w:tc>
          <w:tcPr>
            <w:tcW w:w="6175" w:type="dxa"/>
          </w:tcPr>
          <w:p w:rsidR="00EE3064" w:rsidRPr="005A4D66" w:rsidRDefault="00EE3064" w:rsidP="00586EF5">
            <w:pPr>
              <w:pStyle w:val="BlockText"/>
              <w:tabs>
                <w:tab w:val="left" w:pos="3850"/>
                <w:tab w:val="left" w:pos="4962"/>
              </w:tabs>
              <w:spacing w:line="360" w:lineRule="exact"/>
              <w:ind w:left="47" w:right="85" w:firstLine="0"/>
              <w:jc w:val="thaiDistribute"/>
              <w:rPr>
                <w:rFonts w:ascii="Angsana New" w:hAnsi="Angsana New" w:cs="Angsana New"/>
              </w:rPr>
            </w:pPr>
            <w:r w:rsidRPr="005A4D66">
              <w:rPr>
                <w:rFonts w:ascii="Angsana New" w:hAnsi="Angsana New" w:cs="Angsana New"/>
              </w:rPr>
              <w:t>Shall be able to exercise at every last working day of each quarter. In case of the last Exercise Date, the notification period shall not be less than 15 days prior to the last Exercise Date. The last Exercise Date will be not to exceed the date of expiration of the Warrants.</w:t>
            </w:r>
          </w:p>
        </w:tc>
      </w:tr>
    </w:tbl>
    <w:p w:rsidR="004672FA" w:rsidRPr="005A4D66" w:rsidRDefault="004672FA" w:rsidP="00586EF5">
      <w:pPr>
        <w:spacing w:line="360" w:lineRule="exact"/>
        <w:rPr>
          <w:rFonts w:ascii="Angsana New" w:hAnsi="Angsana New" w:cs="Angsana New"/>
        </w:rPr>
      </w:pPr>
    </w:p>
    <w:p w:rsidR="00A65DBC" w:rsidRPr="005A4D66" w:rsidRDefault="00A65DBC" w:rsidP="00586EF5">
      <w:pPr>
        <w:widowControl w:val="0"/>
        <w:tabs>
          <w:tab w:val="num" w:pos="567"/>
          <w:tab w:val="left" w:pos="851"/>
        </w:tabs>
        <w:spacing w:line="360" w:lineRule="exact"/>
        <w:ind w:left="284" w:right="-17" w:hanging="426"/>
        <w:jc w:val="thaiDistribute"/>
        <w:rPr>
          <w:rFonts w:ascii="Angsana New" w:hAnsi="Angsana New" w:cs="Angsana New"/>
          <w:spacing w:val="-4"/>
          <w:sz w:val="32"/>
          <w:szCs w:val="32"/>
        </w:rPr>
      </w:pPr>
      <w:r w:rsidRPr="005A4D66">
        <w:rPr>
          <w:rFonts w:ascii="Angsana New" w:hAnsi="Angsana New" w:cs="Angsana New"/>
          <w:spacing w:val="-4"/>
          <w:sz w:val="32"/>
          <w:szCs w:val="32"/>
        </w:rPr>
        <w:tab/>
      </w:r>
      <w:r w:rsidRPr="005A4D66">
        <w:rPr>
          <w:rFonts w:ascii="Angsana New" w:hAnsi="Angsana New" w:cs="Angsana New"/>
          <w:spacing w:val="-4"/>
          <w:sz w:val="32"/>
          <w:szCs w:val="32"/>
        </w:rPr>
        <w:tab/>
      </w:r>
      <w:r w:rsidRPr="005A4D66">
        <w:rPr>
          <w:rFonts w:ascii="Angsana New" w:hAnsi="Angsana New" w:cs="Angsana New"/>
          <w:spacing w:val="-4"/>
          <w:sz w:val="32"/>
          <w:szCs w:val="32"/>
        </w:rPr>
        <w:tab/>
        <w:t xml:space="preserve">As at </w:t>
      </w:r>
      <w:r w:rsidR="002D72F2">
        <w:rPr>
          <w:rFonts w:ascii="Angsana New" w:hAnsi="Angsana New" w:cs="Angsana New"/>
          <w:spacing w:val="-4"/>
          <w:sz w:val="32"/>
          <w:szCs w:val="32"/>
        </w:rPr>
        <w:t xml:space="preserve">March </w:t>
      </w:r>
      <w:r w:rsidR="00A4193B" w:rsidRPr="005A4D66">
        <w:rPr>
          <w:rFonts w:ascii="Angsana New" w:hAnsi="Angsana New" w:cs="Angsana New"/>
          <w:spacing w:val="-4"/>
          <w:sz w:val="32"/>
          <w:szCs w:val="32"/>
        </w:rPr>
        <w:t>31,</w:t>
      </w:r>
      <w:r w:rsidRPr="005A4D66">
        <w:rPr>
          <w:rFonts w:ascii="Angsana New" w:hAnsi="Angsana New" w:cs="Angsana New"/>
          <w:spacing w:val="-4"/>
          <w:sz w:val="32"/>
          <w:szCs w:val="32"/>
        </w:rPr>
        <w:t xml:space="preserve"> 201</w:t>
      </w:r>
      <w:r w:rsidR="002D72F2">
        <w:rPr>
          <w:rFonts w:ascii="Angsana New" w:hAnsi="Angsana New" w:cs="Angsana New"/>
          <w:spacing w:val="-4"/>
          <w:sz w:val="32"/>
          <w:szCs w:val="32"/>
        </w:rPr>
        <w:t>9</w:t>
      </w:r>
      <w:r w:rsidRPr="005A4D66">
        <w:rPr>
          <w:rFonts w:ascii="Angsana New" w:hAnsi="Angsana New" w:cs="Angsana New"/>
          <w:spacing w:val="-4"/>
          <w:sz w:val="32"/>
          <w:szCs w:val="32"/>
        </w:rPr>
        <w:t>, the Company had outstanding balance of th</w:t>
      </w:r>
      <w:r w:rsidR="004672FA" w:rsidRPr="005A4D66">
        <w:rPr>
          <w:rFonts w:ascii="Angsana New" w:hAnsi="Angsana New" w:cs="Angsana New"/>
          <w:spacing w:val="-4"/>
          <w:sz w:val="32"/>
          <w:szCs w:val="32"/>
        </w:rPr>
        <w:t xml:space="preserve">e warrants of the Company No. 2 </w:t>
      </w:r>
      <w:r w:rsidRPr="005A4D66">
        <w:rPr>
          <w:rFonts w:ascii="Angsana New" w:hAnsi="Angsana New" w:cs="Angsana New"/>
          <w:spacing w:val="-4"/>
          <w:sz w:val="32"/>
          <w:szCs w:val="32"/>
        </w:rPr>
        <w:t xml:space="preserve">(FOCUS-W2) which has not yet been exercised of </w:t>
      </w:r>
      <w:r w:rsidR="002D72F2">
        <w:rPr>
          <w:rFonts w:ascii="Angsana New" w:hAnsi="Angsana New" w:cs="Angsana New"/>
          <w:spacing w:val="-4"/>
          <w:sz w:val="32"/>
          <w:szCs w:val="32"/>
        </w:rPr>
        <w:t xml:space="preserve">31,679,999 </w:t>
      </w:r>
      <w:r w:rsidRPr="005A4D66">
        <w:rPr>
          <w:rFonts w:ascii="Angsana New" w:hAnsi="Angsana New" w:cs="Angsana New"/>
          <w:spacing w:val="-4"/>
          <w:sz w:val="32"/>
          <w:szCs w:val="32"/>
        </w:rPr>
        <w:t>units.</w:t>
      </w:r>
    </w:p>
    <w:p w:rsidR="00A65DBC" w:rsidRPr="005A4D66" w:rsidRDefault="00A65DBC" w:rsidP="00586EF5">
      <w:pPr>
        <w:widowControl w:val="0"/>
        <w:tabs>
          <w:tab w:val="num" w:pos="567"/>
          <w:tab w:val="left" w:pos="851"/>
        </w:tabs>
        <w:spacing w:line="360" w:lineRule="exact"/>
        <w:ind w:left="284" w:right="-17" w:hanging="426"/>
        <w:jc w:val="thaiDistribute"/>
        <w:rPr>
          <w:rFonts w:ascii="Angsana New" w:hAnsi="Angsana New" w:cs="Angsana New"/>
          <w:spacing w:val="-4"/>
          <w:sz w:val="32"/>
          <w:szCs w:val="32"/>
        </w:rPr>
      </w:pPr>
      <w:r w:rsidRPr="005A4D66">
        <w:rPr>
          <w:rFonts w:ascii="Angsana New" w:hAnsi="Angsana New" w:cs="Angsana New"/>
          <w:spacing w:val="-4"/>
          <w:sz w:val="32"/>
          <w:szCs w:val="32"/>
        </w:rPr>
        <w:tab/>
      </w:r>
      <w:r w:rsidR="0073214D">
        <w:rPr>
          <w:rFonts w:ascii="Angsana New" w:hAnsi="Angsana New" w:cs="Angsana New"/>
          <w:spacing w:val="-4"/>
          <w:sz w:val="32"/>
          <w:szCs w:val="32"/>
        </w:rPr>
        <w:t>17.2</w:t>
      </w:r>
      <w:r w:rsidRPr="005A4D66">
        <w:rPr>
          <w:rFonts w:ascii="Angsana New" w:hAnsi="Angsana New" w:cs="Angsana New"/>
          <w:spacing w:val="-4"/>
          <w:sz w:val="32"/>
          <w:szCs w:val="32"/>
        </w:rPr>
        <w:tab/>
        <w:t>The Warrants of 6,000,000 units were allocated to offer the eligible directors, management and employees of the Company as ESOP Project (ESOP-Warrant) at the offering price of Baht 0 per unit. The Warrants shall have a term of 5 years from the issue date and have the exercise price of Baht 1.80 per ordinary share and the exercise rate of 1 unit of the Warrants right to purchase 1 newly issued share by allocating up to 6,000,000 newly issued ordinary shares to accommodate the exercise of the Warrants with exercise period as follows:</w:t>
      </w:r>
    </w:p>
    <w:p w:rsidR="00A65DBC" w:rsidRDefault="00474C6C" w:rsidP="00586EF5">
      <w:pPr>
        <w:numPr>
          <w:ilvl w:val="0"/>
          <w:numId w:val="20"/>
        </w:numPr>
        <w:spacing w:line="360" w:lineRule="exact"/>
        <w:ind w:left="851" w:hanging="567"/>
        <w:jc w:val="thaiDistribute"/>
        <w:rPr>
          <w:rFonts w:ascii="Angsana New" w:hAnsi="Angsana New" w:cs="Angsana New"/>
          <w:sz w:val="32"/>
          <w:szCs w:val="32"/>
        </w:rPr>
      </w:pPr>
      <w:r>
        <w:rPr>
          <w:rFonts w:ascii="Angsana New" w:hAnsi="Angsana New" w:cs="Angsana New"/>
          <w:sz w:val="32"/>
          <w:szCs w:val="32"/>
        </w:rPr>
        <w:tab/>
      </w:r>
      <w:r w:rsidR="00A65DBC" w:rsidRPr="005A4D66">
        <w:rPr>
          <w:rFonts w:ascii="Angsana New" w:hAnsi="Angsana New" w:cs="Angsana New"/>
          <w:sz w:val="32"/>
          <w:szCs w:val="32"/>
        </w:rPr>
        <w:t>The exercise period is determined that the first exercise the right to purchase the newly issued shares of the Company at the end of 1 year period from the issuance date of the ESOP-Warrants and the last exercise date is the date of expiration of the Warrants, having the proportion exercise as follows:</w:t>
      </w:r>
    </w:p>
    <w:p w:rsidR="00A65DBC" w:rsidRPr="005A4D66" w:rsidRDefault="00A65DBC" w:rsidP="00586EF5">
      <w:pPr>
        <w:numPr>
          <w:ilvl w:val="0"/>
          <w:numId w:val="20"/>
        </w:numPr>
        <w:spacing w:line="360" w:lineRule="exact"/>
        <w:ind w:left="1134" w:hanging="283"/>
        <w:jc w:val="thaiDistribute"/>
        <w:rPr>
          <w:rFonts w:ascii="Angsana New" w:hAnsi="Angsana New" w:cs="Angsana New"/>
          <w:sz w:val="32"/>
          <w:szCs w:val="32"/>
        </w:rPr>
      </w:pPr>
      <w:r w:rsidRPr="005A4D66">
        <w:rPr>
          <w:rFonts w:ascii="Angsana New" w:hAnsi="Angsana New" w:cs="Angsana New"/>
          <w:spacing w:val="-6"/>
          <w:sz w:val="32"/>
          <w:szCs w:val="32"/>
        </w:rPr>
        <w:t>Within the end of the second year</w:t>
      </w:r>
      <w:r w:rsidRPr="005A4D66">
        <w:rPr>
          <w:rFonts w:ascii="Angsana New" w:hAnsi="Angsana New" w:cs="Angsana New"/>
          <w:sz w:val="32"/>
          <w:szCs w:val="32"/>
        </w:rPr>
        <w:t xml:space="preserve">, may exercise </w:t>
      </w:r>
      <w:r w:rsidRPr="005A4D66">
        <w:rPr>
          <w:rFonts w:ascii="Angsana New" w:hAnsi="Angsana New" w:cs="Angsana New"/>
          <w:spacing w:val="-6"/>
          <w:sz w:val="32"/>
          <w:szCs w:val="32"/>
        </w:rPr>
        <w:t>the right to purchase the newly issued shares</w:t>
      </w:r>
      <w:r w:rsidRPr="005A4D66">
        <w:rPr>
          <w:rFonts w:ascii="Angsana New" w:hAnsi="Angsana New" w:cs="Angsana New"/>
          <w:sz w:val="32"/>
          <w:szCs w:val="32"/>
        </w:rPr>
        <w:t xml:space="preserve"> in the proportion of up to 25%.</w:t>
      </w:r>
    </w:p>
    <w:p w:rsidR="00A65DBC" w:rsidRPr="005A4D66" w:rsidRDefault="00A65DBC" w:rsidP="00586EF5">
      <w:pPr>
        <w:numPr>
          <w:ilvl w:val="0"/>
          <w:numId w:val="20"/>
        </w:numPr>
        <w:spacing w:line="360" w:lineRule="exact"/>
        <w:ind w:left="1134" w:hanging="283"/>
        <w:jc w:val="thaiDistribute"/>
        <w:rPr>
          <w:rFonts w:ascii="Angsana New" w:hAnsi="Angsana New" w:cs="Angsana New"/>
          <w:spacing w:val="-6"/>
          <w:sz w:val="32"/>
          <w:szCs w:val="32"/>
        </w:rPr>
      </w:pPr>
      <w:r w:rsidRPr="005A4D66">
        <w:rPr>
          <w:rFonts w:ascii="Angsana New" w:hAnsi="Angsana New" w:cs="Angsana New"/>
          <w:spacing w:val="-6"/>
          <w:sz w:val="32"/>
          <w:szCs w:val="32"/>
        </w:rPr>
        <w:t>Within the end of the third year, may exercise the right to purchase the newly issued shares in the proportion of up to 50%.</w:t>
      </w:r>
    </w:p>
    <w:p w:rsidR="00A65DBC" w:rsidRPr="005A4D66" w:rsidRDefault="00A65DBC" w:rsidP="00586EF5">
      <w:pPr>
        <w:numPr>
          <w:ilvl w:val="0"/>
          <w:numId w:val="20"/>
        </w:numPr>
        <w:spacing w:line="360" w:lineRule="exact"/>
        <w:ind w:left="1134" w:hanging="283"/>
        <w:jc w:val="thaiDistribute"/>
        <w:rPr>
          <w:rFonts w:ascii="Angsana New" w:hAnsi="Angsana New" w:cs="Angsana New"/>
          <w:spacing w:val="-6"/>
          <w:sz w:val="32"/>
          <w:szCs w:val="32"/>
        </w:rPr>
      </w:pPr>
      <w:r w:rsidRPr="005A4D66">
        <w:rPr>
          <w:rFonts w:ascii="Angsana New" w:hAnsi="Angsana New" w:cs="Angsana New"/>
          <w:spacing w:val="-6"/>
          <w:sz w:val="32"/>
          <w:szCs w:val="32"/>
        </w:rPr>
        <w:t>Within the end of the fourth year, may exercise the right to purchase the newly issued shares in the proportion of up to 75%.</w:t>
      </w:r>
    </w:p>
    <w:p w:rsidR="00A65DBC" w:rsidRPr="005A4D66" w:rsidRDefault="00A65DBC" w:rsidP="00586EF5">
      <w:pPr>
        <w:numPr>
          <w:ilvl w:val="0"/>
          <w:numId w:val="20"/>
        </w:numPr>
        <w:spacing w:line="360" w:lineRule="exact"/>
        <w:ind w:left="1134" w:hanging="283"/>
        <w:jc w:val="thaiDistribute"/>
        <w:rPr>
          <w:rFonts w:ascii="Angsana New" w:hAnsi="Angsana New" w:cs="Angsana New"/>
          <w:spacing w:val="-6"/>
          <w:sz w:val="32"/>
          <w:szCs w:val="32"/>
        </w:rPr>
      </w:pPr>
      <w:r w:rsidRPr="005A4D66">
        <w:rPr>
          <w:rFonts w:ascii="Angsana New" w:hAnsi="Angsana New" w:cs="Angsana New"/>
          <w:spacing w:val="-6"/>
          <w:sz w:val="32"/>
          <w:szCs w:val="32"/>
        </w:rPr>
        <w:t>Within the end of the fifth year, may exercise the right to purchase the newly issued shares in the proportion of up to 100%.</w:t>
      </w:r>
    </w:p>
    <w:p w:rsidR="00A65DBC" w:rsidRPr="005A4D66" w:rsidRDefault="00A65DBC" w:rsidP="00586EF5">
      <w:pPr>
        <w:widowControl w:val="0"/>
        <w:tabs>
          <w:tab w:val="num" w:pos="567"/>
          <w:tab w:val="left" w:pos="851"/>
        </w:tabs>
        <w:spacing w:line="360" w:lineRule="exact"/>
        <w:ind w:left="284" w:right="-17" w:hanging="426"/>
        <w:jc w:val="thaiDistribute"/>
        <w:rPr>
          <w:rFonts w:ascii="Angsana New" w:hAnsi="Angsana New" w:cs="Angsana New"/>
          <w:spacing w:val="-4"/>
          <w:sz w:val="32"/>
          <w:szCs w:val="32"/>
        </w:rPr>
      </w:pPr>
      <w:r w:rsidRPr="005A4D66">
        <w:rPr>
          <w:rFonts w:ascii="Angsana New" w:hAnsi="Angsana New" w:cs="Angsana New"/>
          <w:spacing w:val="-4"/>
          <w:sz w:val="32"/>
          <w:szCs w:val="32"/>
        </w:rPr>
        <w:tab/>
      </w:r>
      <w:r w:rsidRPr="005A4D66">
        <w:rPr>
          <w:rFonts w:ascii="Angsana New" w:hAnsi="Angsana New" w:cs="Angsana New"/>
          <w:spacing w:val="-4"/>
          <w:sz w:val="32"/>
          <w:szCs w:val="32"/>
        </w:rPr>
        <w:tab/>
      </w:r>
      <w:r w:rsidRPr="005A4D66">
        <w:rPr>
          <w:rFonts w:ascii="Angsana New" w:hAnsi="Angsana New" w:cs="Angsana New"/>
          <w:spacing w:val="-4"/>
          <w:sz w:val="32"/>
          <w:szCs w:val="32"/>
        </w:rPr>
        <w:tab/>
        <w:t>The warrants shall be exercised on the last business day of March, June, September and December of each year.</w:t>
      </w:r>
    </w:p>
    <w:p w:rsidR="006F63BB" w:rsidRPr="00AE658B" w:rsidRDefault="00586EF5" w:rsidP="006F63BB">
      <w:pPr>
        <w:pStyle w:val="Subtitle"/>
        <w:spacing w:after="0" w:line="380" w:lineRule="exact"/>
        <w:outlineLvl w:val="0"/>
        <w:rPr>
          <w:rFonts w:ascii="Angsana New" w:hAnsi="Angsana New"/>
          <w:b/>
          <w:bCs/>
          <w:sz w:val="32"/>
          <w:szCs w:val="32"/>
          <w:cs/>
          <w:lang w:val="en-US"/>
        </w:rPr>
      </w:pPr>
      <w:r>
        <w:rPr>
          <w:rFonts w:ascii="Angsana New" w:hAnsi="Angsana New"/>
          <w:spacing w:val="-4"/>
          <w:sz w:val="32"/>
          <w:szCs w:val="32"/>
        </w:rPr>
        <w:br w:type="page"/>
      </w:r>
      <w:r w:rsidR="006F63BB" w:rsidRPr="005A4D66">
        <w:rPr>
          <w:rFonts w:ascii="Angsana New" w:hAnsi="Angsana New"/>
          <w:b/>
          <w:bCs/>
          <w:sz w:val="32"/>
          <w:szCs w:val="32"/>
        </w:rPr>
        <w:lastRenderedPageBreak/>
        <w:t>FOCUS DEVELOPMENT AND CONSTRUCTION PUBLIC COMPANY LIMITED</w:t>
      </w:r>
    </w:p>
    <w:p w:rsidR="006F63BB" w:rsidRPr="00AE658B" w:rsidRDefault="006F63BB" w:rsidP="006F63BB">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6F63BB" w:rsidRPr="005A4D66" w:rsidRDefault="00D97EE3" w:rsidP="006F63BB">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t>MARCH 31, 2019</w:t>
      </w:r>
    </w:p>
    <w:p w:rsidR="006F63BB" w:rsidRDefault="006F63BB" w:rsidP="007D546D">
      <w:pPr>
        <w:widowControl w:val="0"/>
        <w:tabs>
          <w:tab w:val="num" w:pos="567"/>
          <w:tab w:val="left" w:pos="851"/>
        </w:tabs>
        <w:spacing w:line="380" w:lineRule="exact"/>
        <w:ind w:left="284" w:right="-17" w:hanging="426"/>
        <w:jc w:val="thaiDistribute"/>
        <w:rPr>
          <w:rFonts w:ascii="Angsana New" w:hAnsi="Angsana New" w:cs="Angsana New"/>
          <w:spacing w:val="-4"/>
          <w:sz w:val="32"/>
          <w:szCs w:val="32"/>
        </w:rPr>
      </w:pPr>
    </w:p>
    <w:p w:rsidR="00586EF5" w:rsidRDefault="00A65DBC" w:rsidP="007D546D">
      <w:pPr>
        <w:widowControl w:val="0"/>
        <w:tabs>
          <w:tab w:val="num" w:pos="567"/>
          <w:tab w:val="left" w:pos="851"/>
        </w:tabs>
        <w:spacing w:line="380" w:lineRule="exact"/>
        <w:ind w:left="284" w:right="-17" w:hanging="426"/>
        <w:jc w:val="thaiDistribute"/>
        <w:rPr>
          <w:rFonts w:ascii="Angsana New" w:hAnsi="Angsana New" w:cs="Angsana New"/>
          <w:spacing w:val="-4"/>
          <w:sz w:val="32"/>
          <w:szCs w:val="32"/>
        </w:rPr>
      </w:pPr>
      <w:r w:rsidRPr="005A4D66">
        <w:rPr>
          <w:rFonts w:ascii="Angsana New" w:hAnsi="Angsana New" w:cs="Angsana New"/>
          <w:spacing w:val="-4"/>
          <w:sz w:val="32"/>
          <w:szCs w:val="32"/>
        </w:rPr>
        <w:tab/>
      </w:r>
      <w:r w:rsidRPr="005A4D66">
        <w:rPr>
          <w:rFonts w:ascii="Angsana New" w:hAnsi="Angsana New" w:cs="Angsana New"/>
          <w:spacing w:val="-4"/>
          <w:sz w:val="32"/>
          <w:szCs w:val="32"/>
        </w:rPr>
        <w:tab/>
      </w:r>
      <w:r w:rsidRPr="005A4D66">
        <w:rPr>
          <w:rFonts w:ascii="Angsana New" w:hAnsi="Angsana New" w:cs="Angsana New"/>
          <w:spacing w:val="-4"/>
          <w:sz w:val="32"/>
          <w:szCs w:val="32"/>
        </w:rPr>
        <w:tab/>
        <w:t xml:space="preserve">The Ordinary General Meeting of Shareholders passed the approval that the Board of Directors may authorize the Chairman of the Executive Director or Managing Director or any person designation to determine the grant date, terms, conditions and other details as necessary for and in connection with the issuance and offering of the warrants as ESOP-Warrant. </w:t>
      </w:r>
    </w:p>
    <w:p w:rsidR="00A65DBC" w:rsidRPr="005A4D66" w:rsidRDefault="00586EF5" w:rsidP="007D546D">
      <w:pPr>
        <w:widowControl w:val="0"/>
        <w:tabs>
          <w:tab w:val="num" w:pos="567"/>
          <w:tab w:val="left" w:pos="851"/>
        </w:tabs>
        <w:spacing w:line="380" w:lineRule="exact"/>
        <w:ind w:left="284" w:right="-17" w:hanging="426"/>
        <w:jc w:val="thaiDistribute"/>
        <w:rPr>
          <w:rFonts w:ascii="Angsana New" w:hAnsi="Angsana New" w:cs="Angsana New"/>
          <w:spacing w:val="-4"/>
          <w:sz w:val="32"/>
          <w:szCs w:val="32"/>
        </w:rPr>
      </w:pPr>
      <w:r>
        <w:rPr>
          <w:rFonts w:ascii="Angsana New" w:hAnsi="Angsana New" w:cs="Angsana New"/>
          <w:spacing w:val="-4"/>
          <w:sz w:val="32"/>
          <w:szCs w:val="32"/>
        </w:rPr>
        <w:tab/>
      </w:r>
      <w:r>
        <w:rPr>
          <w:rFonts w:ascii="Angsana New" w:hAnsi="Angsana New" w:cs="Angsana New"/>
          <w:spacing w:val="-4"/>
          <w:sz w:val="32"/>
          <w:szCs w:val="32"/>
        </w:rPr>
        <w:tab/>
      </w:r>
      <w:r>
        <w:rPr>
          <w:rFonts w:ascii="Angsana New" w:hAnsi="Angsana New" w:cs="Angsana New"/>
          <w:spacing w:val="-4"/>
          <w:sz w:val="32"/>
          <w:szCs w:val="32"/>
        </w:rPr>
        <w:tab/>
        <w:t>A</w:t>
      </w:r>
      <w:r w:rsidR="00314E3A" w:rsidRPr="00314E3A">
        <w:rPr>
          <w:rFonts w:ascii="Angsana New" w:hAnsi="Angsana New" w:cs="Angsana New"/>
          <w:spacing w:val="-4"/>
          <w:sz w:val="32"/>
          <w:szCs w:val="32"/>
        </w:rPr>
        <w:t xml:space="preserve">t the Board of Directors’ Meeting held on February </w:t>
      </w:r>
      <w:r w:rsidR="009A50D4" w:rsidRPr="00314E3A">
        <w:rPr>
          <w:rFonts w:ascii="Angsana New" w:hAnsi="Angsana New" w:cs="Angsana New"/>
          <w:spacing w:val="-4"/>
          <w:sz w:val="32"/>
          <w:szCs w:val="32"/>
        </w:rPr>
        <w:t>27</w:t>
      </w:r>
      <w:r w:rsidR="009A50D4">
        <w:rPr>
          <w:rFonts w:ascii="Angsana New" w:hAnsi="Angsana New" w:cs="Angsana New"/>
          <w:spacing w:val="-4"/>
          <w:sz w:val="32"/>
          <w:szCs w:val="32"/>
        </w:rPr>
        <w:t>,</w:t>
      </w:r>
      <w:r w:rsidR="009A50D4" w:rsidRPr="00314E3A">
        <w:rPr>
          <w:rFonts w:ascii="Angsana New" w:hAnsi="Angsana New" w:cs="Angsana New"/>
          <w:spacing w:val="-4"/>
          <w:sz w:val="32"/>
          <w:szCs w:val="32"/>
        </w:rPr>
        <w:t xml:space="preserve"> </w:t>
      </w:r>
      <w:r w:rsidR="00314E3A" w:rsidRPr="00314E3A">
        <w:rPr>
          <w:rFonts w:ascii="Angsana New" w:hAnsi="Angsana New" w:cs="Angsana New"/>
          <w:spacing w:val="-4"/>
          <w:sz w:val="32"/>
          <w:szCs w:val="32"/>
        </w:rPr>
        <w:t xml:space="preserve">2018, a resolution was passed to cancel the issuing and offering of the Warrants of 6,000,000 units to offer </w:t>
      </w:r>
      <w:r w:rsidR="000545B9">
        <w:rPr>
          <w:rFonts w:ascii="Angsana New" w:hAnsi="Angsana New" w:cs="Angsana New"/>
          <w:spacing w:val="-4"/>
          <w:sz w:val="32"/>
          <w:szCs w:val="32"/>
        </w:rPr>
        <w:t xml:space="preserve">to </w:t>
      </w:r>
      <w:r w:rsidR="00314E3A" w:rsidRPr="00314E3A">
        <w:rPr>
          <w:rFonts w:ascii="Angsana New" w:hAnsi="Angsana New" w:cs="Angsana New"/>
          <w:spacing w:val="-4"/>
          <w:sz w:val="32"/>
          <w:szCs w:val="32"/>
        </w:rPr>
        <w:t>the eligible directors, management and employees of the Company</w:t>
      </w:r>
      <w:r w:rsidR="00BF6A09">
        <w:rPr>
          <w:rFonts w:ascii="Angsana New" w:hAnsi="Angsana New" w:cs="Angsana New"/>
          <w:spacing w:val="-4"/>
          <w:sz w:val="32"/>
          <w:szCs w:val="32"/>
        </w:rPr>
        <w:t xml:space="preserve"> as ESOP Project (ESOP-Warrant) and </w:t>
      </w:r>
      <w:r w:rsidR="000545B9">
        <w:rPr>
          <w:rFonts w:ascii="Angsana New" w:hAnsi="Angsana New" w:cs="Angsana New"/>
          <w:spacing w:val="-4"/>
          <w:sz w:val="32"/>
          <w:szCs w:val="32"/>
        </w:rPr>
        <w:t xml:space="preserve">was already </w:t>
      </w:r>
      <w:r w:rsidR="00BF6A09">
        <w:rPr>
          <w:rFonts w:ascii="Angsana New" w:hAnsi="Angsana New" w:cs="Angsana New"/>
          <w:spacing w:val="-4"/>
          <w:sz w:val="32"/>
          <w:szCs w:val="32"/>
        </w:rPr>
        <w:t>approved from the annual general meeting of the shareholders of the Company for year 2018, held on April 27, 2018, already.</w:t>
      </w:r>
    </w:p>
    <w:p w:rsidR="00A14DC9" w:rsidRDefault="00A14DC9" w:rsidP="007D546D">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b/>
          <w:bCs/>
          <w:sz w:val="32"/>
          <w:szCs w:val="32"/>
        </w:rPr>
      </w:pPr>
    </w:p>
    <w:p w:rsidR="00A14DC9" w:rsidRPr="005A4D66" w:rsidRDefault="007D546D" w:rsidP="007D546D">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b/>
          <w:bCs/>
          <w:sz w:val="32"/>
          <w:szCs w:val="32"/>
        </w:rPr>
      </w:pPr>
      <w:r>
        <w:rPr>
          <w:rFonts w:ascii="Angsana New" w:hAnsi="Angsana New" w:cs="Angsana New"/>
          <w:b/>
          <w:bCs/>
          <w:sz w:val="32"/>
          <w:szCs w:val="32"/>
        </w:rPr>
        <w:t>18</w:t>
      </w:r>
      <w:r w:rsidR="00A14DC9" w:rsidRPr="005A4D66">
        <w:rPr>
          <w:rFonts w:ascii="Angsana New" w:hAnsi="Angsana New" w:cs="Angsana New"/>
          <w:b/>
          <w:bCs/>
          <w:sz w:val="32"/>
          <w:szCs w:val="32"/>
        </w:rPr>
        <w:t>.</w:t>
      </w:r>
      <w:r w:rsidR="00A14DC9" w:rsidRPr="005A4D66">
        <w:rPr>
          <w:rFonts w:ascii="Angsana New" w:hAnsi="Angsana New" w:cs="Angsana New"/>
          <w:b/>
          <w:bCs/>
          <w:sz w:val="32"/>
          <w:szCs w:val="32"/>
        </w:rPr>
        <w:tab/>
        <w:t>BASIC EARNINGS (LOSS) PER SHARE</w:t>
      </w:r>
    </w:p>
    <w:p w:rsidR="00A14DC9" w:rsidRPr="005A4D66" w:rsidRDefault="00A14DC9" w:rsidP="007D546D">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sz w:val="32"/>
          <w:szCs w:val="32"/>
        </w:rPr>
      </w:pPr>
      <w:r w:rsidRPr="005A4D66">
        <w:rPr>
          <w:rFonts w:ascii="Angsana New" w:hAnsi="Angsana New" w:cs="Angsana New"/>
          <w:sz w:val="32"/>
          <w:szCs w:val="32"/>
        </w:rPr>
        <w:tab/>
      </w:r>
      <w:r w:rsidRPr="005A4D66">
        <w:rPr>
          <w:rFonts w:ascii="Angsana New" w:hAnsi="Angsana New" w:cs="Angsana New"/>
          <w:sz w:val="32"/>
          <w:szCs w:val="32"/>
        </w:rPr>
        <w:tab/>
        <w:t xml:space="preserve">Basic earnings (loss) per share </w:t>
      </w:r>
      <w:r w:rsidRPr="005A4D66">
        <w:rPr>
          <w:rFonts w:ascii="Angsana New" w:hAnsi="Angsana New" w:cs="Angsana New"/>
          <w:spacing w:val="-4"/>
          <w:sz w:val="32"/>
          <w:szCs w:val="32"/>
        </w:rPr>
        <w:t>for the three-m</w:t>
      </w:r>
      <w:r>
        <w:rPr>
          <w:rFonts w:ascii="Angsana New" w:hAnsi="Angsana New" w:cs="Angsana New"/>
          <w:spacing w:val="-4"/>
          <w:sz w:val="32"/>
          <w:szCs w:val="32"/>
        </w:rPr>
        <w:t>onth period ended March 31, 2019 and 2018</w:t>
      </w:r>
      <w:r w:rsidRPr="005A4D66">
        <w:rPr>
          <w:rFonts w:ascii="Angsana New" w:hAnsi="Angsana New" w:cs="Angsana New"/>
          <w:spacing w:val="-4"/>
          <w:sz w:val="32"/>
          <w:szCs w:val="32"/>
        </w:rPr>
        <w:t xml:space="preserve"> </w:t>
      </w:r>
      <w:r w:rsidRPr="005A4D66">
        <w:rPr>
          <w:rFonts w:ascii="Angsana New" w:hAnsi="Angsana New" w:cs="Angsana New"/>
          <w:sz w:val="32"/>
          <w:szCs w:val="32"/>
        </w:rPr>
        <w:t xml:space="preserve">is calculated by dividing profit (loss) for the </w:t>
      </w:r>
      <w:r>
        <w:rPr>
          <w:rFonts w:ascii="Angsana New" w:hAnsi="Angsana New" w:cs="Angsana New"/>
          <w:sz w:val="32"/>
          <w:szCs w:val="32"/>
        </w:rPr>
        <w:t>period</w:t>
      </w:r>
      <w:r w:rsidRPr="005A4D66">
        <w:rPr>
          <w:rFonts w:ascii="Angsana New" w:hAnsi="Angsana New" w:cs="Angsana New"/>
          <w:sz w:val="32"/>
          <w:szCs w:val="32"/>
        </w:rPr>
        <w:t xml:space="preserve"> by the weighted average number of ordinary shares outstanding during the </w:t>
      </w:r>
      <w:r>
        <w:rPr>
          <w:rFonts w:ascii="Angsana New" w:hAnsi="Angsana New" w:cs="Angsana New"/>
          <w:sz w:val="32"/>
          <w:szCs w:val="32"/>
        </w:rPr>
        <w:t>period</w:t>
      </w:r>
      <w:r w:rsidRPr="005A4D66">
        <w:rPr>
          <w:rFonts w:ascii="Angsana New" w:hAnsi="Angsana New" w:cs="Angsana New"/>
          <w:sz w:val="32"/>
          <w:szCs w:val="32"/>
        </w:rPr>
        <w:t xml:space="preserve"> as follows:</w:t>
      </w:r>
    </w:p>
    <w:tbl>
      <w:tblPr>
        <w:tblW w:w="9214" w:type="dxa"/>
        <w:tblInd w:w="250" w:type="dxa"/>
        <w:tblLook w:val="04A0" w:firstRow="1" w:lastRow="0" w:firstColumn="1" w:lastColumn="0" w:noHBand="0" w:noVBand="1"/>
      </w:tblPr>
      <w:tblGrid>
        <w:gridCol w:w="5812"/>
        <w:gridCol w:w="1559"/>
        <w:gridCol w:w="222"/>
        <w:gridCol w:w="1621"/>
      </w:tblGrid>
      <w:tr w:rsidR="00A14DC9" w:rsidRPr="005A4D66" w:rsidTr="0044110E">
        <w:trPr>
          <w:cantSplit/>
        </w:trPr>
        <w:tc>
          <w:tcPr>
            <w:tcW w:w="5812" w:type="dxa"/>
            <w:tcBorders>
              <w:top w:val="nil"/>
              <w:left w:val="nil"/>
              <w:bottom w:val="nil"/>
              <w:right w:val="nil"/>
            </w:tcBorders>
            <w:shd w:val="clear" w:color="auto" w:fill="auto"/>
            <w:noWrap/>
            <w:vAlign w:val="bottom"/>
            <w:hideMark/>
          </w:tcPr>
          <w:p w:rsidR="00A14DC9" w:rsidRPr="005A4D66" w:rsidRDefault="00A14DC9" w:rsidP="007D546D">
            <w:pPr>
              <w:spacing w:line="380" w:lineRule="exact"/>
              <w:rPr>
                <w:rFonts w:ascii="Angsana New" w:hAnsi="Angsana New" w:cs="Angsana New"/>
                <w:sz w:val="32"/>
                <w:szCs w:val="32"/>
              </w:rPr>
            </w:pPr>
          </w:p>
        </w:tc>
        <w:tc>
          <w:tcPr>
            <w:tcW w:w="3402" w:type="dxa"/>
            <w:gridSpan w:val="3"/>
            <w:tcBorders>
              <w:top w:val="nil"/>
              <w:left w:val="nil"/>
              <w:bottom w:val="single" w:sz="6" w:space="0" w:color="auto"/>
              <w:right w:val="nil"/>
            </w:tcBorders>
            <w:shd w:val="clear" w:color="auto" w:fill="auto"/>
          </w:tcPr>
          <w:p w:rsidR="00A14DC9" w:rsidRPr="005A4D66" w:rsidRDefault="00A14DC9" w:rsidP="007D546D">
            <w:pPr>
              <w:spacing w:line="380" w:lineRule="exact"/>
              <w:jc w:val="center"/>
              <w:rPr>
                <w:rFonts w:ascii="Angsana New" w:hAnsi="Angsana New" w:cs="Angsana New"/>
                <w:sz w:val="32"/>
                <w:szCs w:val="32"/>
              </w:rPr>
            </w:pPr>
            <w:r>
              <w:rPr>
                <w:rFonts w:ascii="Angsana New" w:hAnsi="Angsana New" w:cs="Angsana New"/>
                <w:spacing w:val="-4"/>
                <w:sz w:val="32"/>
                <w:szCs w:val="32"/>
              </w:rPr>
              <w:t>F</w:t>
            </w:r>
            <w:r w:rsidRPr="005A4D66">
              <w:rPr>
                <w:rFonts w:ascii="Angsana New" w:hAnsi="Angsana New" w:cs="Angsana New"/>
                <w:spacing w:val="-4"/>
                <w:sz w:val="32"/>
                <w:szCs w:val="32"/>
              </w:rPr>
              <w:t>or the three-m</w:t>
            </w:r>
            <w:r>
              <w:rPr>
                <w:rFonts w:ascii="Angsana New" w:hAnsi="Angsana New" w:cs="Angsana New"/>
                <w:spacing w:val="-4"/>
                <w:sz w:val="32"/>
                <w:szCs w:val="32"/>
              </w:rPr>
              <w:t>onth period ended March 31,</w:t>
            </w:r>
          </w:p>
        </w:tc>
      </w:tr>
      <w:tr w:rsidR="00A14DC9" w:rsidRPr="005A4D66" w:rsidTr="0044110E">
        <w:trPr>
          <w:cantSplit/>
        </w:trPr>
        <w:tc>
          <w:tcPr>
            <w:tcW w:w="5812" w:type="dxa"/>
            <w:tcBorders>
              <w:top w:val="nil"/>
              <w:left w:val="nil"/>
              <w:bottom w:val="nil"/>
              <w:right w:val="nil"/>
            </w:tcBorders>
            <w:shd w:val="clear" w:color="auto" w:fill="auto"/>
            <w:noWrap/>
            <w:vAlign w:val="bottom"/>
          </w:tcPr>
          <w:p w:rsidR="00A14DC9" w:rsidRPr="005A4D66" w:rsidRDefault="00A14DC9" w:rsidP="007D546D">
            <w:pPr>
              <w:spacing w:line="380" w:lineRule="exact"/>
              <w:rPr>
                <w:rFonts w:ascii="Angsana New" w:hAnsi="Angsana New" w:cs="Angsana New"/>
                <w:sz w:val="32"/>
                <w:szCs w:val="32"/>
              </w:rPr>
            </w:pPr>
          </w:p>
        </w:tc>
        <w:tc>
          <w:tcPr>
            <w:tcW w:w="1559" w:type="dxa"/>
            <w:tcBorders>
              <w:top w:val="nil"/>
              <w:left w:val="nil"/>
              <w:bottom w:val="single" w:sz="6" w:space="0" w:color="auto"/>
              <w:right w:val="nil"/>
            </w:tcBorders>
            <w:shd w:val="clear" w:color="auto" w:fill="auto"/>
          </w:tcPr>
          <w:p w:rsidR="00A14DC9" w:rsidRPr="005A4D66" w:rsidRDefault="00A14DC9" w:rsidP="007D546D">
            <w:pPr>
              <w:spacing w:line="380" w:lineRule="exact"/>
              <w:jc w:val="center"/>
              <w:rPr>
                <w:rFonts w:ascii="Angsana New" w:hAnsi="Angsana New" w:cs="Angsana New"/>
                <w:sz w:val="32"/>
                <w:szCs w:val="32"/>
              </w:rPr>
            </w:pPr>
            <w:r>
              <w:rPr>
                <w:rFonts w:ascii="Angsana New" w:hAnsi="Angsana New" w:cs="Angsana New"/>
                <w:sz w:val="32"/>
                <w:szCs w:val="32"/>
              </w:rPr>
              <w:t>2019</w:t>
            </w:r>
          </w:p>
        </w:tc>
        <w:tc>
          <w:tcPr>
            <w:tcW w:w="0" w:type="auto"/>
            <w:tcBorders>
              <w:top w:val="nil"/>
              <w:left w:val="nil"/>
              <w:bottom w:val="nil"/>
              <w:right w:val="nil"/>
            </w:tcBorders>
            <w:shd w:val="clear" w:color="auto" w:fill="auto"/>
          </w:tcPr>
          <w:p w:rsidR="00A14DC9" w:rsidRPr="005A4D66" w:rsidRDefault="00A14DC9" w:rsidP="007D546D">
            <w:pPr>
              <w:spacing w:line="380" w:lineRule="exact"/>
              <w:jc w:val="center"/>
              <w:rPr>
                <w:rFonts w:ascii="Angsana New" w:hAnsi="Angsana New" w:cs="Angsana New"/>
                <w:sz w:val="32"/>
                <w:szCs w:val="32"/>
              </w:rPr>
            </w:pPr>
          </w:p>
        </w:tc>
        <w:tc>
          <w:tcPr>
            <w:tcW w:w="1621" w:type="dxa"/>
            <w:tcBorders>
              <w:top w:val="nil"/>
              <w:left w:val="nil"/>
              <w:bottom w:val="single" w:sz="6" w:space="0" w:color="auto"/>
              <w:right w:val="nil"/>
            </w:tcBorders>
            <w:shd w:val="clear" w:color="auto" w:fill="auto"/>
          </w:tcPr>
          <w:p w:rsidR="00A14DC9" w:rsidRPr="005A4D66" w:rsidRDefault="00A14DC9" w:rsidP="007D546D">
            <w:pPr>
              <w:spacing w:line="380" w:lineRule="exact"/>
              <w:jc w:val="center"/>
              <w:rPr>
                <w:rFonts w:ascii="Angsana New" w:hAnsi="Angsana New" w:cs="Angsana New"/>
                <w:sz w:val="32"/>
                <w:szCs w:val="32"/>
              </w:rPr>
            </w:pPr>
            <w:r>
              <w:rPr>
                <w:rFonts w:ascii="Angsana New" w:hAnsi="Angsana New" w:cs="Angsana New"/>
                <w:sz w:val="32"/>
                <w:szCs w:val="32"/>
              </w:rPr>
              <w:t>2018</w:t>
            </w:r>
          </w:p>
        </w:tc>
      </w:tr>
      <w:tr w:rsidR="00A14DC9" w:rsidRPr="005A4D66" w:rsidTr="0044110E">
        <w:trPr>
          <w:cantSplit/>
        </w:trPr>
        <w:tc>
          <w:tcPr>
            <w:tcW w:w="5812" w:type="dxa"/>
            <w:tcBorders>
              <w:top w:val="nil"/>
              <w:left w:val="nil"/>
              <w:bottom w:val="nil"/>
              <w:right w:val="nil"/>
            </w:tcBorders>
            <w:shd w:val="clear" w:color="auto" w:fill="auto"/>
            <w:noWrap/>
            <w:vAlign w:val="bottom"/>
            <w:hideMark/>
          </w:tcPr>
          <w:p w:rsidR="00A14DC9" w:rsidRPr="005A4D66" w:rsidRDefault="00A14DC9" w:rsidP="007D546D">
            <w:pPr>
              <w:spacing w:line="380" w:lineRule="exact"/>
              <w:ind w:left="34"/>
              <w:rPr>
                <w:rFonts w:ascii="Angsana New" w:hAnsi="Angsana New" w:cs="Angsana New"/>
                <w:sz w:val="32"/>
                <w:szCs w:val="32"/>
              </w:rPr>
            </w:pPr>
            <w:r w:rsidRPr="005A4D66">
              <w:rPr>
                <w:rFonts w:ascii="Angsana New" w:hAnsi="Angsana New" w:cs="Angsana New"/>
                <w:sz w:val="32"/>
                <w:szCs w:val="32"/>
              </w:rPr>
              <w:t xml:space="preserve">Profit (loss) for the </w:t>
            </w:r>
            <w:r>
              <w:rPr>
                <w:rFonts w:ascii="Angsana New" w:hAnsi="Angsana New" w:cs="Angsana New"/>
                <w:sz w:val="32"/>
                <w:szCs w:val="32"/>
              </w:rPr>
              <w:t>period</w:t>
            </w:r>
            <w:r w:rsidRPr="005A4D66">
              <w:rPr>
                <w:rFonts w:ascii="Angsana New" w:hAnsi="Angsana New" w:cs="Angsana New"/>
                <w:sz w:val="32"/>
                <w:szCs w:val="32"/>
              </w:rPr>
              <w:t xml:space="preserve"> (</w:t>
            </w:r>
            <w:r>
              <w:rPr>
                <w:rFonts w:ascii="Angsana New" w:hAnsi="Angsana New" w:cs="Angsana New"/>
                <w:sz w:val="32"/>
                <w:szCs w:val="32"/>
              </w:rPr>
              <w:t xml:space="preserve">Thousand </w:t>
            </w:r>
            <w:r w:rsidRPr="005A4D66">
              <w:rPr>
                <w:rFonts w:ascii="Angsana New" w:hAnsi="Angsana New" w:cs="Angsana New"/>
                <w:sz w:val="32"/>
                <w:szCs w:val="32"/>
              </w:rPr>
              <w:t>Baht)</w:t>
            </w:r>
          </w:p>
        </w:tc>
        <w:tc>
          <w:tcPr>
            <w:tcW w:w="1559" w:type="dxa"/>
            <w:tcBorders>
              <w:top w:val="single" w:sz="6" w:space="0" w:color="auto"/>
              <w:left w:val="nil"/>
              <w:bottom w:val="nil"/>
              <w:right w:val="nil"/>
            </w:tcBorders>
            <w:shd w:val="clear" w:color="auto" w:fill="auto"/>
          </w:tcPr>
          <w:p w:rsidR="00A14DC9" w:rsidRPr="00677A1B" w:rsidRDefault="00A14DC9" w:rsidP="007D546D">
            <w:pPr>
              <w:spacing w:line="380" w:lineRule="exact"/>
              <w:jc w:val="right"/>
              <w:rPr>
                <w:rFonts w:ascii="Angsana New" w:hAnsi="Angsana New" w:cs="Angsana New"/>
                <w:sz w:val="32"/>
                <w:szCs w:val="32"/>
              </w:rPr>
            </w:pPr>
            <w:r>
              <w:rPr>
                <w:rFonts w:ascii="Angsana New" w:hAnsi="Angsana New" w:cs="Angsana New"/>
                <w:sz w:val="32"/>
                <w:szCs w:val="32"/>
              </w:rPr>
              <w:t>105</w:t>
            </w:r>
          </w:p>
        </w:tc>
        <w:tc>
          <w:tcPr>
            <w:tcW w:w="0" w:type="auto"/>
            <w:tcBorders>
              <w:top w:val="nil"/>
              <w:left w:val="nil"/>
              <w:bottom w:val="nil"/>
              <w:right w:val="nil"/>
            </w:tcBorders>
            <w:shd w:val="clear" w:color="auto" w:fill="auto"/>
          </w:tcPr>
          <w:p w:rsidR="00A14DC9" w:rsidRPr="005A4D66" w:rsidRDefault="00A14DC9" w:rsidP="007D546D">
            <w:pPr>
              <w:spacing w:line="380" w:lineRule="exact"/>
              <w:jc w:val="right"/>
              <w:rPr>
                <w:rFonts w:ascii="Angsana New" w:hAnsi="Angsana New" w:cs="Angsana New"/>
                <w:sz w:val="32"/>
                <w:szCs w:val="32"/>
              </w:rPr>
            </w:pPr>
          </w:p>
        </w:tc>
        <w:tc>
          <w:tcPr>
            <w:tcW w:w="1621" w:type="dxa"/>
            <w:tcBorders>
              <w:top w:val="single" w:sz="6" w:space="0" w:color="auto"/>
              <w:left w:val="nil"/>
              <w:bottom w:val="nil"/>
              <w:right w:val="nil"/>
            </w:tcBorders>
            <w:shd w:val="clear" w:color="auto" w:fill="auto"/>
            <w:noWrap/>
          </w:tcPr>
          <w:p w:rsidR="00A14DC9" w:rsidRPr="005A4D66" w:rsidRDefault="00A14DC9" w:rsidP="007D546D">
            <w:pPr>
              <w:spacing w:line="380" w:lineRule="exact"/>
              <w:ind w:right="-57"/>
              <w:jc w:val="right"/>
              <w:rPr>
                <w:rFonts w:ascii="Angsana New" w:hAnsi="Angsana New" w:cs="Angsana New"/>
                <w:sz w:val="32"/>
                <w:szCs w:val="32"/>
              </w:rPr>
            </w:pPr>
            <w:r>
              <w:rPr>
                <w:rFonts w:ascii="Angsana New" w:hAnsi="Angsana New" w:cs="Angsana New"/>
                <w:sz w:val="32"/>
                <w:szCs w:val="32"/>
              </w:rPr>
              <w:t>(13,970)</w:t>
            </w:r>
          </w:p>
        </w:tc>
      </w:tr>
      <w:tr w:rsidR="00A14DC9" w:rsidRPr="005A4D66" w:rsidTr="0044110E">
        <w:trPr>
          <w:cantSplit/>
        </w:trPr>
        <w:tc>
          <w:tcPr>
            <w:tcW w:w="5812" w:type="dxa"/>
            <w:tcBorders>
              <w:top w:val="nil"/>
              <w:left w:val="nil"/>
              <w:bottom w:val="nil"/>
              <w:right w:val="nil"/>
            </w:tcBorders>
            <w:shd w:val="clear" w:color="auto" w:fill="auto"/>
            <w:noWrap/>
            <w:vAlign w:val="bottom"/>
            <w:hideMark/>
          </w:tcPr>
          <w:p w:rsidR="00A14DC9" w:rsidRPr="005A4D66" w:rsidRDefault="00A14DC9" w:rsidP="007D546D">
            <w:pPr>
              <w:spacing w:line="380" w:lineRule="exact"/>
              <w:ind w:left="34" w:right="-108"/>
              <w:rPr>
                <w:rFonts w:ascii="Angsana New" w:hAnsi="Angsana New" w:cs="Angsana New"/>
                <w:sz w:val="32"/>
                <w:szCs w:val="32"/>
              </w:rPr>
            </w:pPr>
            <w:r w:rsidRPr="005A4D66">
              <w:rPr>
                <w:rFonts w:ascii="Angsana New" w:hAnsi="Angsana New" w:cs="Angsana New"/>
                <w:sz w:val="32"/>
                <w:szCs w:val="32"/>
              </w:rPr>
              <w:t>Weighted average number of ordinary shares (</w:t>
            </w:r>
            <w:r>
              <w:rPr>
                <w:rFonts w:ascii="Angsana New" w:hAnsi="Angsana New" w:cs="Angsana New"/>
                <w:sz w:val="32"/>
                <w:szCs w:val="32"/>
              </w:rPr>
              <w:t>Thousand</w:t>
            </w:r>
            <w:r w:rsidRPr="005A4D66">
              <w:rPr>
                <w:rFonts w:ascii="Angsana New" w:hAnsi="Angsana New" w:cs="Angsana New"/>
                <w:sz w:val="32"/>
                <w:szCs w:val="32"/>
              </w:rPr>
              <w:t xml:space="preserve"> </w:t>
            </w:r>
            <w:r>
              <w:rPr>
                <w:rFonts w:ascii="Angsana New" w:hAnsi="Angsana New" w:cs="Angsana New"/>
                <w:sz w:val="32"/>
                <w:szCs w:val="32"/>
              </w:rPr>
              <w:t xml:space="preserve"> </w:t>
            </w:r>
            <w:r w:rsidRPr="005A4D66">
              <w:rPr>
                <w:rFonts w:ascii="Angsana New" w:hAnsi="Angsana New" w:cs="Angsana New"/>
                <w:sz w:val="32"/>
                <w:szCs w:val="32"/>
              </w:rPr>
              <w:t>shares)</w:t>
            </w:r>
          </w:p>
        </w:tc>
        <w:tc>
          <w:tcPr>
            <w:tcW w:w="1559" w:type="dxa"/>
            <w:tcBorders>
              <w:top w:val="nil"/>
              <w:left w:val="nil"/>
              <w:bottom w:val="nil"/>
              <w:right w:val="nil"/>
            </w:tcBorders>
            <w:shd w:val="clear" w:color="auto" w:fill="auto"/>
          </w:tcPr>
          <w:p w:rsidR="00A14DC9" w:rsidRPr="00677A1B" w:rsidRDefault="00A14DC9" w:rsidP="007D546D">
            <w:pPr>
              <w:spacing w:line="380" w:lineRule="exact"/>
              <w:jc w:val="right"/>
              <w:rPr>
                <w:rFonts w:ascii="Angsana New" w:hAnsi="Angsana New" w:cs="Angsana New"/>
                <w:sz w:val="32"/>
                <w:szCs w:val="32"/>
              </w:rPr>
            </w:pPr>
            <w:r>
              <w:rPr>
                <w:rFonts w:ascii="Angsana New" w:hAnsi="Angsana New" w:cs="Angsana New"/>
                <w:sz w:val="32"/>
                <w:szCs w:val="32"/>
              </w:rPr>
              <w:t>190,080</w:t>
            </w:r>
          </w:p>
        </w:tc>
        <w:tc>
          <w:tcPr>
            <w:tcW w:w="0" w:type="auto"/>
            <w:tcBorders>
              <w:top w:val="nil"/>
              <w:left w:val="nil"/>
              <w:bottom w:val="nil"/>
              <w:right w:val="nil"/>
            </w:tcBorders>
            <w:shd w:val="clear" w:color="auto" w:fill="auto"/>
          </w:tcPr>
          <w:p w:rsidR="00A14DC9" w:rsidRPr="005A4D66" w:rsidRDefault="00A14DC9" w:rsidP="007D546D">
            <w:pPr>
              <w:spacing w:line="380" w:lineRule="exact"/>
              <w:jc w:val="right"/>
              <w:rPr>
                <w:rFonts w:ascii="Angsana New" w:hAnsi="Angsana New" w:cs="Angsana New"/>
                <w:sz w:val="32"/>
                <w:szCs w:val="32"/>
              </w:rPr>
            </w:pPr>
          </w:p>
        </w:tc>
        <w:tc>
          <w:tcPr>
            <w:tcW w:w="1621" w:type="dxa"/>
            <w:tcBorders>
              <w:top w:val="nil"/>
              <w:left w:val="nil"/>
              <w:bottom w:val="nil"/>
              <w:right w:val="nil"/>
            </w:tcBorders>
            <w:shd w:val="clear" w:color="auto" w:fill="auto"/>
          </w:tcPr>
          <w:p w:rsidR="00A14DC9" w:rsidRPr="005A4D66" w:rsidRDefault="00A14DC9" w:rsidP="007D546D">
            <w:pPr>
              <w:spacing w:line="380" w:lineRule="exact"/>
              <w:jc w:val="right"/>
              <w:rPr>
                <w:rFonts w:ascii="Angsana New" w:hAnsi="Angsana New" w:cs="Angsana New"/>
                <w:sz w:val="32"/>
                <w:szCs w:val="32"/>
              </w:rPr>
            </w:pPr>
            <w:r>
              <w:rPr>
                <w:rFonts w:ascii="Angsana New" w:hAnsi="Angsana New" w:cs="Angsana New"/>
                <w:sz w:val="32"/>
                <w:szCs w:val="32"/>
              </w:rPr>
              <w:t>190,080</w:t>
            </w:r>
          </w:p>
        </w:tc>
      </w:tr>
      <w:tr w:rsidR="00A14DC9" w:rsidRPr="005A4D66" w:rsidTr="0044110E">
        <w:trPr>
          <w:cantSplit/>
        </w:trPr>
        <w:tc>
          <w:tcPr>
            <w:tcW w:w="5812" w:type="dxa"/>
            <w:tcBorders>
              <w:top w:val="nil"/>
              <w:left w:val="nil"/>
              <w:bottom w:val="nil"/>
              <w:right w:val="nil"/>
            </w:tcBorders>
            <w:shd w:val="clear" w:color="auto" w:fill="auto"/>
            <w:noWrap/>
            <w:vAlign w:val="bottom"/>
            <w:hideMark/>
          </w:tcPr>
          <w:p w:rsidR="00A14DC9" w:rsidRPr="005A4D66" w:rsidRDefault="00A14DC9" w:rsidP="007D546D">
            <w:pPr>
              <w:spacing w:line="380" w:lineRule="exact"/>
              <w:ind w:left="34"/>
              <w:rPr>
                <w:rFonts w:ascii="Angsana New" w:hAnsi="Angsana New" w:cs="Angsana New"/>
                <w:sz w:val="32"/>
                <w:szCs w:val="32"/>
              </w:rPr>
            </w:pPr>
            <w:r w:rsidRPr="005A4D66">
              <w:rPr>
                <w:rFonts w:ascii="Angsana New" w:hAnsi="Angsana New" w:cs="Angsana New"/>
                <w:sz w:val="32"/>
                <w:szCs w:val="32"/>
              </w:rPr>
              <w:t xml:space="preserve">Issued ordinary shares at the beginning of the </w:t>
            </w:r>
            <w:r>
              <w:rPr>
                <w:rFonts w:ascii="Angsana New" w:hAnsi="Angsana New" w:cs="Angsana New"/>
                <w:sz w:val="32"/>
                <w:szCs w:val="32"/>
              </w:rPr>
              <w:t>period</w:t>
            </w:r>
          </w:p>
        </w:tc>
        <w:tc>
          <w:tcPr>
            <w:tcW w:w="1559" w:type="dxa"/>
            <w:tcBorders>
              <w:top w:val="nil"/>
              <w:left w:val="nil"/>
              <w:bottom w:val="nil"/>
              <w:right w:val="nil"/>
            </w:tcBorders>
            <w:shd w:val="clear" w:color="auto" w:fill="auto"/>
          </w:tcPr>
          <w:p w:rsidR="00A14DC9" w:rsidRPr="00677A1B" w:rsidRDefault="00A14DC9" w:rsidP="007D546D">
            <w:pPr>
              <w:spacing w:line="380" w:lineRule="exact"/>
              <w:ind w:right="227"/>
              <w:jc w:val="right"/>
              <w:rPr>
                <w:rFonts w:ascii="Angsana New" w:hAnsi="Angsana New" w:cs="Angsana New"/>
                <w:sz w:val="32"/>
                <w:szCs w:val="32"/>
              </w:rPr>
            </w:pPr>
            <w:r>
              <w:rPr>
                <w:rFonts w:ascii="Angsana New" w:hAnsi="Angsana New" w:cs="Angsana New"/>
                <w:sz w:val="32"/>
                <w:szCs w:val="32"/>
              </w:rPr>
              <w:t>-</w:t>
            </w:r>
          </w:p>
        </w:tc>
        <w:tc>
          <w:tcPr>
            <w:tcW w:w="0" w:type="auto"/>
            <w:tcBorders>
              <w:top w:val="nil"/>
              <w:left w:val="nil"/>
              <w:bottom w:val="nil"/>
              <w:right w:val="nil"/>
            </w:tcBorders>
            <w:shd w:val="clear" w:color="auto" w:fill="auto"/>
          </w:tcPr>
          <w:p w:rsidR="00A14DC9" w:rsidRPr="005A4D66" w:rsidRDefault="00A14DC9" w:rsidP="007D546D">
            <w:pPr>
              <w:spacing w:line="380" w:lineRule="exact"/>
              <w:jc w:val="right"/>
              <w:rPr>
                <w:rFonts w:ascii="Angsana New" w:hAnsi="Angsana New" w:cs="Angsana New"/>
                <w:sz w:val="32"/>
                <w:szCs w:val="32"/>
              </w:rPr>
            </w:pPr>
          </w:p>
        </w:tc>
        <w:tc>
          <w:tcPr>
            <w:tcW w:w="1621" w:type="dxa"/>
            <w:tcBorders>
              <w:top w:val="nil"/>
              <w:left w:val="nil"/>
              <w:bottom w:val="nil"/>
              <w:right w:val="nil"/>
            </w:tcBorders>
            <w:shd w:val="clear" w:color="auto" w:fill="auto"/>
          </w:tcPr>
          <w:p w:rsidR="00A14DC9" w:rsidRPr="005A4D66" w:rsidRDefault="00A14DC9" w:rsidP="007D546D">
            <w:pPr>
              <w:spacing w:line="380" w:lineRule="exact"/>
              <w:ind w:right="227"/>
              <w:jc w:val="right"/>
              <w:rPr>
                <w:rFonts w:ascii="Angsana New" w:hAnsi="Angsana New" w:cs="Angsana New"/>
                <w:sz w:val="32"/>
                <w:szCs w:val="32"/>
              </w:rPr>
            </w:pPr>
            <w:r>
              <w:rPr>
                <w:rFonts w:ascii="Angsana New" w:hAnsi="Angsana New" w:cs="Angsana New"/>
                <w:sz w:val="32"/>
                <w:szCs w:val="32"/>
              </w:rPr>
              <w:t>-</w:t>
            </w:r>
          </w:p>
        </w:tc>
      </w:tr>
      <w:tr w:rsidR="00A14DC9" w:rsidRPr="005A4D66" w:rsidTr="0044110E">
        <w:trPr>
          <w:cantSplit/>
        </w:trPr>
        <w:tc>
          <w:tcPr>
            <w:tcW w:w="5812" w:type="dxa"/>
            <w:tcBorders>
              <w:top w:val="nil"/>
              <w:left w:val="nil"/>
              <w:bottom w:val="nil"/>
              <w:right w:val="nil"/>
            </w:tcBorders>
            <w:shd w:val="clear" w:color="auto" w:fill="auto"/>
            <w:noWrap/>
            <w:vAlign w:val="bottom"/>
            <w:hideMark/>
          </w:tcPr>
          <w:p w:rsidR="00A14DC9" w:rsidRPr="005A4D66" w:rsidRDefault="00A14DC9" w:rsidP="007D546D">
            <w:pPr>
              <w:spacing w:line="380" w:lineRule="exact"/>
              <w:ind w:left="34"/>
              <w:rPr>
                <w:rFonts w:ascii="Angsana New" w:hAnsi="Angsana New" w:cs="Angsana New"/>
                <w:sz w:val="32"/>
                <w:szCs w:val="32"/>
              </w:rPr>
            </w:pPr>
            <w:r w:rsidRPr="005A4D66">
              <w:rPr>
                <w:rFonts w:ascii="Angsana New" w:hAnsi="Angsana New" w:cs="Angsana New"/>
                <w:sz w:val="32"/>
                <w:szCs w:val="32"/>
              </w:rPr>
              <w:t xml:space="preserve">Effect of shares issued during the </w:t>
            </w:r>
            <w:r>
              <w:rPr>
                <w:rFonts w:ascii="Angsana New" w:hAnsi="Angsana New" w:cs="Angsana New"/>
                <w:sz w:val="32"/>
                <w:szCs w:val="32"/>
              </w:rPr>
              <w:t>period</w:t>
            </w:r>
          </w:p>
        </w:tc>
        <w:tc>
          <w:tcPr>
            <w:tcW w:w="1559" w:type="dxa"/>
            <w:tcBorders>
              <w:top w:val="nil"/>
              <w:left w:val="nil"/>
              <w:bottom w:val="single" w:sz="6" w:space="0" w:color="auto"/>
              <w:right w:val="nil"/>
            </w:tcBorders>
            <w:shd w:val="clear" w:color="auto" w:fill="auto"/>
          </w:tcPr>
          <w:p w:rsidR="00A14DC9" w:rsidRPr="00677A1B" w:rsidRDefault="00A14DC9" w:rsidP="007D546D">
            <w:pPr>
              <w:spacing w:line="380" w:lineRule="exact"/>
              <w:ind w:right="227"/>
              <w:jc w:val="right"/>
              <w:rPr>
                <w:rFonts w:ascii="Angsana New" w:hAnsi="Angsana New" w:cs="Angsana New"/>
                <w:sz w:val="32"/>
                <w:szCs w:val="32"/>
              </w:rPr>
            </w:pPr>
            <w:r>
              <w:rPr>
                <w:rFonts w:ascii="Angsana New" w:hAnsi="Angsana New" w:cs="Angsana New"/>
                <w:sz w:val="32"/>
                <w:szCs w:val="32"/>
              </w:rPr>
              <w:t>-</w:t>
            </w:r>
          </w:p>
        </w:tc>
        <w:tc>
          <w:tcPr>
            <w:tcW w:w="0" w:type="auto"/>
            <w:tcBorders>
              <w:top w:val="nil"/>
              <w:left w:val="nil"/>
              <w:bottom w:val="nil"/>
              <w:right w:val="nil"/>
            </w:tcBorders>
            <w:shd w:val="clear" w:color="auto" w:fill="auto"/>
          </w:tcPr>
          <w:p w:rsidR="00A14DC9" w:rsidRPr="005A4D66" w:rsidRDefault="00A14DC9" w:rsidP="007D546D">
            <w:pPr>
              <w:spacing w:line="380" w:lineRule="exact"/>
              <w:jc w:val="right"/>
              <w:rPr>
                <w:rFonts w:ascii="Angsana New" w:hAnsi="Angsana New" w:cs="Angsana New"/>
                <w:sz w:val="32"/>
                <w:szCs w:val="32"/>
              </w:rPr>
            </w:pPr>
          </w:p>
        </w:tc>
        <w:tc>
          <w:tcPr>
            <w:tcW w:w="1621" w:type="dxa"/>
            <w:tcBorders>
              <w:top w:val="nil"/>
              <w:left w:val="nil"/>
              <w:bottom w:val="single" w:sz="6" w:space="0" w:color="auto"/>
              <w:right w:val="nil"/>
            </w:tcBorders>
            <w:shd w:val="clear" w:color="auto" w:fill="auto"/>
            <w:noWrap/>
          </w:tcPr>
          <w:p w:rsidR="00A14DC9" w:rsidRPr="005A4D66" w:rsidRDefault="00A14DC9" w:rsidP="007D546D">
            <w:pPr>
              <w:spacing w:line="380" w:lineRule="exact"/>
              <w:ind w:right="227"/>
              <w:jc w:val="right"/>
              <w:rPr>
                <w:rFonts w:ascii="Angsana New" w:hAnsi="Angsana New" w:cs="Angsana New"/>
                <w:sz w:val="32"/>
                <w:szCs w:val="32"/>
              </w:rPr>
            </w:pPr>
            <w:r>
              <w:rPr>
                <w:rFonts w:ascii="Angsana New" w:hAnsi="Angsana New" w:cs="Angsana New"/>
                <w:sz w:val="32"/>
                <w:szCs w:val="32"/>
              </w:rPr>
              <w:t>-</w:t>
            </w:r>
          </w:p>
        </w:tc>
      </w:tr>
      <w:tr w:rsidR="00A14DC9" w:rsidRPr="005A4D66" w:rsidTr="0044110E">
        <w:trPr>
          <w:cantSplit/>
        </w:trPr>
        <w:tc>
          <w:tcPr>
            <w:tcW w:w="5812" w:type="dxa"/>
            <w:tcBorders>
              <w:top w:val="nil"/>
              <w:left w:val="nil"/>
              <w:bottom w:val="nil"/>
              <w:right w:val="nil"/>
            </w:tcBorders>
            <w:shd w:val="clear" w:color="auto" w:fill="auto"/>
            <w:noWrap/>
            <w:vAlign w:val="bottom"/>
            <w:hideMark/>
          </w:tcPr>
          <w:p w:rsidR="00A14DC9" w:rsidRPr="005A4D66" w:rsidRDefault="00A14DC9" w:rsidP="007D546D">
            <w:pPr>
              <w:spacing w:line="380" w:lineRule="exact"/>
              <w:ind w:left="34" w:right="-108"/>
              <w:rPr>
                <w:rFonts w:ascii="Angsana New" w:hAnsi="Angsana New" w:cs="Angsana New"/>
                <w:sz w:val="32"/>
                <w:szCs w:val="32"/>
              </w:rPr>
            </w:pPr>
            <w:r w:rsidRPr="005A4D66">
              <w:rPr>
                <w:rFonts w:ascii="Angsana New" w:hAnsi="Angsana New" w:cs="Angsana New"/>
                <w:sz w:val="32"/>
                <w:szCs w:val="32"/>
              </w:rPr>
              <w:t>Weighted average number of ordinary shares (</w:t>
            </w:r>
            <w:r>
              <w:rPr>
                <w:rFonts w:ascii="Angsana New" w:hAnsi="Angsana New" w:cs="Angsana New"/>
                <w:sz w:val="32"/>
                <w:szCs w:val="32"/>
              </w:rPr>
              <w:t>Thousand</w:t>
            </w:r>
            <w:r w:rsidRPr="005A4D66">
              <w:rPr>
                <w:rFonts w:ascii="Angsana New" w:hAnsi="Angsana New" w:cs="Angsana New"/>
                <w:sz w:val="32"/>
                <w:szCs w:val="32"/>
              </w:rPr>
              <w:t xml:space="preserve"> </w:t>
            </w:r>
            <w:r>
              <w:rPr>
                <w:rFonts w:ascii="Angsana New" w:hAnsi="Angsana New" w:cs="Angsana New"/>
                <w:sz w:val="32"/>
                <w:szCs w:val="32"/>
              </w:rPr>
              <w:t xml:space="preserve"> </w:t>
            </w:r>
            <w:r w:rsidRPr="005A4D66">
              <w:rPr>
                <w:rFonts w:ascii="Angsana New" w:hAnsi="Angsana New" w:cs="Angsana New"/>
                <w:sz w:val="32"/>
                <w:szCs w:val="32"/>
              </w:rPr>
              <w:t>shares)</w:t>
            </w:r>
          </w:p>
        </w:tc>
        <w:tc>
          <w:tcPr>
            <w:tcW w:w="1559" w:type="dxa"/>
            <w:tcBorders>
              <w:top w:val="single" w:sz="6" w:space="0" w:color="auto"/>
              <w:left w:val="nil"/>
              <w:bottom w:val="double" w:sz="6" w:space="0" w:color="auto"/>
              <w:right w:val="nil"/>
            </w:tcBorders>
            <w:shd w:val="clear" w:color="auto" w:fill="auto"/>
          </w:tcPr>
          <w:p w:rsidR="00A14DC9" w:rsidRPr="00677A1B" w:rsidRDefault="00A14DC9" w:rsidP="007D546D">
            <w:pPr>
              <w:spacing w:line="380" w:lineRule="exact"/>
              <w:jc w:val="right"/>
              <w:rPr>
                <w:rFonts w:ascii="Angsana New" w:hAnsi="Angsana New" w:cs="Angsana New"/>
                <w:sz w:val="32"/>
                <w:szCs w:val="32"/>
              </w:rPr>
            </w:pPr>
            <w:r>
              <w:rPr>
                <w:rFonts w:ascii="Angsana New" w:hAnsi="Angsana New" w:cs="Angsana New"/>
                <w:sz w:val="32"/>
                <w:szCs w:val="32"/>
              </w:rPr>
              <w:t>190,080</w:t>
            </w:r>
          </w:p>
        </w:tc>
        <w:tc>
          <w:tcPr>
            <w:tcW w:w="0" w:type="auto"/>
            <w:tcBorders>
              <w:top w:val="nil"/>
              <w:left w:val="nil"/>
              <w:bottom w:val="nil"/>
              <w:right w:val="nil"/>
            </w:tcBorders>
            <w:shd w:val="clear" w:color="auto" w:fill="auto"/>
          </w:tcPr>
          <w:p w:rsidR="00A14DC9" w:rsidRPr="005A4D66" w:rsidRDefault="00A14DC9" w:rsidP="007D546D">
            <w:pPr>
              <w:spacing w:line="380" w:lineRule="exact"/>
              <w:jc w:val="right"/>
              <w:rPr>
                <w:rFonts w:ascii="Angsana New" w:hAnsi="Angsana New" w:cs="Angsana New"/>
                <w:sz w:val="32"/>
                <w:szCs w:val="32"/>
              </w:rPr>
            </w:pPr>
          </w:p>
        </w:tc>
        <w:tc>
          <w:tcPr>
            <w:tcW w:w="1621" w:type="dxa"/>
            <w:tcBorders>
              <w:top w:val="single" w:sz="6" w:space="0" w:color="auto"/>
              <w:left w:val="nil"/>
              <w:bottom w:val="double" w:sz="6" w:space="0" w:color="auto"/>
              <w:right w:val="nil"/>
            </w:tcBorders>
            <w:shd w:val="clear" w:color="auto" w:fill="auto"/>
          </w:tcPr>
          <w:p w:rsidR="00A14DC9" w:rsidRPr="005A4D66" w:rsidRDefault="00A14DC9" w:rsidP="007D546D">
            <w:pPr>
              <w:spacing w:line="380" w:lineRule="exact"/>
              <w:jc w:val="right"/>
              <w:rPr>
                <w:rFonts w:ascii="Angsana New" w:hAnsi="Angsana New" w:cs="Angsana New"/>
                <w:sz w:val="32"/>
                <w:szCs w:val="32"/>
              </w:rPr>
            </w:pPr>
            <w:r>
              <w:rPr>
                <w:rFonts w:ascii="Angsana New" w:hAnsi="Angsana New" w:cs="Angsana New"/>
                <w:sz w:val="32"/>
                <w:szCs w:val="32"/>
              </w:rPr>
              <w:t>190,080</w:t>
            </w:r>
          </w:p>
        </w:tc>
      </w:tr>
      <w:tr w:rsidR="00A14DC9" w:rsidRPr="005A4D66" w:rsidTr="0044110E">
        <w:trPr>
          <w:cantSplit/>
        </w:trPr>
        <w:tc>
          <w:tcPr>
            <w:tcW w:w="5812" w:type="dxa"/>
            <w:tcBorders>
              <w:top w:val="nil"/>
              <w:left w:val="nil"/>
              <w:bottom w:val="nil"/>
              <w:right w:val="nil"/>
            </w:tcBorders>
            <w:shd w:val="clear" w:color="auto" w:fill="auto"/>
            <w:noWrap/>
            <w:vAlign w:val="bottom"/>
            <w:hideMark/>
          </w:tcPr>
          <w:p w:rsidR="00A14DC9" w:rsidRPr="005A4D66" w:rsidRDefault="00A14DC9" w:rsidP="007D546D">
            <w:pPr>
              <w:spacing w:line="380" w:lineRule="exact"/>
              <w:ind w:left="34"/>
              <w:rPr>
                <w:rFonts w:ascii="Angsana New" w:hAnsi="Angsana New" w:cs="Angsana New"/>
                <w:sz w:val="32"/>
                <w:szCs w:val="32"/>
              </w:rPr>
            </w:pPr>
            <w:r w:rsidRPr="005A4D66">
              <w:rPr>
                <w:rFonts w:ascii="Angsana New" w:hAnsi="Angsana New" w:cs="Angsana New"/>
                <w:sz w:val="32"/>
                <w:szCs w:val="32"/>
              </w:rPr>
              <w:t xml:space="preserve">Basic earnings (loss) per share (Baht) </w:t>
            </w:r>
          </w:p>
        </w:tc>
        <w:tc>
          <w:tcPr>
            <w:tcW w:w="1559" w:type="dxa"/>
            <w:tcBorders>
              <w:top w:val="nil"/>
              <w:left w:val="nil"/>
              <w:bottom w:val="double" w:sz="6" w:space="0" w:color="auto"/>
              <w:right w:val="nil"/>
            </w:tcBorders>
            <w:shd w:val="clear" w:color="auto" w:fill="auto"/>
          </w:tcPr>
          <w:p w:rsidR="00A14DC9" w:rsidRPr="00677A1B" w:rsidRDefault="00A14DC9" w:rsidP="007D546D">
            <w:pPr>
              <w:spacing w:line="380" w:lineRule="exact"/>
              <w:jc w:val="right"/>
              <w:rPr>
                <w:rFonts w:ascii="Angsana New" w:hAnsi="Angsana New" w:cs="Angsana New"/>
                <w:sz w:val="32"/>
                <w:szCs w:val="32"/>
              </w:rPr>
            </w:pPr>
            <w:r>
              <w:rPr>
                <w:rFonts w:ascii="Angsana New" w:hAnsi="Angsana New" w:cs="Angsana New"/>
                <w:sz w:val="32"/>
                <w:szCs w:val="32"/>
              </w:rPr>
              <w:t>0.00</w:t>
            </w:r>
            <w:r w:rsidR="007D546D">
              <w:rPr>
                <w:rFonts w:ascii="Angsana New" w:hAnsi="Angsana New" w:cs="Angsana New"/>
                <w:sz w:val="32"/>
                <w:szCs w:val="32"/>
              </w:rPr>
              <w:t>1</w:t>
            </w:r>
          </w:p>
        </w:tc>
        <w:tc>
          <w:tcPr>
            <w:tcW w:w="0" w:type="auto"/>
            <w:tcBorders>
              <w:top w:val="nil"/>
              <w:left w:val="nil"/>
              <w:bottom w:val="nil"/>
              <w:right w:val="nil"/>
            </w:tcBorders>
            <w:shd w:val="clear" w:color="auto" w:fill="auto"/>
          </w:tcPr>
          <w:p w:rsidR="00A14DC9" w:rsidRPr="005A4D66" w:rsidRDefault="00A14DC9" w:rsidP="007D546D">
            <w:pPr>
              <w:spacing w:line="380" w:lineRule="exact"/>
              <w:jc w:val="right"/>
              <w:rPr>
                <w:rFonts w:ascii="Angsana New" w:hAnsi="Angsana New" w:cs="Angsana New"/>
                <w:sz w:val="32"/>
                <w:szCs w:val="32"/>
              </w:rPr>
            </w:pPr>
          </w:p>
        </w:tc>
        <w:tc>
          <w:tcPr>
            <w:tcW w:w="1621" w:type="dxa"/>
            <w:tcBorders>
              <w:top w:val="nil"/>
              <w:left w:val="nil"/>
              <w:bottom w:val="double" w:sz="6" w:space="0" w:color="auto"/>
              <w:right w:val="nil"/>
            </w:tcBorders>
            <w:shd w:val="clear" w:color="auto" w:fill="auto"/>
          </w:tcPr>
          <w:p w:rsidR="00A14DC9" w:rsidRPr="005A4D66" w:rsidRDefault="00A14DC9" w:rsidP="007D546D">
            <w:pPr>
              <w:spacing w:line="380" w:lineRule="exact"/>
              <w:ind w:right="-57"/>
              <w:jc w:val="right"/>
              <w:rPr>
                <w:rFonts w:ascii="Angsana New" w:hAnsi="Angsana New" w:cs="Angsana New"/>
                <w:sz w:val="32"/>
                <w:szCs w:val="32"/>
              </w:rPr>
            </w:pPr>
            <w:r>
              <w:rPr>
                <w:rFonts w:ascii="Angsana New" w:hAnsi="Angsana New" w:cs="Angsana New"/>
                <w:sz w:val="32"/>
                <w:szCs w:val="32"/>
              </w:rPr>
              <w:t>(0.07)</w:t>
            </w:r>
          </w:p>
        </w:tc>
      </w:tr>
    </w:tbl>
    <w:p w:rsidR="00750DA9" w:rsidRPr="00AE658B" w:rsidRDefault="00237EBC" w:rsidP="007D546D">
      <w:pPr>
        <w:pStyle w:val="Subtitle"/>
        <w:spacing w:after="0" w:line="380" w:lineRule="exact"/>
        <w:outlineLvl w:val="0"/>
        <w:rPr>
          <w:rFonts w:ascii="Angsana New" w:hAnsi="Angsana New"/>
          <w:b/>
          <w:bCs/>
          <w:sz w:val="32"/>
          <w:szCs w:val="32"/>
          <w:cs/>
          <w:lang w:val="en-US"/>
        </w:rPr>
      </w:pPr>
      <w:r w:rsidRPr="0044110E">
        <w:rPr>
          <w:rFonts w:ascii="Angsana New" w:hAnsi="Angsana New"/>
          <w:b/>
          <w:bCs/>
          <w:sz w:val="32"/>
          <w:szCs w:val="32"/>
        </w:rPr>
        <w:br w:type="page"/>
      </w:r>
      <w:r w:rsidR="00750DA9" w:rsidRPr="005A4D66">
        <w:rPr>
          <w:rFonts w:ascii="Angsana New" w:hAnsi="Angsana New"/>
          <w:b/>
          <w:bCs/>
          <w:sz w:val="32"/>
          <w:szCs w:val="32"/>
        </w:rPr>
        <w:lastRenderedPageBreak/>
        <w:t>FOCUS DEVELOPMENT AND CONSTRUCTION PUBLIC COMPANY LIMITED</w:t>
      </w:r>
    </w:p>
    <w:p w:rsidR="00750DA9" w:rsidRPr="00AE658B" w:rsidRDefault="00750DA9" w:rsidP="00750DA9">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750DA9" w:rsidRPr="005A4D66" w:rsidRDefault="00D97EE3" w:rsidP="00750DA9">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t>MARCH 31, 2019</w:t>
      </w:r>
    </w:p>
    <w:p w:rsidR="00311A36" w:rsidRPr="005A4D66" w:rsidRDefault="00311A36" w:rsidP="00C464F9">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sz w:val="32"/>
          <w:szCs w:val="32"/>
        </w:rPr>
      </w:pPr>
    </w:p>
    <w:p w:rsidR="00311A36" w:rsidRPr="005A4D66" w:rsidRDefault="00311A36" w:rsidP="00C464F9">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sz w:val="32"/>
          <w:szCs w:val="32"/>
        </w:rPr>
      </w:pPr>
      <w:r w:rsidRPr="005A4D66">
        <w:rPr>
          <w:rFonts w:ascii="Angsana New" w:hAnsi="Angsana New" w:cs="Angsana New"/>
          <w:sz w:val="32"/>
          <w:szCs w:val="32"/>
        </w:rPr>
        <w:tab/>
        <w:t>Diluted earnings (loss) per share</w:t>
      </w:r>
    </w:p>
    <w:p w:rsidR="00311A36" w:rsidRPr="005A4D66" w:rsidRDefault="00311A36" w:rsidP="00C464F9">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sz w:val="32"/>
          <w:szCs w:val="32"/>
        </w:rPr>
      </w:pPr>
      <w:r w:rsidRPr="005A4D66">
        <w:rPr>
          <w:rFonts w:ascii="Angsana New" w:hAnsi="Angsana New" w:cs="Angsana New"/>
          <w:sz w:val="32"/>
          <w:szCs w:val="32"/>
        </w:rPr>
        <w:tab/>
      </w:r>
      <w:r w:rsidRPr="005A4D66">
        <w:rPr>
          <w:rFonts w:ascii="Angsana New" w:hAnsi="Angsana New" w:cs="Angsana New"/>
          <w:sz w:val="32"/>
          <w:szCs w:val="32"/>
        </w:rPr>
        <w:tab/>
        <w:t xml:space="preserve">Diluted earnings (loss) per share </w:t>
      </w:r>
      <w:r w:rsidR="00E04081" w:rsidRPr="005A4D66">
        <w:rPr>
          <w:rFonts w:ascii="Angsana New" w:hAnsi="Angsana New" w:cs="Angsana New"/>
          <w:spacing w:val="-4"/>
          <w:sz w:val="32"/>
          <w:szCs w:val="32"/>
        </w:rPr>
        <w:t>for the three-month period ended March 31, 201</w:t>
      </w:r>
      <w:r w:rsidR="00A14DC9">
        <w:rPr>
          <w:rFonts w:ascii="Angsana New" w:hAnsi="Angsana New" w:cs="Angsana New"/>
          <w:spacing w:val="-4"/>
          <w:sz w:val="32"/>
          <w:szCs w:val="32"/>
        </w:rPr>
        <w:t>9</w:t>
      </w:r>
      <w:r w:rsidR="00753A0E">
        <w:rPr>
          <w:rFonts w:ascii="Angsana New" w:hAnsi="Angsana New" w:cs="Angsana New"/>
          <w:spacing w:val="-4"/>
          <w:sz w:val="32"/>
          <w:szCs w:val="32"/>
        </w:rPr>
        <w:t xml:space="preserve"> and 201</w:t>
      </w:r>
      <w:r w:rsidR="00A14DC9">
        <w:rPr>
          <w:rFonts w:ascii="Angsana New" w:hAnsi="Angsana New" w:cs="Angsana New"/>
          <w:spacing w:val="-4"/>
          <w:sz w:val="32"/>
          <w:szCs w:val="32"/>
        </w:rPr>
        <w:t>8</w:t>
      </w:r>
      <w:r w:rsidR="00E04081" w:rsidRPr="005A4D66">
        <w:rPr>
          <w:rFonts w:ascii="Angsana New" w:hAnsi="Angsana New" w:cs="Angsana New"/>
          <w:spacing w:val="-4"/>
          <w:sz w:val="32"/>
          <w:szCs w:val="32"/>
        </w:rPr>
        <w:t xml:space="preserve"> </w:t>
      </w:r>
      <w:r w:rsidRPr="005A4D66">
        <w:rPr>
          <w:rFonts w:ascii="Angsana New" w:hAnsi="Angsana New" w:cs="Angsana New"/>
          <w:sz w:val="32"/>
          <w:szCs w:val="32"/>
        </w:rPr>
        <w:t xml:space="preserve">is calculated by dividing the profit (loss) for the year of ordinary shareholders by the sum of the weighted average number of ordinary shares outstanding during the periods plus the weighted average number of shares to be issued for the exercise of all dilutive potential ordinary shares into ordinary shares, without any consideration. The calculation assumes that the holders will exercise dilutive potential ordinary share into ordinary shares when the exercise price is lower than fair value of ordinary shares. However, the fair value of the Company’s ordinary shares for the </w:t>
      </w:r>
      <w:r w:rsidR="00863645">
        <w:rPr>
          <w:rFonts w:ascii="Angsana New" w:hAnsi="Angsana New" w:cs="Angsana New"/>
          <w:sz w:val="32"/>
          <w:szCs w:val="32"/>
        </w:rPr>
        <w:t>three-month period</w:t>
      </w:r>
      <w:r w:rsidRPr="005A4D66">
        <w:rPr>
          <w:rFonts w:ascii="Angsana New" w:hAnsi="Angsana New" w:cs="Angsana New"/>
          <w:sz w:val="32"/>
          <w:szCs w:val="32"/>
        </w:rPr>
        <w:t xml:space="preserve"> ended </w:t>
      </w:r>
      <w:r w:rsidR="00863645">
        <w:rPr>
          <w:rFonts w:ascii="Angsana New" w:hAnsi="Angsana New" w:cs="Angsana New"/>
          <w:sz w:val="32"/>
          <w:szCs w:val="32"/>
        </w:rPr>
        <w:t>March</w:t>
      </w:r>
      <w:r w:rsidRPr="005A4D66">
        <w:rPr>
          <w:rFonts w:ascii="Angsana New" w:hAnsi="Angsana New" w:cs="Angsana New"/>
          <w:sz w:val="32"/>
          <w:szCs w:val="32"/>
        </w:rPr>
        <w:t xml:space="preserve"> </w:t>
      </w:r>
      <w:r w:rsidR="00863645" w:rsidRPr="005A4D66">
        <w:rPr>
          <w:rFonts w:ascii="Angsana New" w:hAnsi="Angsana New" w:cs="Angsana New"/>
          <w:sz w:val="32"/>
          <w:szCs w:val="32"/>
        </w:rPr>
        <w:t>31</w:t>
      </w:r>
      <w:r w:rsidR="00863645">
        <w:rPr>
          <w:rFonts w:ascii="Angsana New" w:hAnsi="Angsana New" w:cs="Angsana New"/>
          <w:sz w:val="32"/>
          <w:szCs w:val="32"/>
        </w:rPr>
        <w:t xml:space="preserve">, </w:t>
      </w:r>
      <w:r w:rsidR="00AB1A47">
        <w:rPr>
          <w:rFonts w:ascii="Angsana New" w:hAnsi="Angsana New" w:cs="Angsana New"/>
          <w:sz w:val="32"/>
          <w:szCs w:val="32"/>
        </w:rPr>
        <w:t>201</w:t>
      </w:r>
      <w:r w:rsidR="00A14DC9">
        <w:rPr>
          <w:rFonts w:ascii="Angsana New" w:hAnsi="Angsana New" w:cs="Angsana New"/>
          <w:sz w:val="32"/>
          <w:szCs w:val="32"/>
        </w:rPr>
        <w:t>9</w:t>
      </w:r>
      <w:r w:rsidR="00AB1A47">
        <w:rPr>
          <w:rFonts w:ascii="Angsana New" w:hAnsi="Angsana New" w:cs="Angsana New"/>
          <w:sz w:val="32"/>
          <w:szCs w:val="32"/>
        </w:rPr>
        <w:t xml:space="preserve"> and </w:t>
      </w:r>
      <w:r w:rsidRPr="005A4D66">
        <w:rPr>
          <w:rFonts w:ascii="Angsana New" w:hAnsi="Angsana New" w:cs="Angsana New"/>
          <w:sz w:val="32"/>
          <w:szCs w:val="32"/>
        </w:rPr>
        <w:t>201</w:t>
      </w:r>
      <w:r w:rsidR="00A14DC9">
        <w:rPr>
          <w:rFonts w:ascii="Angsana New" w:hAnsi="Angsana New" w:cs="Angsana New"/>
          <w:sz w:val="32"/>
          <w:szCs w:val="32"/>
        </w:rPr>
        <w:t>8</w:t>
      </w:r>
      <w:r w:rsidRPr="005A4D66">
        <w:rPr>
          <w:rFonts w:ascii="Angsana New" w:hAnsi="Angsana New" w:cs="Angsana New"/>
          <w:sz w:val="32"/>
          <w:szCs w:val="32"/>
        </w:rPr>
        <w:t xml:space="preserve"> is lower than the exercise price. The effect is the Company does not include the result of dilutive potential ordinary shares for calculation of diluted earnings (loss) per share.</w:t>
      </w:r>
    </w:p>
    <w:p w:rsidR="000C411D" w:rsidRDefault="000C411D" w:rsidP="00C464F9">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hint="cs"/>
          <w:sz w:val="32"/>
          <w:szCs w:val="32"/>
        </w:rPr>
      </w:pPr>
    </w:p>
    <w:p w:rsidR="00150747" w:rsidRPr="00AE658B" w:rsidRDefault="007D546D" w:rsidP="00C464F9">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z w:val="32"/>
          <w:szCs w:val="32"/>
          <w:cs/>
        </w:rPr>
      </w:pPr>
      <w:r>
        <w:rPr>
          <w:rFonts w:ascii="Angsana New" w:hAnsi="Angsana New" w:cs="Angsana New"/>
          <w:b/>
          <w:bCs/>
          <w:sz w:val="32"/>
          <w:szCs w:val="32"/>
        </w:rPr>
        <w:t>19</w:t>
      </w:r>
      <w:r w:rsidR="00150747" w:rsidRPr="00E02FEA">
        <w:rPr>
          <w:rFonts w:ascii="Angsana New" w:hAnsi="Angsana New" w:cs="Angsana New"/>
          <w:b/>
          <w:bCs/>
          <w:sz w:val="32"/>
          <w:szCs w:val="32"/>
        </w:rPr>
        <w:t>.</w:t>
      </w:r>
      <w:r w:rsidR="00150747" w:rsidRPr="00E02FEA">
        <w:rPr>
          <w:rFonts w:ascii="Angsana New" w:hAnsi="Angsana New" w:cs="Angsana New"/>
          <w:b/>
          <w:bCs/>
          <w:sz w:val="32"/>
          <w:szCs w:val="32"/>
        </w:rPr>
        <w:tab/>
        <w:t>COMMITMENTS AND CONTINGENT LIABILITIES</w:t>
      </w:r>
    </w:p>
    <w:p w:rsidR="00150747" w:rsidRPr="005A4D66" w:rsidRDefault="00150747" w:rsidP="00C464F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5A4D66">
        <w:rPr>
          <w:rFonts w:ascii="Angsana New" w:hAnsi="Angsana New" w:cs="Angsana New"/>
          <w:sz w:val="32"/>
          <w:szCs w:val="32"/>
        </w:rPr>
        <w:tab/>
        <w:t xml:space="preserve">As </w:t>
      </w:r>
      <w:r w:rsidR="00D97EE3">
        <w:rPr>
          <w:rFonts w:ascii="Angsana New" w:hAnsi="Angsana New" w:cs="Angsana New"/>
          <w:spacing w:val="-4"/>
          <w:sz w:val="32"/>
          <w:szCs w:val="32"/>
        </w:rPr>
        <w:t>at March 31, 2019</w:t>
      </w:r>
      <w:r w:rsidRPr="005A4D66">
        <w:rPr>
          <w:rFonts w:ascii="Angsana New" w:hAnsi="Angsana New" w:cs="Angsana New"/>
          <w:spacing w:val="-4"/>
          <w:sz w:val="32"/>
          <w:szCs w:val="32"/>
        </w:rPr>
        <w:t>, the Company, joint venture and subsidiary of joint venture had commitments and contingent liabilities as follows:</w:t>
      </w:r>
      <w:r w:rsidRPr="005A4D66">
        <w:rPr>
          <w:rFonts w:ascii="Angsana New" w:hAnsi="Angsana New" w:cs="Angsana New"/>
          <w:sz w:val="32"/>
          <w:szCs w:val="32"/>
        </w:rPr>
        <w:t xml:space="preserve"> </w:t>
      </w:r>
    </w:p>
    <w:p w:rsidR="00150747" w:rsidRPr="00AB1A47" w:rsidRDefault="00150747" w:rsidP="00C464F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b/>
          <w:bCs/>
          <w:sz w:val="32"/>
          <w:szCs w:val="32"/>
          <w:u w:val="single"/>
        </w:rPr>
      </w:pPr>
      <w:r w:rsidRPr="00AB1A47">
        <w:rPr>
          <w:rFonts w:ascii="Angsana New" w:hAnsi="Angsana New" w:cs="Angsana New"/>
          <w:b/>
          <w:bCs/>
          <w:sz w:val="32"/>
          <w:szCs w:val="32"/>
          <w:u w:val="single"/>
        </w:rPr>
        <w:t>The Company</w:t>
      </w:r>
    </w:p>
    <w:p w:rsidR="00150747" w:rsidRPr="005A4D66" w:rsidRDefault="007D546D" w:rsidP="00C464F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Pr>
          <w:rFonts w:ascii="Angsana New" w:hAnsi="Angsana New" w:cs="Angsana New"/>
          <w:sz w:val="32"/>
          <w:szCs w:val="32"/>
        </w:rPr>
        <w:t>19</w:t>
      </w:r>
      <w:r w:rsidR="00150747" w:rsidRPr="005A4D66">
        <w:rPr>
          <w:rFonts w:ascii="Angsana New" w:hAnsi="Angsana New" w:cs="Angsana New"/>
          <w:sz w:val="32"/>
          <w:szCs w:val="32"/>
        </w:rPr>
        <w:t>.1</w:t>
      </w:r>
      <w:r w:rsidR="00150747" w:rsidRPr="005A4D66">
        <w:rPr>
          <w:rFonts w:ascii="Angsana New" w:hAnsi="Angsana New" w:cs="Angsana New"/>
          <w:sz w:val="32"/>
          <w:szCs w:val="32"/>
        </w:rPr>
        <w:tab/>
        <w:t xml:space="preserve">Letters of guarantee issued by banks of Baht </w:t>
      </w:r>
      <w:r w:rsidR="00A14DC9">
        <w:rPr>
          <w:rFonts w:ascii="Angsana New" w:hAnsi="Angsana New" w:cs="Angsana New"/>
          <w:sz w:val="32"/>
          <w:szCs w:val="32"/>
        </w:rPr>
        <w:t>36.43</w:t>
      </w:r>
      <w:r w:rsidR="00150747" w:rsidRPr="005A4D66">
        <w:rPr>
          <w:rFonts w:ascii="Angsana New" w:hAnsi="Angsana New" w:cs="Angsana New"/>
          <w:sz w:val="32"/>
          <w:szCs w:val="32"/>
        </w:rPr>
        <w:t xml:space="preserve"> million </w:t>
      </w:r>
    </w:p>
    <w:p w:rsidR="00150747" w:rsidRPr="005A4D66" w:rsidRDefault="007D546D" w:rsidP="00C464F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Pr>
          <w:rFonts w:ascii="Angsana New" w:hAnsi="Angsana New" w:cs="Angsana New"/>
          <w:sz w:val="32"/>
          <w:szCs w:val="32"/>
        </w:rPr>
        <w:t>19</w:t>
      </w:r>
      <w:r w:rsidR="00150747" w:rsidRPr="005A4D66">
        <w:rPr>
          <w:rFonts w:ascii="Angsana New" w:hAnsi="Angsana New" w:cs="Angsana New"/>
          <w:sz w:val="32"/>
          <w:szCs w:val="32"/>
        </w:rPr>
        <w:t>.2</w:t>
      </w:r>
      <w:r w:rsidR="00150747" w:rsidRPr="005A4D66">
        <w:rPr>
          <w:rFonts w:ascii="Angsana New" w:hAnsi="Angsana New" w:cs="Angsana New"/>
          <w:sz w:val="32"/>
          <w:szCs w:val="32"/>
        </w:rPr>
        <w:tab/>
        <w:t>Commitments for payment under the agreements as follows:</w:t>
      </w:r>
    </w:p>
    <w:p w:rsidR="00150747" w:rsidRPr="005A4D66" w:rsidRDefault="002E6FCD" w:rsidP="00C464F9">
      <w:pPr>
        <w:widowControl w:val="0"/>
        <w:tabs>
          <w:tab w:val="left" w:pos="284"/>
          <w:tab w:val="left" w:pos="851"/>
          <w:tab w:val="left" w:pos="1560"/>
          <w:tab w:val="left" w:pos="1985"/>
          <w:tab w:val="left" w:pos="2127"/>
        </w:tabs>
        <w:spacing w:line="380" w:lineRule="exact"/>
        <w:ind w:left="284"/>
        <w:jc w:val="thaiDistribute"/>
        <w:rPr>
          <w:rFonts w:ascii="Angsana New" w:hAnsi="Angsana New" w:cs="Angsana New"/>
          <w:sz w:val="32"/>
          <w:szCs w:val="32"/>
        </w:rPr>
      </w:pPr>
      <w:r>
        <w:rPr>
          <w:rFonts w:ascii="Angsana New" w:hAnsi="Angsana New" w:cs="Angsana New"/>
          <w:sz w:val="32"/>
          <w:szCs w:val="32"/>
        </w:rPr>
        <w:tab/>
      </w:r>
      <w:r w:rsidR="007D546D">
        <w:rPr>
          <w:rFonts w:ascii="Angsana New" w:hAnsi="Angsana New" w:cs="Angsana New"/>
          <w:sz w:val="32"/>
          <w:szCs w:val="32"/>
        </w:rPr>
        <w:t>19</w:t>
      </w:r>
      <w:r>
        <w:rPr>
          <w:rFonts w:ascii="Angsana New" w:hAnsi="Angsana New" w:cs="Angsana New"/>
          <w:sz w:val="32"/>
          <w:szCs w:val="32"/>
        </w:rPr>
        <w:t>.2.1</w:t>
      </w:r>
      <w:r>
        <w:rPr>
          <w:rFonts w:ascii="Angsana New" w:hAnsi="Angsana New" w:cs="Angsana New"/>
          <w:sz w:val="32"/>
          <w:szCs w:val="32"/>
        </w:rPr>
        <w:tab/>
      </w:r>
      <w:r w:rsidR="00150747" w:rsidRPr="005A4D66">
        <w:rPr>
          <w:rFonts w:ascii="Angsana New" w:hAnsi="Angsana New" w:cs="Angsana New"/>
          <w:sz w:val="32"/>
          <w:szCs w:val="32"/>
        </w:rPr>
        <w:t>Payment under offic</w:t>
      </w:r>
      <w:r>
        <w:rPr>
          <w:rFonts w:ascii="Angsana New" w:hAnsi="Angsana New" w:cs="Angsana New"/>
          <w:sz w:val="32"/>
          <w:szCs w:val="32"/>
        </w:rPr>
        <w:t xml:space="preserve">e rental and service agreement </w:t>
      </w:r>
      <w:r w:rsidR="00150747" w:rsidRPr="005A4D66">
        <w:rPr>
          <w:rFonts w:ascii="Angsana New" w:hAnsi="Angsana New" w:cs="Angsana New"/>
          <w:sz w:val="32"/>
          <w:szCs w:val="32"/>
        </w:rPr>
        <w:t>as follows:</w:t>
      </w:r>
    </w:p>
    <w:tbl>
      <w:tblPr>
        <w:tblW w:w="0" w:type="auto"/>
        <w:tblInd w:w="1776" w:type="dxa"/>
        <w:tblLook w:val="04A0" w:firstRow="1" w:lastRow="0" w:firstColumn="1" w:lastColumn="0" w:noHBand="0" w:noVBand="1"/>
      </w:tblPr>
      <w:tblGrid>
        <w:gridCol w:w="1451"/>
        <w:gridCol w:w="269"/>
        <w:gridCol w:w="3789"/>
      </w:tblGrid>
      <w:tr w:rsidR="00150747" w:rsidRPr="005A4D66" w:rsidTr="005A4D66">
        <w:trPr>
          <w:cantSplit/>
        </w:trPr>
        <w:tc>
          <w:tcPr>
            <w:tcW w:w="1451" w:type="dxa"/>
            <w:tcBorders>
              <w:top w:val="nil"/>
              <w:left w:val="nil"/>
              <w:bottom w:val="single" w:sz="6" w:space="0" w:color="auto"/>
              <w:right w:val="nil"/>
            </w:tcBorders>
            <w:shd w:val="clear" w:color="auto" w:fill="auto"/>
            <w:noWrap/>
            <w:vAlign w:val="bottom"/>
            <w:hideMark/>
          </w:tcPr>
          <w:p w:rsidR="00150747" w:rsidRPr="005A4D66" w:rsidRDefault="00150747" w:rsidP="00C464F9">
            <w:pPr>
              <w:spacing w:line="380" w:lineRule="exact"/>
              <w:jc w:val="center"/>
              <w:rPr>
                <w:rFonts w:ascii="Angsana New" w:hAnsi="Angsana New" w:cs="Angsana New"/>
                <w:sz w:val="32"/>
                <w:szCs w:val="32"/>
              </w:rPr>
            </w:pPr>
            <w:r w:rsidRPr="005A4D66">
              <w:rPr>
                <w:rFonts w:ascii="Angsana New" w:hAnsi="Angsana New" w:cs="Angsana New"/>
                <w:sz w:val="32"/>
                <w:szCs w:val="32"/>
              </w:rPr>
              <w:t>Period</w:t>
            </w:r>
          </w:p>
        </w:tc>
        <w:tc>
          <w:tcPr>
            <w:tcW w:w="0" w:type="auto"/>
            <w:tcBorders>
              <w:top w:val="nil"/>
              <w:left w:val="nil"/>
              <w:bottom w:val="nil"/>
              <w:right w:val="nil"/>
            </w:tcBorders>
            <w:shd w:val="clear" w:color="auto" w:fill="auto"/>
            <w:noWrap/>
            <w:vAlign w:val="bottom"/>
            <w:hideMark/>
          </w:tcPr>
          <w:p w:rsidR="00150747" w:rsidRPr="005A4D66" w:rsidRDefault="00150747" w:rsidP="00C464F9">
            <w:pPr>
              <w:spacing w:line="380" w:lineRule="exact"/>
              <w:rPr>
                <w:rFonts w:ascii="Angsana New" w:hAnsi="Angsana New" w:cs="Angsana New"/>
                <w:sz w:val="32"/>
                <w:szCs w:val="32"/>
              </w:rPr>
            </w:pPr>
            <w:r w:rsidRPr="005A4D66">
              <w:rPr>
                <w:rFonts w:ascii="Angsana New" w:hAnsi="Angsana New" w:cs="Angsana New"/>
                <w:sz w:val="32"/>
                <w:szCs w:val="32"/>
              </w:rPr>
              <w:t> </w:t>
            </w:r>
          </w:p>
        </w:tc>
        <w:tc>
          <w:tcPr>
            <w:tcW w:w="0" w:type="auto"/>
            <w:tcBorders>
              <w:top w:val="nil"/>
              <w:left w:val="nil"/>
              <w:bottom w:val="single" w:sz="6" w:space="0" w:color="auto"/>
              <w:right w:val="nil"/>
            </w:tcBorders>
            <w:shd w:val="clear" w:color="auto" w:fill="auto"/>
            <w:noWrap/>
            <w:vAlign w:val="bottom"/>
            <w:hideMark/>
          </w:tcPr>
          <w:p w:rsidR="00150747" w:rsidRPr="005A4D66" w:rsidRDefault="00150747" w:rsidP="00C464F9">
            <w:pPr>
              <w:spacing w:line="380" w:lineRule="exact"/>
              <w:jc w:val="center"/>
              <w:rPr>
                <w:rFonts w:ascii="Angsana New" w:hAnsi="Angsana New" w:cs="Angsana New"/>
                <w:sz w:val="32"/>
                <w:szCs w:val="32"/>
              </w:rPr>
            </w:pPr>
            <w:r w:rsidRPr="005A4D66">
              <w:rPr>
                <w:rFonts w:ascii="Angsana New" w:hAnsi="Angsana New" w:cs="Angsana New"/>
                <w:sz w:val="32"/>
                <w:szCs w:val="32"/>
              </w:rPr>
              <w:t>Rental and service expense (</w:t>
            </w:r>
            <w:r w:rsidR="00841491">
              <w:rPr>
                <w:rFonts w:ascii="Angsana New" w:hAnsi="Angsana New" w:cs="Angsana New"/>
                <w:sz w:val="32"/>
                <w:szCs w:val="32"/>
              </w:rPr>
              <w:t>Million</w:t>
            </w:r>
            <w:r w:rsidRPr="005A4D66">
              <w:rPr>
                <w:rFonts w:ascii="Angsana New" w:hAnsi="Angsana New" w:cs="Angsana New"/>
                <w:sz w:val="32"/>
                <w:szCs w:val="32"/>
              </w:rPr>
              <w:t xml:space="preserve"> Baht)</w:t>
            </w:r>
          </w:p>
        </w:tc>
      </w:tr>
      <w:tr w:rsidR="00150747" w:rsidRPr="005A4D66" w:rsidTr="005A4D66">
        <w:trPr>
          <w:cantSplit/>
        </w:trPr>
        <w:tc>
          <w:tcPr>
            <w:tcW w:w="1451" w:type="dxa"/>
            <w:tcBorders>
              <w:top w:val="single" w:sz="6" w:space="0" w:color="auto"/>
              <w:left w:val="nil"/>
              <w:bottom w:val="nil"/>
              <w:right w:val="nil"/>
            </w:tcBorders>
            <w:shd w:val="clear" w:color="auto" w:fill="auto"/>
            <w:noWrap/>
            <w:vAlign w:val="bottom"/>
            <w:hideMark/>
          </w:tcPr>
          <w:p w:rsidR="00150747" w:rsidRPr="005A4D66" w:rsidRDefault="00150747" w:rsidP="00C464F9">
            <w:pPr>
              <w:spacing w:line="380" w:lineRule="exact"/>
              <w:jc w:val="center"/>
              <w:rPr>
                <w:rFonts w:ascii="Angsana New" w:hAnsi="Angsana New" w:cs="Angsana New"/>
                <w:sz w:val="32"/>
                <w:szCs w:val="32"/>
              </w:rPr>
            </w:pPr>
            <w:r w:rsidRPr="005A4D66">
              <w:rPr>
                <w:rFonts w:ascii="Angsana New" w:hAnsi="Angsana New" w:cs="Angsana New"/>
                <w:sz w:val="32"/>
                <w:szCs w:val="32"/>
              </w:rPr>
              <w:t xml:space="preserve"> 1 year</w:t>
            </w:r>
          </w:p>
        </w:tc>
        <w:tc>
          <w:tcPr>
            <w:tcW w:w="0" w:type="auto"/>
            <w:tcBorders>
              <w:top w:val="nil"/>
              <w:left w:val="nil"/>
              <w:bottom w:val="nil"/>
              <w:right w:val="nil"/>
            </w:tcBorders>
            <w:shd w:val="clear" w:color="auto" w:fill="auto"/>
            <w:noWrap/>
            <w:hideMark/>
          </w:tcPr>
          <w:p w:rsidR="00150747" w:rsidRPr="005A4D66" w:rsidRDefault="00150747" w:rsidP="00C464F9">
            <w:pPr>
              <w:spacing w:line="380" w:lineRule="exact"/>
              <w:rPr>
                <w:rFonts w:ascii="Angsana New" w:hAnsi="Angsana New" w:cs="Angsana New"/>
                <w:sz w:val="32"/>
                <w:szCs w:val="32"/>
              </w:rPr>
            </w:pPr>
          </w:p>
        </w:tc>
        <w:tc>
          <w:tcPr>
            <w:tcW w:w="0" w:type="auto"/>
            <w:tcBorders>
              <w:top w:val="single" w:sz="6" w:space="0" w:color="auto"/>
              <w:left w:val="nil"/>
              <w:bottom w:val="nil"/>
              <w:right w:val="nil"/>
            </w:tcBorders>
            <w:shd w:val="clear" w:color="auto" w:fill="auto"/>
            <w:noWrap/>
          </w:tcPr>
          <w:p w:rsidR="00150747" w:rsidRPr="005A4D66" w:rsidRDefault="00A14DC9" w:rsidP="00C464F9">
            <w:pPr>
              <w:spacing w:line="380" w:lineRule="exact"/>
              <w:jc w:val="center"/>
              <w:rPr>
                <w:rFonts w:ascii="Angsana New" w:hAnsi="Angsana New" w:cs="Angsana New"/>
                <w:sz w:val="32"/>
                <w:szCs w:val="32"/>
              </w:rPr>
            </w:pPr>
            <w:r>
              <w:rPr>
                <w:rFonts w:ascii="Angsana New" w:hAnsi="Angsana New" w:cs="Angsana New"/>
                <w:sz w:val="32"/>
                <w:szCs w:val="32"/>
              </w:rPr>
              <w:t>4.96</w:t>
            </w:r>
          </w:p>
        </w:tc>
      </w:tr>
      <w:tr w:rsidR="0060732F" w:rsidRPr="005A4D66" w:rsidTr="005A4D66">
        <w:trPr>
          <w:cantSplit/>
        </w:trPr>
        <w:tc>
          <w:tcPr>
            <w:tcW w:w="1451" w:type="dxa"/>
            <w:tcBorders>
              <w:top w:val="nil"/>
              <w:left w:val="nil"/>
              <w:bottom w:val="nil"/>
              <w:right w:val="nil"/>
            </w:tcBorders>
            <w:shd w:val="clear" w:color="auto" w:fill="auto"/>
            <w:noWrap/>
            <w:vAlign w:val="bottom"/>
            <w:hideMark/>
          </w:tcPr>
          <w:p w:rsidR="00150747" w:rsidRPr="005A4D66" w:rsidRDefault="00150747" w:rsidP="00C464F9">
            <w:pPr>
              <w:spacing w:line="380" w:lineRule="exact"/>
              <w:jc w:val="center"/>
              <w:rPr>
                <w:rFonts w:ascii="Angsana New" w:hAnsi="Angsana New" w:cs="Angsana New"/>
                <w:sz w:val="32"/>
                <w:szCs w:val="32"/>
              </w:rPr>
            </w:pPr>
            <w:r w:rsidRPr="005A4D66">
              <w:rPr>
                <w:rFonts w:ascii="Angsana New" w:hAnsi="Angsana New" w:cs="Angsana New"/>
                <w:sz w:val="32"/>
                <w:szCs w:val="32"/>
              </w:rPr>
              <w:t>2 - 3 years</w:t>
            </w:r>
          </w:p>
        </w:tc>
        <w:tc>
          <w:tcPr>
            <w:tcW w:w="0" w:type="auto"/>
            <w:tcBorders>
              <w:top w:val="nil"/>
              <w:left w:val="nil"/>
              <w:bottom w:val="nil"/>
              <w:right w:val="nil"/>
            </w:tcBorders>
            <w:shd w:val="clear" w:color="auto" w:fill="auto"/>
            <w:noWrap/>
            <w:hideMark/>
          </w:tcPr>
          <w:p w:rsidR="00150747" w:rsidRPr="005A4D66" w:rsidRDefault="00150747" w:rsidP="00C464F9">
            <w:pPr>
              <w:spacing w:line="380" w:lineRule="exact"/>
              <w:rPr>
                <w:rFonts w:ascii="Angsana New" w:hAnsi="Angsana New" w:cs="Angsana New"/>
                <w:sz w:val="32"/>
                <w:szCs w:val="32"/>
              </w:rPr>
            </w:pPr>
          </w:p>
        </w:tc>
        <w:tc>
          <w:tcPr>
            <w:tcW w:w="0" w:type="auto"/>
            <w:tcBorders>
              <w:top w:val="nil"/>
              <w:left w:val="nil"/>
              <w:bottom w:val="nil"/>
              <w:right w:val="nil"/>
            </w:tcBorders>
            <w:shd w:val="clear" w:color="auto" w:fill="auto"/>
            <w:noWrap/>
          </w:tcPr>
          <w:p w:rsidR="00150747" w:rsidRPr="005A4D66" w:rsidRDefault="00A14DC9" w:rsidP="00C464F9">
            <w:pPr>
              <w:spacing w:line="380" w:lineRule="exact"/>
              <w:jc w:val="center"/>
              <w:rPr>
                <w:rFonts w:ascii="Angsana New" w:hAnsi="Angsana New" w:cs="Angsana New"/>
                <w:sz w:val="32"/>
                <w:szCs w:val="32"/>
              </w:rPr>
            </w:pPr>
            <w:r>
              <w:rPr>
                <w:rFonts w:ascii="Angsana New" w:hAnsi="Angsana New" w:cs="Angsana New"/>
                <w:sz w:val="32"/>
                <w:szCs w:val="32"/>
              </w:rPr>
              <w:t>1.84</w:t>
            </w:r>
          </w:p>
        </w:tc>
      </w:tr>
    </w:tbl>
    <w:p w:rsidR="000F1AD1" w:rsidRPr="005A4D66" w:rsidRDefault="002E6FCD" w:rsidP="00C464F9">
      <w:pPr>
        <w:widowControl w:val="0"/>
        <w:tabs>
          <w:tab w:val="left" w:pos="284"/>
          <w:tab w:val="left" w:pos="851"/>
          <w:tab w:val="left" w:pos="1560"/>
          <w:tab w:val="left" w:pos="1985"/>
          <w:tab w:val="left" w:pos="2127"/>
        </w:tabs>
        <w:spacing w:line="380" w:lineRule="exact"/>
        <w:ind w:left="284"/>
        <w:jc w:val="thaiDistribute"/>
        <w:rPr>
          <w:rFonts w:ascii="Angsana New" w:hAnsi="Angsana New" w:cs="Angsana New"/>
          <w:sz w:val="32"/>
          <w:szCs w:val="32"/>
        </w:rPr>
      </w:pPr>
      <w:r>
        <w:rPr>
          <w:rFonts w:ascii="Angsana New" w:hAnsi="Angsana New" w:cs="Angsana New"/>
          <w:sz w:val="32"/>
          <w:szCs w:val="32"/>
        </w:rPr>
        <w:tab/>
      </w:r>
      <w:r w:rsidR="007D546D">
        <w:rPr>
          <w:rFonts w:ascii="Angsana New" w:hAnsi="Angsana New" w:cs="Angsana New"/>
          <w:sz w:val="32"/>
          <w:szCs w:val="32"/>
        </w:rPr>
        <w:t>19.2.2</w:t>
      </w:r>
      <w:r>
        <w:rPr>
          <w:rFonts w:ascii="Angsana New" w:hAnsi="Angsana New" w:cs="Angsana New"/>
          <w:sz w:val="32"/>
          <w:szCs w:val="32"/>
        </w:rPr>
        <w:tab/>
      </w:r>
      <w:r w:rsidR="000F1AD1" w:rsidRPr="005A4D66">
        <w:rPr>
          <w:rFonts w:ascii="Angsana New" w:hAnsi="Angsana New" w:cs="Angsana New"/>
          <w:sz w:val="32"/>
          <w:szCs w:val="32"/>
        </w:rPr>
        <w:t xml:space="preserve">Payment under property development project in the amount of Baht </w:t>
      </w:r>
      <w:r w:rsidR="00A14DC9">
        <w:rPr>
          <w:rFonts w:ascii="Angsana New" w:hAnsi="Angsana New" w:cs="Angsana New"/>
          <w:sz w:val="32"/>
          <w:szCs w:val="32"/>
        </w:rPr>
        <w:t>0.73</w:t>
      </w:r>
      <w:r w:rsidR="000F1AD1" w:rsidRPr="005A4D66">
        <w:rPr>
          <w:rFonts w:ascii="Angsana New" w:hAnsi="Angsana New" w:cs="Angsana New"/>
          <w:sz w:val="32"/>
          <w:szCs w:val="32"/>
        </w:rPr>
        <w:t xml:space="preserve"> million.</w:t>
      </w:r>
    </w:p>
    <w:p w:rsidR="000F1AD1" w:rsidRPr="005A4D66" w:rsidRDefault="002E6FCD" w:rsidP="00C464F9">
      <w:pPr>
        <w:widowControl w:val="0"/>
        <w:tabs>
          <w:tab w:val="left" w:pos="284"/>
          <w:tab w:val="left" w:pos="851"/>
          <w:tab w:val="left" w:pos="1560"/>
          <w:tab w:val="left" w:pos="1985"/>
          <w:tab w:val="left" w:pos="2127"/>
        </w:tabs>
        <w:spacing w:line="380" w:lineRule="exact"/>
        <w:ind w:left="284"/>
        <w:jc w:val="thaiDistribute"/>
        <w:rPr>
          <w:rFonts w:ascii="Angsana New" w:hAnsi="Angsana New" w:cs="Angsana New"/>
          <w:sz w:val="32"/>
          <w:szCs w:val="32"/>
        </w:rPr>
      </w:pPr>
      <w:r>
        <w:rPr>
          <w:rFonts w:ascii="Angsana New" w:hAnsi="Angsana New" w:cs="Angsana New"/>
          <w:sz w:val="32"/>
          <w:szCs w:val="32"/>
        </w:rPr>
        <w:tab/>
      </w:r>
      <w:r w:rsidR="007D546D">
        <w:rPr>
          <w:rFonts w:ascii="Angsana New" w:hAnsi="Angsana New" w:cs="Angsana New"/>
          <w:sz w:val="32"/>
          <w:szCs w:val="32"/>
        </w:rPr>
        <w:t>19.2.3</w:t>
      </w:r>
      <w:r>
        <w:rPr>
          <w:rFonts w:ascii="Angsana New" w:hAnsi="Angsana New" w:cs="Angsana New"/>
          <w:sz w:val="32"/>
          <w:szCs w:val="32"/>
        </w:rPr>
        <w:tab/>
      </w:r>
      <w:r w:rsidR="000F1AD1" w:rsidRPr="005A4D66">
        <w:rPr>
          <w:rFonts w:ascii="Angsana New" w:hAnsi="Angsana New" w:cs="Angsana New"/>
          <w:sz w:val="32"/>
          <w:szCs w:val="32"/>
        </w:rPr>
        <w:t>Payment under compensation for sale as specific rate in the contract.</w:t>
      </w:r>
    </w:p>
    <w:p w:rsidR="00901427" w:rsidRPr="00DC40B5" w:rsidRDefault="00901427" w:rsidP="00C464F9">
      <w:pPr>
        <w:tabs>
          <w:tab w:val="left" w:pos="851"/>
          <w:tab w:val="left" w:pos="1560"/>
        </w:tabs>
        <w:spacing w:line="380" w:lineRule="exact"/>
        <w:ind w:left="851" w:hanging="851"/>
        <w:jc w:val="thaiDistribute"/>
        <w:rPr>
          <w:rFonts w:ascii="Angsana New" w:eastAsia="SimSun" w:hAnsi="Angsana New" w:cs="Angsana New"/>
          <w:bCs/>
          <w:color w:val="000000"/>
          <w:sz w:val="32"/>
          <w:szCs w:val="32"/>
          <w:lang w:eastAsia="x-none"/>
        </w:rPr>
      </w:pPr>
    </w:p>
    <w:p w:rsidR="009A50D4" w:rsidRPr="00AB1A47" w:rsidRDefault="009A50D4" w:rsidP="00C464F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b/>
          <w:bCs/>
          <w:sz w:val="32"/>
          <w:szCs w:val="32"/>
          <w:u w:val="single"/>
        </w:rPr>
      </w:pPr>
      <w:r w:rsidRPr="00AB1A47">
        <w:rPr>
          <w:rFonts w:ascii="Angsana New" w:hAnsi="Angsana New" w:cs="Angsana New"/>
          <w:b/>
          <w:bCs/>
          <w:sz w:val="32"/>
          <w:szCs w:val="32"/>
          <w:u w:val="single"/>
        </w:rPr>
        <w:t>Subsidiary of joint venture</w:t>
      </w:r>
    </w:p>
    <w:p w:rsidR="009A50D4" w:rsidRPr="005A4D66" w:rsidRDefault="007D546D" w:rsidP="00C464F9">
      <w:pPr>
        <w:widowControl w:val="0"/>
        <w:tabs>
          <w:tab w:val="left" w:pos="851"/>
          <w:tab w:val="left" w:pos="1418"/>
          <w:tab w:val="left" w:pos="1985"/>
          <w:tab w:val="left" w:pos="2552"/>
        </w:tabs>
        <w:spacing w:line="380" w:lineRule="exact"/>
        <w:ind w:left="851" w:hanging="567"/>
        <w:jc w:val="thaiDistribute"/>
        <w:rPr>
          <w:rFonts w:ascii="Angsana New" w:hAnsi="Angsana New" w:cs="Angsana New"/>
          <w:sz w:val="32"/>
          <w:szCs w:val="32"/>
        </w:rPr>
      </w:pPr>
      <w:r>
        <w:rPr>
          <w:rFonts w:ascii="Angsana New" w:hAnsi="Angsana New" w:cs="Angsana New"/>
          <w:sz w:val="32"/>
          <w:szCs w:val="32"/>
        </w:rPr>
        <w:t>19</w:t>
      </w:r>
      <w:r w:rsidR="00A62616">
        <w:rPr>
          <w:rFonts w:ascii="Angsana New" w:hAnsi="Angsana New" w:cs="Angsana New"/>
          <w:sz w:val="32"/>
          <w:szCs w:val="32"/>
        </w:rPr>
        <w:t>.3</w:t>
      </w:r>
      <w:r w:rsidR="009A50D4">
        <w:rPr>
          <w:rFonts w:ascii="Angsana New" w:hAnsi="Angsana New" w:cs="Angsana New"/>
          <w:sz w:val="32"/>
          <w:szCs w:val="32"/>
        </w:rPr>
        <w:tab/>
      </w:r>
      <w:r w:rsidR="009A50D4" w:rsidRPr="005A4D66">
        <w:rPr>
          <w:rFonts w:ascii="Angsana New" w:hAnsi="Angsana New" w:cs="Angsana New"/>
          <w:sz w:val="32"/>
          <w:szCs w:val="32"/>
        </w:rPr>
        <w:t xml:space="preserve">Payment </w:t>
      </w:r>
      <w:r w:rsidR="0073214D">
        <w:rPr>
          <w:rFonts w:ascii="Angsana New" w:hAnsi="Angsana New" w:cs="Angsana New"/>
          <w:sz w:val="32"/>
          <w:szCs w:val="32"/>
        </w:rPr>
        <w:t xml:space="preserve">contract for </w:t>
      </w:r>
      <w:r>
        <w:rPr>
          <w:rFonts w:ascii="Angsana New" w:hAnsi="Angsana New" w:cs="Angsana New"/>
          <w:sz w:val="32"/>
          <w:szCs w:val="32"/>
        </w:rPr>
        <w:t xml:space="preserve">purchase </w:t>
      </w:r>
      <w:r w:rsidR="0073214D">
        <w:rPr>
          <w:rFonts w:ascii="Angsana New" w:hAnsi="Angsana New" w:cs="Angsana New"/>
          <w:sz w:val="32"/>
          <w:szCs w:val="32"/>
        </w:rPr>
        <w:t xml:space="preserve">of </w:t>
      </w:r>
      <w:r>
        <w:rPr>
          <w:rFonts w:ascii="Angsana New" w:hAnsi="Angsana New" w:cs="Angsana New"/>
          <w:sz w:val="32"/>
          <w:szCs w:val="32"/>
        </w:rPr>
        <w:t xml:space="preserve">asset and </w:t>
      </w:r>
      <w:r w:rsidR="009A50D4" w:rsidRPr="005A4D66">
        <w:rPr>
          <w:rFonts w:ascii="Angsana New" w:hAnsi="Angsana New" w:cs="Angsana New"/>
          <w:sz w:val="32"/>
          <w:szCs w:val="32"/>
        </w:rPr>
        <w:t xml:space="preserve">under service agreement in the amount of Baht </w:t>
      </w:r>
      <w:r w:rsidR="00A14DC9">
        <w:rPr>
          <w:rFonts w:ascii="Angsana New" w:hAnsi="Angsana New" w:cs="Angsana New"/>
          <w:sz w:val="32"/>
          <w:szCs w:val="32"/>
        </w:rPr>
        <w:t>22.17</w:t>
      </w:r>
      <w:r w:rsidR="009A50D4" w:rsidRPr="005A4D66">
        <w:rPr>
          <w:rFonts w:ascii="Angsana New" w:hAnsi="Angsana New" w:cs="Angsana New"/>
          <w:sz w:val="32"/>
          <w:szCs w:val="32"/>
        </w:rPr>
        <w:t xml:space="preserve"> </w:t>
      </w:r>
      <w:r w:rsidR="009A50D4">
        <w:rPr>
          <w:rFonts w:ascii="Angsana New" w:hAnsi="Angsana New" w:cs="Angsana New"/>
          <w:sz w:val="32"/>
          <w:szCs w:val="32"/>
        </w:rPr>
        <w:t>million.</w:t>
      </w:r>
    </w:p>
    <w:p w:rsidR="009A50D4" w:rsidRDefault="009A50D4" w:rsidP="00C464F9">
      <w:pPr>
        <w:widowControl w:val="0"/>
        <w:tabs>
          <w:tab w:val="left" w:pos="284"/>
          <w:tab w:val="num" w:pos="567"/>
          <w:tab w:val="left" w:pos="851"/>
          <w:tab w:val="left" w:pos="1418"/>
          <w:tab w:val="left" w:pos="1985"/>
          <w:tab w:val="left" w:pos="2552"/>
        </w:tabs>
        <w:spacing w:line="380" w:lineRule="exact"/>
        <w:ind w:left="283" w:hanging="425"/>
        <w:jc w:val="thaiDistribute"/>
        <w:rPr>
          <w:rFonts w:ascii="Angsana New" w:hAnsi="Angsana New" w:cs="Angsana New"/>
          <w:sz w:val="32"/>
          <w:szCs w:val="32"/>
        </w:rPr>
      </w:pPr>
    </w:p>
    <w:p w:rsidR="00A14DC9" w:rsidRPr="00AE658B" w:rsidRDefault="00A14DC9" w:rsidP="00C464F9">
      <w:pPr>
        <w:pStyle w:val="Subtitle"/>
        <w:spacing w:after="0" w:line="380" w:lineRule="exact"/>
        <w:outlineLvl w:val="0"/>
        <w:rPr>
          <w:rFonts w:ascii="Angsana New" w:hAnsi="Angsana New"/>
          <w:b/>
          <w:bCs/>
          <w:sz w:val="32"/>
          <w:szCs w:val="32"/>
          <w:cs/>
          <w:lang w:val="en-US"/>
        </w:rPr>
      </w:pPr>
      <w:r>
        <w:rPr>
          <w:rFonts w:ascii="Angsana New" w:hAnsi="Angsana New"/>
          <w:b/>
          <w:bCs/>
          <w:sz w:val="32"/>
          <w:szCs w:val="32"/>
        </w:rPr>
        <w:br w:type="page"/>
      </w:r>
      <w:r w:rsidRPr="005A4D66">
        <w:rPr>
          <w:rFonts w:ascii="Angsana New" w:hAnsi="Angsana New"/>
          <w:b/>
          <w:bCs/>
          <w:sz w:val="32"/>
          <w:szCs w:val="32"/>
        </w:rPr>
        <w:lastRenderedPageBreak/>
        <w:t>FOCUS DEVELOPMENT AND CONSTRUCTION PUBLIC COMPANY LIMITED</w:t>
      </w:r>
    </w:p>
    <w:p w:rsidR="00A14DC9" w:rsidRPr="00AE658B" w:rsidRDefault="00A14DC9" w:rsidP="00A14DC9">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A14DC9" w:rsidRPr="005A4D66" w:rsidRDefault="00A14DC9" w:rsidP="00A14DC9">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t>MARCH 31, 2019</w:t>
      </w:r>
    </w:p>
    <w:p w:rsidR="00A14DC9" w:rsidRDefault="00A14DC9" w:rsidP="009A50D4">
      <w:pPr>
        <w:widowControl w:val="0"/>
        <w:tabs>
          <w:tab w:val="left" w:pos="284"/>
          <w:tab w:val="num" w:pos="567"/>
          <w:tab w:val="left" w:pos="851"/>
          <w:tab w:val="left" w:pos="1418"/>
          <w:tab w:val="left" w:pos="1985"/>
          <w:tab w:val="left" w:pos="2552"/>
        </w:tabs>
        <w:spacing w:line="360" w:lineRule="exact"/>
        <w:ind w:left="283" w:hanging="425"/>
        <w:jc w:val="thaiDistribute"/>
        <w:rPr>
          <w:rFonts w:ascii="Angsana New" w:hAnsi="Angsana New" w:cs="Angsana New"/>
          <w:b/>
          <w:bCs/>
          <w:sz w:val="32"/>
          <w:szCs w:val="32"/>
        </w:rPr>
      </w:pPr>
    </w:p>
    <w:p w:rsidR="009A50D4" w:rsidRPr="00E02FEA" w:rsidRDefault="009A50D4" w:rsidP="009A50D4">
      <w:pPr>
        <w:widowControl w:val="0"/>
        <w:tabs>
          <w:tab w:val="left" w:pos="284"/>
          <w:tab w:val="num" w:pos="567"/>
          <w:tab w:val="left" w:pos="851"/>
          <w:tab w:val="left" w:pos="1418"/>
          <w:tab w:val="left" w:pos="1985"/>
          <w:tab w:val="left" w:pos="2552"/>
        </w:tabs>
        <w:spacing w:line="360" w:lineRule="exact"/>
        <w:ind w:left="283" w:hanging="425"/>
        <w:jc w:val="thaiDistribute"/>
        <w:rPr>
          <w:rFonts w:ascii="Angsana New" w:hAnsi="Angsana New" w:cs="Angsana New"/>
          <w:b/>
          <w:bCs/>
          <w:sz w:val="32"/>
          <w:szCs w:val="32"/>
        </w:rPr>
      </w:pPr>
      <w:r w:rsidRPr="00E02FEA">
        <w:rPr>
          <w:rFonts w:ascii="Angsana New" w:hAnsi="Angsana New" w:cs="Angsana New"/>
          <w:b/>
          <w:bCs/>
          <w:sz w:val="32"/>
          <w:szCs w:val="32"/>
        </w:rPr>
        <w:t>2</w:t>
      </w:r>
      <w:r w:rsidR="00A516FE">
        <w:rPr>
          <w:rFonts w:ascii="Angsana New" w:hAnsi="Angsana New" w:cs="Angsana New"/>
          <w:b/>
          <w:bCs/>
          <w:sz w:val="32"/>
          <w:szCs w:val="32"/>
        </w:rPr>
        <w:t>0</w:t>
      </w:r>
      <w:r w:rsidRPr="00E02FEA">
        <w:rPr>
          <w:rFonts w:ascii="Angsana New" w:hAnsi="Angsana New" w:cs="Angsana New"/>
          <w:b/>
          <w:bCs/>
          <w:sz w:val="32"/>
          <w:szCs w:val="32"/>
        </w:rPr>
        <w:t>.</w:t>
      </w:r>
      <w:r w:rsidRPr="00E02FEA">
        <w:rPr>
          <w:rFonts w:ascii="Angsana New" w:hAnsi="Angsana New" w:cs="Angsana New"/>
          <w:b/>
          <w:bCs/>
          <w:sz w:val="32"/>
          <w:szCs w:val="32"/>
        </w:rPr>
        <w:tab/>
        <w:t>SEGMENT INFORMATION</w:t>
      </w:r>
    </w:p>
    <w:p w:rsidR="009A50D4" w:rsidRPr="005A4D66" w:rsidRDefault="009A50D4" w:rsidP="009A50D4">
      <w:pPr>
        <w:widowControl w:val="0"/>
        <w:tabs>
          <w:tab w:val="left" w:pos="284"/>
          <w:tab w:val="left" w:pos="851"/>
          <w:tab w:val="left" w:pos="1418"/>
          <w:tab w:val="left" w:pos="1985"/>
          <w:tab w:val="left" w:pos="2552"/>
        </w:tabs>
        <w:spacing w:line="360" w:lineRule="exact"/>
        <w:ind w:left="283" w:hanging="425"/>
        <w:jc w:val="thaiDistribute"/>
        <w:rPr>
          <w:rFonts w:ascii="Angsana New" w:hAnsi="Angsana New" w:cs="Angsana New"/>
          <w:sz w:val="32"/>
          <w:szCs w:val="32"/>
        </w:rPr>
      </w:pPr>
      <w:r w:rsidRPr="005A4D66">
        <w:rPr>
          <w:rFonts w:ascii="Angsana New" w:hAnsi="Angsana New" w:cs="Angsana New"/>
          <w:sz w:val="32"/>
          <w:szCs w:val="32"/>
        </w:rPr>
        <w:tab/>
      </w:r>
      <w:r w:rsidRPr="005A4D66">
        <w:rPr>
          <w:rFonts w:ascii="Angsana New" w:hAnsi="Angsana New" w:cs="Angsana New"/>
          <w:sz w:val="32"/>
          <w:szCs w:val="32"/>
        </w:rPr>
        <w:tab/>
        <w:t xml:space="preserve">Operating segment information is reported in a manner consistent maker in order to make decisions about the allocation of resources to the segment and assess its </w:t>
      </w:r>
      <w:proofErr w:type="spellStart"/>
      <w:r w:rsidRPr="005A4D66">
        <w:rPr>
          <w:rFonts w:ascii="Angsana New" w:hAnsi="Angsana New" w:cs="Angsana New"/>
          <w:sz w:val="32"/>
          <w:szCs w:val="32"/>
        </w:rPr>
        <w:t>performance.The</w:t>
      </w:r>
      <w:proofErr w:type="spellEnd"/>
      <w:r w:rsidRPr="005A4D66">
        <w:rPr>
          <w:rFonts w:ascii="Angsana New" w:hAnsi="Angsana New" w:cs="Angsana New"/>
          <w:sz w:val="32"/>
          <w:szCs w:val="32"/>
        </w:rPr>
        <w:t xml:space="preserve"> chief operating decision maker has been identified as the directors of the Company.</w:t>
      </w:r>
    </w:p>
    <w:p w:rsidR="00A65092" w:rsidRDefault="00A65092" w:rsidP="009A50D4">
      <w:pPr>
        <w:widowControl w:val="0"/>
        <w:tabs>
          <w:tab w:val="left" w:pos="284"/>
          <w:tab w:val="left" w:pos="851"/>
          <w:tab w:val="left" w:pos="1418"/>
          <w:tab w:val="left" w:pos="1985"/>
          <w:tab w:val="left" w:pos="2552"/>
        </w:tabs>
        <w:spacing w:line="380" w:lineRule="exact"/>
        <w:ind w:left="283" w:hanging="425"/>
        <w:jc w:val="thaiDistribute"/>
        <w:rPr>
          <w:rFonts w:ascii="Angsana New" w:hAnsi="Angsana New" w:cs="Angsana New"/>
          <w:sz w:val="32"/>
          <w:szCs w:val="32"/>
        </w:rPr>
      </w:pPr>
      <w:r w:rsidRPr="005A4D66">
        <w:rPr>
          <w:rFonts w:ascii="Angsana New" w:hAnsi="Angsana New" w:cs="Angsana New"/>
          <w:sz w:val="32"/>
          <w:szCs w:val="32"/>
        </w:rPr>
        <w:tab/>
      </w:r>
      <w:r w:rsidRPr="005A4D66">
        <w:rPr>
          <w:rFonts w:ascii="Angsana New" w:hAnsi="Angsana New" w:cs="Angsana New"/>
          <w:sz w:val="32"/>
          <w:szCs w:val="32"/>
        </w:rPr>
        <w:tab/>
        <w:t xml:space="preserve">The Company operates a construction contractor and development of real estate business. The Company operates in a single geographic area-Thailand </w:t>
      </w:r>
      <w:r w:rsidR="00311A36" w:rsidRPr="005A4D66">
        <w:rPr>
          <w:rFonts w:ascii="Angsana New" w:hAnsi="Angsana New" w:cs="Angsana New"/>
          <w:spacing w:val="-4"/>
          <w:sz w:val="32"/>
          <w:szCs w:val="32"/>
        </w:rPr>
        <w:t>for the three-mo</w:t>
      </w:r>
      <w:r w:rsidR="00D97EE3">
        <w:rPr>
          <w:rFonts w:ascii="Angsana New" w:hAnsi="Angsana New" w:cs="Angsana New"/>
          <w:spacing w:val="-4"/>
          <w:sz w:val="32"/>
          <w:szCs w:val="32"/>
        </w:rPr>
        <w:t xml:space="preserve">nth period ended March 31, 2019 </w:t>
      </w:r>
      <w:r w:rsidR="00311A36" w:rsidRPr="005A4D66">
        <w:rPr>
          <w:rFonts w:ascii="Angsana New" w:hAnsi="Angsana New" w:cs="Angsana New"/>
          <w:spacing w:val="-4"/>
          <w:sz w:val="32"/>
          <w:szCs w:val="32"/>
        </w:rPr>
        <w:t>and 201</w:t>
      </w:r>
      <w:r w:rsidR="00D97EE3">
        <w:rPr>
          <w:rFonts w:ascii="Angsana New" w:hAnsi="Angsana New" w:cs="Angsana New"/>
          <w:spacing w:val="-4"/>
          <w:sz w:val="32"/>
          <w:szCs w:val="32"/>
        </w:rPr>
        <w:t>8</w:t>
      </w:r>
      <w:r w:rsidR="00311A36" w:rsidRPr="005A4D66">
        <w:rPr>
          <w:rFonts w:ascii="Angsana New" w:hAnsi="Angsana New" w:cs="Angsana New"/>
          <w:spacing w:val="-4"/>
          <w:sz w:val="32"/>
          <w:szCs w:val="32"/>
        </w:rPr>
        <w:t xml:space="preserve"> </w:t>
      </w:r>
      <w:r w:rsidRPr="005A4D66">
        <w:rPr>
          <w:rFonts w:ascii="Angsana New" w:hAnsi="Angsana New" w:cs="Angsana New"/>
          <w:sz w:val="32"/>
          <w:szCs w:val="32"/>
        </w:rPr>
        <w:t>were classified as follows:</w:t>
      </w:r>
    </w:p>
    <w:tbl>
      <w:tblPr>
        <w:tblW w:w="9073" w:type="dxa"/>
        <w:tblInd w:w="312" w:type="dxa"/>
        <w:tblLayout w:type="fixed"/>
        <w:tblCellMar>
          <w:left w:w="28" w:type="dxa"/>
          <w:right w:w="28" w:type="dxa"/>
        </w:tblCellMar>
        <w:tblLook w:val="04A0" w:firstRow="1" w:lastRow="0" w:firstColumn="1" w:lastColumn="0" w:noHBand="0" w:noVBand="1"/>
      </w:tblPr>
      <w:tblGrid>
        <w:gridCol w:w="1701"/>
        <w:gridCol w:w="929"/>
        <w:gridCol w:w="93"/>
        <w:gridCol w:w="821"/>
        <w:gridCol w:w="93"/>
        <w:gridCol w:w="823"/>
        <w:gridCol w:w="93"/>
        <w:gridCol w:w="758"/>
        <w:gridCol w:w="93"/>
        <w:gridCol w:w="833"/>
        <w:gridCol w:w="76"/>
        <w:gridCol w:w="795"/>
        <w:gridCol w:w="76"/>
        <w:gridCol w:w="896"/>
        <w:gridCol w:w="93"/>
        <w:gridCol w:w="900"/>
      </w:tblGrid>
      <w:tr w:rsidR="00BD09A0" w:rsidRPr="00BD09A0" w:rsidTr="004C7F23">
        <w:trPr>
          <w:cantSplit/>
        </w:trPr>
        <w:tc>
          <w:tcPr>
            <w:tcW w:w="1701" w:type="dxa"/>
            <w:tcBorders>
              <w:top w:val="nil"/>
              <w:left w:val="nil"/>
              <w:bottom w:val="nil"/>
              <w:right w:val="nil"/>
            </w:tcBorders>
            <w:shd w:val="clear" w:color="000000" w:fill="FFFFFF"/>
            <w:noWrap/>
            <w:vAlign w:val="bottom"/>
            <w:hideMark/>
          </w:tcPr>
          <w:p w:rsidR="00BD09A0" w:rsidRPr="00BD09A0" w:rsidRDefault="00BD09A0" w:rsidP="00BD09A0">
            <w:pPr>
              <w:spacing w:line="240" w:lineRule="exact"/>
              <w:rPr>
                <w:rFonts w:ascii="Angsana New" w:hAnsi="Angsana New" w:cs="Angsana New"/>
              </w:rPr>
            </w:pPr>
          </w:p>
        </w:tc>
        <w:tc>
          <w:tcPr>
            <w:tcW w:w="7372" w:type="dxa"/>
            <w:gridSpan w:val="15"/>
            <w:tcBorders>
              <w:top w:val="nil"/>
              <w:left w:val="nil"/>
              <w:bottom w:val="single" w:sz="6" w:space="0" w:color="auto"/>
              <w:right w:val="nil"/>
            </w:tcBorders>
            <w:shd w:val="clear" w:color="000000" w:fill="FFFFFF"/>
            <w:noWrap/>
            <w:vAlign w:val="bottom"/>
            <w:hideMark/>
          </w:tcPr>
          <w:p w:rsidR="00BD09A0" w:rsidRPr="00BD09A0" w:rsidRDefault="000E1D75" w:rsidP="000E1D75">
            <w:pPr>
              <w:spacing w:line="240" w:lineRule="exact"/>
              <w:jc w:val="center"/>
              <w:rPr>
                <w:rFonts w:ascii="Angsana New" w:hAnsi="Angsana New" w:cs="Angsana New"/>
              </w:rPr>
            </w:pPr>
            <w:r w:rsidRPr="000E1D75">
              <w:rPr>
                <w:rFonts w:ascii="Angsana New" w:hAnsi="Angsana New" w:cs="Angsana New"/>
              </w:rPr>
              <w:t>Thousands Baht</w:t>
            </w:r>
          </w:p>
        </w:tc>
      </w:tr>
      <w:tr w:rsidR="00BD09A0" w:rsidRPr="00BD09A0" w:rsidTr="004C7F23">
        <w:trPr>
          <w:cantSplit/>
        </w:trPr>
        <w:tc>
          <w:tcPr>
            <w:tcW w:w="1701" w:type="dxa"/>
            <w:tcBorders>
              <w:top w:val="nil"/>
              <w:left w:val="nil"/>
              <w:bottom w:val="nil"/>
              <w:right w:val="nil"/>
            </w:tcBorders>
            <w:shd w:val="clear" w:color="000000" w:fill="FFFFFF"/>
            <w:vAlign w:val="bottom"/>
            <w:hideMark/>
          </w:tcPr>
          <w:p w:rsidR="00BD09A0" w:rsidRPr="00BD09A0" w:rsidRDefault="00BD09A0" w:rsidP="00BD09A0">
            <w:pPr>
              <w:spacing w:line="240" w:lineRule="exact"/>
              <w:jc w:val="center"/>
              <w:rPr>
                <w:rFonts w:ascii="Angsana New" w:hAnsi="Angsana New" w:cs="Angsana New"/>
              </w:rPr>
            </w:pPr>
            <w:r w:rsidRPr="00BD09A0">
              <w:rPr>
                <w:rFonts w:ascii="Angsana New" w:hAnsi="Angsana New" w:cs="Angsana New"/>
              </w:rPr>
              <w:t> </w:t>
            </w:r>
          </w:p>
        </w:tc>
        <w:tc>
          <w:tcPr>
            <w:tcW w:w="1843" w:type="dxa"/>
            <w:gridSpan w:val="3"/>
            <w:tcBorders>
              <w:top w:val="single" w:sz="6" w:space="0" w:color="auto"/>
              <w:left w:val="nil"/>
              <w:bottom w:val="single" w:sz="6" w:space="0" w:color="auto"/>
              <w:right w:val="nil"/>
            </w:tcBorders>
            <w:shd w:val="clear" w:color="000000" w:fill="FFFFFF"/>
            <w:vAlign w:val="bottom"/>
            <w:hideMark/>
          </w:tcPr>
          <w:p w:rsidR="00BD09A0" w:rsidRPr="00BD09A0" w:rsidRDefault="00BD09A0" w:rsidP="00BD09A0">
            <w:pPr>
              <w:spacing w:line="240" w:lineRule="exact"/>
              <w:jc w:val="center"/>
              <w:rPr>
                <w:rFonts w:ascii="Angsana New" w:hAnsi="Angsana New" w:cs="Angsana New"/>
              </w:rPr>
            </w:pPr>
            <w:r w:rsidRPr="00BD09A0">
              <w:rPr>
                <w:rFonts w:ascii="Angsana New" w:hAnsi="Angsana New" w:cs="Angsana New"/>
              </w:rPr>
              <w:t>Construction</w:t>
            </w:r>
          </w:p>
        </w:tc>
        <w:tc>
          <w:tcPr>
            <w:tcW w:w="93" w:type="dxa"/>
            <w:tcBorders>
              <w:top w:val="single" w:sz="6" w:space="0" w:color="auto"/>
              <w:left w:val="nil"/>
              <w:right w:val="nil"/>
            </w:tcBorders>
            <w:shd w:val="clear" w:color="000000" w:fill="FFFFFF"/>
            <w:hideMark/>
          </w:tcPr>
          <w:p w:rsidR="00BD09A0" w:rsidRPr="00BD09A0" w:rsidRDefault="00BD09A0" w:rsidP="00BD09A0">
            <w:pPr>
              <w:spacing w:line="240" w:lineRule="exact"/>
              <w:jc w:val="center"/>
              <w:rPr>
                <w:rFonts w:ascii="Angsana New" w:hAnsi="Angsana New" w:cs="Angsana New"/>
              </w:rPr>
            </w:pPr>
            <w:r w:rsidRPr="00BD09A0">
              <w:rPr>
                <w:rFonts w:ascii="Angsana New" w:hAnsi="Angsana New" w:cs="Angsana New"/>
              </w:rPr>
              <w:t> </w:t>
            </w:r>
          </w:p>
        </w:tc>
        <w:tc>
          <w:tcPr>
            <w:tcW w:w="1674" w:type="dxa"/>
            <w:gridSpan w:val="3"/>
            <w:tcBorders>
              <w:top w:val="single" w:sz="6" w:space="0" w:color="auto"/>
              <w:left w:val="nil"/>
              <w:bottom w:val="single" w:sz="6" w:space="0" w:color="auto"/>
              <w:right w:val="nil"/>
            </w:tcBorders>
            <w:shd w:val="clear" w:color="000000" w:fill="FFFFFF"/>
            <w:vAlign w:val="bottom"/>
            <w:hideMark/>
          </w:tcPr>
          <w:p w:rsidR="00BD09A0" w:rsidRPr="00BD09A0" w:rsidRDefault="00BD09A0" w:rsidP="00BD09A0">
            <w:pPr>
              <w:spacing w:line="240" w:lineRule="exact"/>
              <w:jc w:val="center"/>
              <w:rPr>
                <w:rFonts w:ascii="Angsana New" w:hAnsi="Angsana New" w:cs="Angsana New"/>
              </w:rPr>
            </w:pPr>
            <w:r w:rsidRPr="00BD09A0">
              <w:rPr>
                <w:rFonts w:ascii="Angsana New" w:hAnsi="Angsana New" w:cs="Angsana New"/>
              </w:rPr>
              <w:t>Property development</w:t>
            </w:r>
          </w:p>
        </w:tc>
        <w:tc>
          <w:tcPr>
            <w:tcW w:w="93" w:type="dxa"/>
            <w:tcBorders>
              <w:top w:val="single" w:sz="6" w:space="0" w:color="auto"/>
              <w:left w:val="nil"/>
              <w:right w:val="nil"/>
            </w:tcBorders>
            <w:shd w:val="clear" w:color="000000" w:fill="FFFFFF"/>
            <w:hideMark/>
          </w:tcPr>
          <w:p w:rsidR="00BD09A0" w:rsidRPr="00BD09A0" w:rsidRDefault="00BD09A0" w:rsidP="00BD09A0">
            <w:pPr>
              <w:spacing w:line="240" w:lineRule="exact"/>
              <w:jc w:val="center"/>
              <w:rPr>
                <w:rFonts w:ascii="Angsana New" w:hAnsi="Angsana New" w:cs="Angsana New"/>
              </w:rPr>
            </w:pPr>
            <w:r w:rsidRPr="00BD09A0">
              <w:rPr>
                <w:rFonts w:ascii="Angsana New" w:hAnsi="Angsana New" w:cs="Angsana New"/>
              </w:rPr>
              <w:t> </w:t>
            </w:r>
          </w:p>
        </w:tc>
        <w:tc>
          <w:tcPr>
            <w:tcW w:w="1704" w:type="dxa"/>
            <w:gridSpan w:val="3"/>
            <w:tcBorders>
              <w:top w:val="single" w:sz="6" w:space="0" w:color="auto"/>
              <w:left w:val="nil"/>
              <w:bottom w:val="single" w:sz="6" w:space="0" w:color="auto"/>
              <w:right w:val="nil"/>
            </w:tcBorders>
            <w:shd w:val="clear" w:color="000000" w:fill="FFFFFF"/>
            <w:hideMark/>
          </w:tcPr>
          <w:p w:rsidR="00BD09A0" w:rsidRPr="00BD09A0" w:rsidRDefault="00BD09A0" w:rsidP="00BD09A0">
            <w:pPr>
              <w:spacing w:line="240" w:lineRule="exact"/>
              <w:jc w:val="center"/>
              <w:rPr>
                <w:rFonts w:ascii="Angsana New" w:hAnsi="Angsana New" w:cs="Angsana New"/>
              </w:rPr>
            </w:pPr>
            <w:r w:rsidRPr="00BD09A0">
              <w:rPr>
                <w:rFonts w:ascii="Angsana New" w:hAnsi="Angsana New" w:cs="Angsana New"/>
              </w:rPr>
              <w:t>Investments business</w:t>
            </w:r>
          </w:p>
        </w:tc>
        <w:tc>
          <w:tcPr>
            <w:tcW w:w="76" w:type="dxa"/>
            <w:tcBorders>
              <w:top w:val="single" w:sz="6" w:space="0" w:color="auto"/>
              <w:left w:val="nil"/>
              <w:right w:val="nil"/>
            </w:tcBorders>
            <w:shd w:val="clear" w:color="000000" w:fill="FFFFFF"/>
          </w:tcPr>
          <w:p w:rsidR="00BD09A0" w:rsidRPr="00BD09A0" w:rsidRDefault="00BD09A0" w:rsidP="00BD09A0">
            <w:pPr>
              <w:spacing w:line="240" w:lineRule="exact"/>
              <w:jc w:val="center"/>
              <w:rPr>
                <w:rFonts w:ascii="Angsana New" w:hAnsi="Angsana New" w:cs="Angsana New"/>
              </w:rPr>
            </w:pPr>
          </w:p>
        </w:tc>
        <w:tc>
          <w:tcPr>
            <w:tcW w:w="1889" w:type="dxa"/>
            <w:gridSpan w:val="3"/>
            <w:tcBorders>
              <w:top w:val="single" w:sz="6" w:space="0" w:color="auto"/>
              <w:left w:val="nil"/>
              <w:bottom w:val="single" w:sz="6" w:space="0" w:color="auto"/>
              <w:right w:val="nil"/>
            </w:tcBorders>
            <w:shd w:val="clear" w:color="000000" w:fill="FFFFFF"/>
            <w:vAlign w:val="bottom"/>
          </w:tcPr>
          <w:p w:rsidR="00BD09A0" w:rsidRPr="00BD09A0" w:rsidRDefault="00BD09A0" w:rsidP="00BD09A0">
            <w:pPr>
              <w:spacing w:line="240" w:lineRule="exact"/>
              <w:jc w:val="center"/>
              <w:rPr>
                <w:rFonts w:ascii="Angsana New" w:hAnsi="Angsana New" w:cs="Angsana New"/>
              </w:rPr>
            </w:pPr>
            <w:r w:rsidRPr="00BD09A0">
              <w:rPr>
                <w:rFonts w:ascii="Angsana New" w:hAnsi="Angsana New" w:cs="Angsana New"/>
              </w:rPr>
              <w:t>Total</w:t>
            </w:r>
          </w:p>
        </w:tc>
      </w:tr>
      <w:tr w:rsidR="00FE1B90" w:rsidRPr="00BD09A0" w:rsidTr="004C7F23">
        <w:trPr>
          <w:cantSplit/>
        </w:trPr>
        <w:tc>
          <w:tcPr>
            <w:tcW w:w="1701" w:type="dxa"/>
            <w:tcBorders>
              <w:top w:val="nil"/>
              <w:left w:val="nil"/>
              <w:bottom w:val="nil"/>
              <w:right w:val="nil"/>
            </w:tcBorders>
            <w:shd w:val="clear" w:color="000000" w:fill="FFFFFF"/>
            <w:vAlign w:val="bottom"/>
          </w:tcPr>
          <w:p w:rsidR="00FE1B90" w:rsidRPr="00BD09A0" w:rsidRDefault="00FE1B90" w:rsidP="00BD09A0">
            <w:pPr>
              <w:spacing w:line="240" w:lineRule="exact"/>
              <w:jc w:val="center"/>
              <w:rPr>
                <w:rFonts w:ascii="Angsana New" w:hAnsi="Angsana New" w:cs="Angsana New"/>
              </w:rPr>
            </w:pPr>
          </w:p>
        </w:tc>
        <w:tc>
          <w:tcPr>
            <w:tcW w:w="1843" w:type="dxa"/>
            <w:gridSpan w:val="3"/>
            <w:tcBorders>
              <w:top w:val="single" w:sz="6" w:space="0" w:color="auto"/>
              <w:left w:val="nil"/>
              <w:bottom w:val="single" w:sz="6" w:space="0" w:color="auto"/>
              <w:right w:val="nil"/>
            </w:tcBorders>
            <w:shd w:val="clear" w:color="000000" w:fill="FFFFFF"/>
          </w:tcPr>
          <w:p w:rsidR="00FE1B90" w:rsidRDefault="00FE1B90" w:rsidP="00FE1B90">
            <w:pPr>
              <w:spacing w:line="240" w:lineRule="exact"/>
              <w:ind w:left="-28" w:right="-28"/>
              <w:jc w:val="center"/>
              <w:rPr>
                <w:rFonts w:ascii="Angsana New" w:hAnsi="Angsana New" w:cs="Angsana New"/>
              </w:rPr>
            </w:pPr>
            <w:r w:rsidRPr="00BD09A0">
              <w:rPr>
                <w:rFonts w:ascii="Angsana New" w:hAnsi="Angsana New" w:cs="Angsana New"/>
              </w:rPr>
              <w:t xml:space="preserve">For the </w:t>
            </w:r>
            <w:r w:rsidRPr="00FE1B90">
              <w:rPr>
                <w:rFonts w:ascii="Angsana New" w:hAnsi="Angsana New" w:cs="Angsana New"/>
              </w:rPr>
              <w:t xml:space="preserve">three-month period </w:t>
            </w:r>
          </w:p>
          <w:p w:rsidR="00FE1B90" w:rsidRPr="00BD09A0" w:rsidRDefault="00FE1B90" w:rsidP="00FE1B90">
            <w:pPr>
              <w:spacing w:line="240" w:lineRule="exact"/>
              <w:ind w:left="-28" w:right="-28"/>
              <w:jc w:val="center"/>
              <w:rPr>
                <w:rFonts w:ascii="Angsana New" w:hAnsi="Angsana New" w:cs="Angsana New"/>
              </w:rPr>
            </w:pPr>
            <w:r w:rsidRPr="00BD09A0">
              <w:rPr>
                <w:rFonts w:ascii="Angsana New" w:hAnsi="Angsana New" w:cs="Angsana New"/>
              </w:rPr>
              <w:t xml:space="preserve">ended </w:t>
            </w:r>
            <w:r>
              <w:rPr>
                <w:rFonts w:ascii="Angsana New" w:hAnsi="Angsana New" w:cs="Angsana New"/>
              </w:rPr>
              <w:t xml:space="preserve">March </w:t>
            </w:r>
            <w:r w:rsidRPr="00BD09A0">
              <w:rPr>
                <w:rFonts w:ascii="Angsana New" w:hAnsi="Angsana New" w:cs="Angsana New"/>
              </w:rPr>
              <w:t>31,</w:t>
            </w:r>
          </w:p>
        </w:tc>
        <w:tc>
          <w:tcPr>
            <w:tcW w:w="93" w:type="dxa"/>
            <w:tcBorders>
              <w:left w:val="nil"/>
              <w:bottom w:val="nil"/>
              <w:right w:val="nil"/>
            </w:tcBorders>
            <w:shd w:val="clear" w:color="000000" w:fill="FFFFFF"/>
          </w:tcPr>
          <w:p w:rsidR="00FE1B90" w:rsidRPr="00BD09A0" w:rsidRDefault="00FE1B90" w:rsidP="00FE1B90">
            <w:pPr>
              <w:spacing w:line="240" w:lineRule="exact"/>
              <w:ind w:left="-28" w:right="-28"/>
              <w:jc w:val="center"/>
              <w:rPr>
                <w:rFonts w:ascii="Angsana New" w:hAnsi="Angsana New" w:cs="Angsana New"/>
              </w:rPr>
            </w:pPr>
          </w:p>
        </w:tc>
        <w:tc>
          <w:tcPr>
            <w:tcW w:w="1674" w:type="dxa"/>
            <w:gridSpan w:val="3"/>
            <w:tcBorders>
              <w:top w:val="single" w:sz="6" w:space="0" w:color="auto"/>
              <w:left w:val="nil"/>
              <w:bottom w:val="single" w:sz="6" w:space="0" w:color="auto"/>
              <w:right w:val="nil"/>
            </w:tcBorders>
            <w:shd w:val="clear" w:color="000000" w:fill="FFFFFF"/>
          </w:tcPr>
          <w:p w:rsidR="00FE1B90" w:rsidRPr="00BD09A0" w:rsidRDefault="00FE1B90" w:rsidP="00FE1B90">
            <w:pPr>
              <w:spacing w:line="240" w:lineRule="exact"/>
              <w:ind w:left="-28" w:right="-28"/>
              <w:jc w:val="center"/>
              <w:rPr>
                <w:rFonts w:ascii="Angsana New" w:hAnsi="Angsana New" w:cs="Angsana New"/>
              </w:rPr>
            </w:pPr>
            <w:r w:rsidRPr="00BD09A0">
              <w:rPr>
                <w:rFonts w:ascii="Angsana New" w:hAnsi="Angsana New" w:cs="Angsana New"/>
              </w:rPr>
              <w:t xml:space="preserve">For the </w:t>
            </w:r>
            <w:r w:rsidRPr="00FE1B90">
              <w:rPr>
                <w:rFonts w:ascii="Angsana New" w:hAnsi="Angsana New" w:cs="Angsana New"/>
              </w:rPr>
              <w:t xml:space="preserve">three-month period </w:t>
            </w:r>
            <w:r w:rsidRPr="00BD09A0">
              <w:rPr>
                <w:rFonts w:ascii="Angsana New" w:hAnsi="Angsana New" w:cs="Angsana New"/>
              </w:rPr>
              <w:t xml:space="preserve">ended </w:t>
            </w:r>
            <w:r>
              <w:rPr>
                <w:rFonts w:ascii="Angsana New" w:hAnsi="Angsana New" w:cs="Angsana New"/>
              </w:rPr>
              <w:t xml:space="preserve">March </w:t>
            </w:r>
            <w:r w:rsidRPr="00BD09A0">
              <w:rPr>
                <w:rFonts w:ascii="Angsana New" w:hAnsi="Angsana New" w:cs="Angsana New"/>
              </w:rPr>
              <w:t>31,</w:t>
            </w:r>
          </w:p>
        </w:tc>
        <w:tc>
          <w:tcPr>
            <w:tcW w:w="93" w:type="dxa"/>
            <w:tcBorders>
              <w:left w:val="nil"/>
              <w:bottom w:val="nil"/>
              <w:right w:val="nil"/>
            </w:tcBorders>
            <w:shd w:val="clear" w:color="000000" w:fill="FFFFFF"/>
          </w:tcPr>
          <w:p w:rsidR="00FE1B90" w:rsidRPr="00BD09A0" w:rsidRDefault="00FE1B90" w:rsidP="00FE1B90">
            <w:pPr>
              <w:spacing w:line="240" w:lineRule="exact"/>
              <w:ind w:left="-28" w:right="-28"/>
              <w:jc w:val="center"/>
              <w:rPr>
                <w:rFonts w:ascii="Angsana New" w:hAnsi="Angsana New" w:cs="Angsana New"/>
              </w:rPr>
            </w:pPr>
          </w:p>
        </w:tc>
        <w:tc>
          <w:tcPr>
            <w:tcW w:w="1704" w:type="dxa"/>
            <w:gridSpan w:val="3"/>
            <w:tcBorders>
              <w:top w:val="single" w:sz="6" w:space="0" w:color="auto"/>
              <w:left w:val="nil"/>
              <w:bottom w:val="single" w:sz="6" w:space="0" w:color="auto"/>
              <w:right w:val="nil"/>
            </w:tcBorders>
            <w:shd w:val="clear" w:color="000000" w:fill="FFFFFF"/>
          </w:tcPr>
          <w:p w:rsidR="00FE1B90" w:rsidRPr="00BD09A0" w:rsidRDefault="00FE1B90" w:rsidP="00FE1B90">
            <w:pPr>
              <w:spacing w:line="240" w:lineRule="exact"/>
              <w:ind w:left="-28" w:right="-28"/>
              <w:jc w:val="center"/>
              <w:rPr>
                <w:rFonts w:ascii="Angsana New" w:hAnsi="Angsana New" w:cs="Angsana New"/>
              </w:rPr>
            </w:pPr>
            <w:r w:rsidRPr="00BD09A0">
              <w:rPr>
                <w:rFonts w:ascii="Angsana New" w:hAnsi="Angsana New" w:cs="Angsana New"/>
              </w:rPr>
              <w:t xml:space="preserve">For the </w:t>
            </w:r>
            <w:r w:rsidRPr="00FE1B90">
              <w:rPr>
                <w:rFonts w:ascii="Angsana New" w:hAnsi="Angsana New" w:cs="Angsana New"/>
              </w:rPr>
              <w:t xml:space="preserve">three-month period </w:t>
            </w:r>
            <w:r w:rsidRPr="00BD09A0">
              <w:rPr>
                <w:rFonts w:ascii="Angsana New" w:hAnsi="Angsana New" w:cs="Angsana New"/>
              </w:rPr>
              <w:t xml:space="preserve">ended </w:t>
            </w:r>
            <w:r>
              <w:rPr>
                <w:rFonts w:ascii="Angsana New" w:hAnsi="Angsana New" w:cs="Angsana New"/>
              </w:rPr>
              <w:t xml:space="preserve">March </w:t>
            </w:r>
            <w:r w:rsidRPr="00BD09A0">
              <w:rPr>
                <w:rFonts w:ascii="Angsana New" w:hAnsi="Angsana New" w:cs="Angsana New"/>
              </w:rPr>
              <w:t>31,</w:t>
            </w:r>
          </w:p>
        </w:tc>
        <w:tc>
          <w:tcPr>
            <w:tcW w:w="76" w:type="dxa"/>
            <w:tcBorders>
              <w:left w:val="nil"/>
              <w:right w:val="nil"/>
            </w:tcBorders>
            <w:shd w:val="clear" w:color="000000" w:fill="FFFFFF"/>
          </w:tcPr>
          <w:p w:rsidR="00FE1B90" w:rsidRPr="00AE658B" w:rsidRDefault="00FE1B90" w:rsidP="00FE1B90">
            <w:pPr>
              <w:spacing w:line="240" w:lineRule="exact"/>
              <w:ind w:left="-28" w:right="-28"/>
              <w:jc w:val="center"/>
              <w:rPr>
                <w:rFonts w:ascii="Angsana New" w:hAnsi="Angsana New" w:cs="Angsana New"/>
                <w:cs/>
              </w:rPr>
            </w:pPr>
          </w:p>
          <w:p w:rsidR="00FE1B90" w:rsidRPr="00AE658B" w:rsidRDefault="00FE1B90" w:rsidP="00FE1B90">
            <w:pPr>
              <w:spacing w:line="240" w:lineRule="exact"/>
              <w:ind w:left="-28" w:right="-28"/>
              <w:jc w:val="center"/>
              <w:rPr>
                <w:rFonts w:ascii="Angsana New" w:hAnsi="Angsana New" w:cs="Angsana New"/>
                <w:cs/>
              </w:rPr>
            </w:pPr>
          </w:p>
        </w:tc>
        <w:tc>
          <w:tcPr>
            <w:tcW w:w="1889" w:type="dxa"/>
            <w:gridSpan w:val="3"/>
            <w:tcBorders>
              <w:top w:val="single" w:sz="6" w:space="0" w:color="auto"/>
              <w:left w:val="nil"/>
              <w:bottom w:val="single" w:sz="6" w:space="0" w:color="auto"/>
              <w:right w:val="nil"/>
            </w:tcBorders>
            <w:shd w:val="clear" w:color="000000" w:fill="FFFFFF"/>
          </w:tcPr>
          <w:p w:rsidR="00FE1B90" w:rsidRDefault="00FE1B90" w:rsidP="00FE1B90">
            <w:pPr>
              <w:spacing w:line="240" w:lineRule="exact"/>
              <w:ind w:left="-28" w:right="-28"/>
              <w:jc w:val="center"/>
              <w:rPr>
                <w:rFonts w:ascii="Angsana New" w:hAnsi="Angsana New" w:cs="Angsana New"/>
              </w:rPr>
            </w:pPr>
            <w:r w:rsidRPr="00BD09A0">
              <w:rPr>
                <w:rFonts w:ascii="Angsana New" w:hAnsi="Angsana New" w:cs="Angsana New"/>
              </w:rPr>
              <w:t xml:space="preserve">For the </w:t>
            </w:r>
            <w:r w:rsidRPr="00FE1B90">
              <w:rPr>
                <w:rFonts w:ascii="Angsana New" w:hAnsi="Angsana New" w:cs="Angsana New"/>
              </w:rPr>
              <w:t xml:space="preserve">three-month period </w:t>
            </w:r>
          </w:p>
          <w:p w:rsidR="00FE1B90" w:rsidRPr="00BD09A0" w:rsidRDefault="00FE1B90" w:rsidP="00FE1B90">
            <w:pPr>
              <w:spacing w:line="240" w:lineRule="exact"/>
              <w:ind w:left="-28" w:right="-28"/>
              <w:jc w:val="center"/>
              <w:rPr>
                <w:rFonts w:ascii="Angsana New" w:hAnsi="Angsana New" w:cs="Angsana New"/>
              </w:rPr>
            </w:pPr>
            <w:r w:rsidRPr="00BD09A0">
              <w:rPr>
                <w:rFonts w:ascii="Angsana New" w:hAnsi="Angsana New" w:cs="Angsana New"/>
              </w:rPr>
              <w:t xml:space="preserve">ended </w:t>
            </w:r>
            <w:r>
              <w:rPr>
                <w:rFonts w:ascii="Angsana New" w:hAnsi="Angsana New" w:cs="Angsana New"/>
              </w:rPr>
              <w:t xml:space="preserve">March </w:t>
            </w:r>
            <w:r w:rsidRPr="00BD09A0">
              <w:rPr>
                <w:rFonts w:ascii="Angsana New" w:hAnsi="Angsana New" w:cs="Angsana New"/>
              </w:rPr>
              <w:t>31,</w:t>
            </w:r>
          </w:p>
        </w:tc>
      </w:tr>
      <w:tr w:rsidR="00FE1B90" w:rsidRPr="00BD09A0" w:rsidTr="004C7F23">
        <w:trPr>
          <w:cantSplit/>
        </w:trPr>
        <w:tc>
          <w:tcPr>
            <w:tcW w:w="1701" w:type="dxa"/>
            <w:tcBorders>
              <w:top w:val="nil"/>
              <w:left w:val="nil"/>
              <w:bottom w:val="nil"/>
              <w:right w:val="nil"/>
            </w:tcBorders>
            <w:shd w:val="clear" w:color="000000" w:fill="FFFFFF"/>
            <w:vAlign w:val="bottom"/>
            <w:hideMark/>
          </w:tcPr>
          <w:p w:rsidR="00FE1B90" w:rsidRPr="00BD09A0" w:rsidRDefault="00FE1B90" w:rsidP="00BD09A0">
            <w:pPr>
              <w:spacing w:line="240" w:lineRule="exact"/>
              <w:ind w:right="-28"/>
              <w:jc w:val="center"/>
              <w:rPr>
                <w:rFonts w:ascii="Angsana New" w:hAnsi="Angsana New" w:cs="Angsana New"/>
              </w:rPr>
            </w:pPr>
            <w:r w:rsidRPr="00BD09A0">
              <w:rPr>
                <w:rFonts w:ascii="Angsana New" w:hAnsi="Angsana New" w:cs="Angsana New"/>
              </w:rPr>
              <w:t> </w:t>
            </w:r>
          </w:p>
        </w:tc>
        <w:tc>
          <w:tcPr>
            <w:tcW w:w="929" w:type="dxa"/>
            <w:tcBorders>
              <w:top w:val="single" w:sz="6" w:space="0" w:color="auto"/>
              <w:left w:val="nil"/>
              <w:bottom w:val="single" w:sz="6" w:space="0" w:color="auto"/>
              <w:right w:val="nil"/>
            </w:tcBorders>
            <w:shd w:val="clear" w:color="000000" w:fill="FFFFFF"/>
            <w:hideMark/>
          </w:tcPr>
          <w:p w:rsidR="00FE1B90" w:rsidRPr="00BD09A0" w:rsidRDefault="00FE1B90" w:rsidP="00BD09A0">
            <w:pPr>
              <w:spacing w:line="240" w:lineRule="exact"/>
              <w:jc w:val="center"/>
              <w:rPr>
                <w:rFonts w:ascii="Angsana New" w:hAnsi="Angsana New" w:cs="Angsana New"/>
              </w:rPr>
            </w:pPr>
            <w:r>
              <w:rPr>
                <w:rFonts w:ascii="Angsana New" w:hAnsi="Angsana New" w:cs="Angsana New"/>
              </w:rPr>
              <w:t>2019</w:t>
            </w:r>
          </w:p>
        </w:tc>
        <w:tc>
          <w:tcPr>
            <w:tcW w:w="93" w:type="dxa"/>
            <w:tcBorders>
              <w:top w:val="single" w:sz="6" w:space="0" w:color="auto"/>
              <w:left w:val="nil"/>
              <w:bottom w:val="nil"/>
              <w:right w:val="nil"/>
            </w:tcBorders>
            <w:shd w:val="clear" w:color="000000" w:fill="FFFFFF"/>
            <w:hideMark/>
          </w:tcPr>
          <w:p w:rsidR="00FE1B90" w:rsidRPr="00BD09A0" w:rsidRDefault="00FE1B90" w:rsidP="00BD09A0">
            <w:pPr>
              <w:spacing w:line="240" w:lineRule="exact"/>
              <w:jc w:val="center"/>
              <w:rPr>
                <w:rFonts w:ascii="Angsana New" w:hAnsi="Angsana New" w:cs="Angsana New"/>
              </w:rPr>
            </w:pPr>
          </w:p>
        </w:tc>
        <w:tc>
          <w:tcPr>
            <w:tcW w:w="821" w:type="dxa"/>
            <w:tcBorders>
              <w:top w:val="single" w:sz="6" w:space="0" w:color="auto"/>
              <w:left w:val="nil"/>
              <w:bottom w:val="single" w:sz="6" w:space="0" w:color="auto"/>
              <w:right w:val="nil"/>
            </w:tcBorders>
            <w:shd w:val="clear" w:color="000000" w:fill="FFFFFF"/>
            <w:hideMark/>
          </w:tcPr>
          <w:p w:rsidR="00FE1B90" w:rsidRPr="00BD09A0" w:rsidRDefault="00FE1B90" w:rsidP="00BD09A0">
            <w:pPr>
              <w:spacing w:line="240" w:lineRule="exact"/>
              <w:jc w:val="center"/>
              <w:rPr>
                <w:rFonts w:ascii="Angsana New" w:hAnsi="Angsana New" w:cs="Angsana New"/>
              </w:rPr>
            </w:pPr>
            <w:r>
              <w:rPr>
                <w:rFonts w:ascii="Angsana New" w:hAnsi="Angsana New" w:cs="Angsana New"/>
              </w:rPr>
              <w:t>2018</w:t>
            </w:r>
          </w:p>
        </w:tc>
        <w:tc>
          <w:tcPr>
            <w:tcW w:w="93" w:type="dxa"/>
            <w:tcBorders>
              <w:top w:val="nil"/>
              <w:left w:val="nil"/>
              <w:bottom w:val="nil"/>
              <w:right w:val="nil"/>
            </w:tcBorders>
            <w:shd w:val="clear" w:color="000000" w:fill="FFFFFF"/>
            <w:hideMark/>
          </w:tcPr>
          <w:p w:rsidR="00FE1B90" w:rsidRPr="00BD09A0" w:rsidRDefault="00FE1B90" w:rsidP="00BD09A0">
            <w:pPr>
              <w:spacing w:line="240" w:lineRule="exact"/>
              <w:jc w:val="center"/>
              <w:rPr>
                <w:rFonts w:ascii="Angsana New" w:hAnsi="Angsana New" w:cs="Angsana New"/>
              </w:rPr>
            </w:pPr>
            <w:r w:rsidRPr="00BD09A0">
              <w:rPr>
                <w:rFonts w:ascii="Angsana New" w:hAnsi="Angsana New" w:cs="Angsana New"/>
              </w:rPr>
              <w:t> </w:t>
            </w:r>
          </w:p>
        </w:tc>
        <w:tc>
          <w:tcPr>
            <w:tcW w:w="823" w:type="dxa"/>
            <w:tcBorders>
              <w:top w:val="single" w:sz="6" w:space="0" w:color="auto"/>
              <w:left w:val="nil"/>
              <w:bottom w:val="single" w:sz="6" w:space="0" w:color="auto"/>
              <w:right w:val="nil"/>
            </w:tcBorders>
            <w:shd w:val="clear" w:color="000000" w:fill="FFFFFF"/>
            <w:hideMark/>
          </w:tcPr>
          <w:p w:rsidR="00FE1B90" w:rsidRPr="00BD09A0" w:rsidRDefault="00FE1B90" w:rsidP="004C7F23">
            <w:pPr>
              <w:spacing w:line="240" w:lineRule="exact"/>
              <w:jc w:val="center"/>
              <w:rPr>
                <w:rFonts w:ascii="Angsana New" w:hAnsi="Angsana New" w:cs="Angsana New"/>
              </w:rPr>
            </w:pPr>
            <w:r>
              <w:rPr>
                <w:rFonts w:ascii="Angsana New" w:hAnsi="Angsana New" w:cs="Angsana New"/>
              </w:rPr>
              <w:t>2019</w:t>
            </w:r>
          </w:p>
        </w:tc>
        <w:tc>
          <w:tcPr>
            <w:tcW w:w="93" w:type="dxa"/>
            <w:tcBorders>
              <w:top w:val="single" w:sz="6" w:space="0" w:color="auto"/>
              <w:left w:val="nil"/>
              <w:bottom w:val="nil"/>
              <w:right w:val="nil"/>
            </w:tcBorders>
            <w:shd w:val="clear" w:color="000000" w:fill="FFFFFF"/>
            <w:hideMark/>
          </w:tcPr>
          <w:p w:rsidR="00FE1B90" w:rsidRPr="00BD09A0" w:rsidRDefault="00FE1B90" w:rsidP="004C7F23">
            <w:pPr>
              <w:spacing w:line="240" w:lineRule="exact"/>
              <w:jc w:val="center"/>
              <w:rPr>
                <w:rFonts w:ascii="Angsana New" w:hAnsi="Angsana New" w:cs="Angsana New"/>
              </w:rPr>
            </w:pPr>
          </w:p>
        </w:tc>
        <w:tc>
          <w:tcPr>
            <w:tcW w:w="758" w:type="dxa"/>
            <w:tcBorders>
              <w:top w:val="single" w:sz="6" w:space="0" w:color="auto"/>
              <w:left w:val="nil"/>
              <w:bottom w:val="single" w:sz="6" w:space="0" w:color="auto"/>
              <w:right w:val="nil"/>
            </w:tcBorders>
            <w:shd w:val="clear" w:color="000000" w:fill="FFFFFF"/>
            <w:hideMark/>
          </w:tcPr>
          <w:p w:rsidR="00FE1B90" w:rsidRPr="00BD09A0" w:rsidRDefault="00FE1B90" w:rsidP="004C7F23">
            <w:pPr>
              <w:spacing w:line="240" w:lineRule="exact"/>
              <w:jc w:val="center"/>
              <w:rPr>
                <w:rFonts w:ascii="Angsana New" w:hAnsi="Angsana New" w:cs="Angsana New"/>
              </w:rPr>
            </w:pPr>
            <w:r>
              <w:rPr>
                <w:rFonts w:ascii="Angsana New" w:hAnsi="Angsana New" w:cs="Angsana New"/>
              </w:rPr>
              <w:t>2018</w:t>
            </w:r>
          </w:p>
        </w:tc>
        <w:tc>
          <w:tcPr>
            <w:tcW w:w="93" w:type="dxa"/>
            <w:tcBorders>
              <w:top w:val="nil"/>
              <w:left w:val="nil"/>
              <w:bottom w:val="nil"/>
              <w:right w:val="nil"/>
            </w:tcBorders>
            <w:shd w:val="clear" w:color="000000" w:fill="FFFFFF"/>
            <w:hideMark/>
          </w:tcPr>
          <w:p w:rsidR="00FE1B90" w:rsidRPr="00BD09A0" w:rsidRDefault="00FE1B90" w:rsidP="00BD09A0">
            <w:pPr>
              <w:spacing w:line="240" w:lineRule="exact"/>
              <w:jc w:val="center"/>
              <w:rPr>
                <w:rFonts w:ascii="Angsana New" w:hAnsi="Angsana New" w:cs="Angsana New"/>
              </w:rPr>
            </w:pPr>
            <w:r w:rsidRPr="00BD09A0">
              <w:rPr>
                <w:rFonts w:ascii="Angsana New" w:hAnsi="Angsana New" w:cs="Angsana New"/>
              </w:rPr>
              <w:t> </w:t>
            </w:r>
          </w:p>
        </w:tc>
        <w:tc>
          <w:tcPr>
            <w:tcW w:w="833" w:type="dxa"/>
            <w:tcBorders>
              <w:top w:val="single" w:sz="6" w:space="0" w:color="auto"/>
              <w:left w:val="nil"/>
              <w:bottom w:val="single" w:sz="6" w:space="0" w:color="auto"/>
              <w:right w:val="nil"/>
            </w:tcBorders>
            <w:shd w:val="clear" w:color="000000" w:fill="FFFFFF"/>
            <w:hideMark/>
          </w:tcPr>
          <w:p w:rsidR="00FE1B90" w:rsidRPr="00BD09A0" w:rsidRDefault="00FE1B90" w:rsidP="004C7F23">
            <w:pPr>
              <w:spacing w:line="240" w:lineRule="exact"/>
              <w:jc w:val="center"/>
              <w:rPr>
                <w:rFonts w:ascii="Angsana New" w:hAnsi="Angsana New" w:cs="Angsana New"/>
              </w:rPr>
            </w:pPr>
            <w:r>
              <w:rPr>
                <w:rFonts w:ascii="Angsana New" w:hAnsi="Angsana New" w:cs="Angsana New"/>
              </w:rPr>
              <w:t>2019</w:t>
            </w:r>
          </w:p>
        </w:tc>
        <w:tc>
          <w:tcPr>
            <w:tcW w:w="76" w:type="dxa"/>
            <w:tcBorders>
              <w:left w:val="nil"/>
              <w:right w:val="nil"/>
            </w:tcBorders>
            <w:shd w:val="clear" w:color="000000" w:fill="FFFFFF"/>
          </w:tcPr>
          <w:p w:rsidR="00FE1B90" w:rsidRPr="00BD09A0" w:rsidRDefault="00FE1B90" w:rsidP="004C7F23">
            <w:pPr>
              <w:spacing w:line="240" w:lineRule="exact"/>
              <w:jc w:val="center"/>
              <w:rPr>
                <w:rFonts w:ascii="Angsana New" w:hAnsi="Angsana New" w:cs="Angsana New"/>
              </w:rPr>
            </w:pPr>
          </w:p>
        </w:tc>
        <w:tc>
          <w:tcPr>
            <w:tcW w:w="795" w:type="dxa"/>
            <w:tcBorders>
              <w:top w:val="single" w:sz="6" w:space="0" w:color="auto"/>
              <w:left w:val="nil"/>
              <w:bottom w:val="single" w:sz="6" w:space="0" w:color="auto"/>
              <w:right w:val="nil"/>
            </w:tcBorders>
            <w:shd w:val="clear" w:color="000000" w:fill="FFFFFF"/>
          </w:tcPr>
          <w:p w:rsidR="00FE1B90" w:rsidRPr="00BD09A0" w:rsidRDefault="00FE1B90" w:rsidP="004C7F23">
            <w:pPr>
              <w:spacing w:line="240" w:lineRule="exact"/>
              <w:jc w:val="center"/>
              <w:rPr>
                <w:rFonts w:ascii="Angsana New" w:hAnsi="Angsana New" w:cs="Angsana New"/>
              </w:rPr>
            </w:pPr>
            <w:r>
              <w:rPr>
                <w:rFonts w:ascii="Angsana New" w:hAnsi="Angsana New" w:cs="Angsana New"/>
              </w:rPr>
              <w:t>2018</w:t>
            </w:r>
          </w:p>
        </w:tc>
        <w:tc>
          <w:tcPr>
            <w:tcW w:w="76" w:type="dxa"/>
            <w:tcBorders>
              <w:left w:val="nil"/>
              <w:right w:val="nil"/>
            </w:tcBorders>
            <w:shd w:val="clear" w:color="000000" w:fill="FFFFFF"/>
          </w:tcPr>
          <w:p w:rsidR="00FE1B90" w:rsidRPr="00BD09A0" w:rsidRDefault="00FE1B90" w:rsidP="00BD09A0">
            <w:pPr>
              <w:spacing w:line="240" w:lineRule="exact"/>
              <w:jc w:val="center"/>
              <w:rPr>
                <w:rFonts w:ascii="Angsana New" w:hAnsi="Angsana New" w:cs="Angsana New"/>
              </w:rPr>
            </w:pPr>
          </w:p>
        </w:tc>
        <w:tc>
          <w:tcPr>
            <w:tcW w:w="896" w:type="dxa"/>
            <w:tcBorders>
              <w:top w:val="single" w:sz="6" w:space="0" w:color="auto"/>
              <w:left w:val="nil"/>
              <w:bottom w:val="single" w:sz="6" w:space="0" w:color="auto"/>
              <w:right w:val="nil"/>
            </w:tcBorders>
            <w:shd w:val="clear" w:color="000000" w:fill="FFFFFF"/>
          </w:tcPr>
          <w:p w:rsidR="00FE1B90" w:rsidRPr="00BD09A0" w:rsidRDefault="00FE1B90" w:rsidP="004C7F23">
            <w:pPr>
              <w:spacing w:line="240" w:lineRule="exact"/>
              <w:jc w:val="center"/>
              <w:rPr>
                <w:rFonts w:ascii="Angsana New" w:hAnsi="Angsana New" w:cs="Angsana New"/>
              </w:rPr>
            </w:pPr>
            <w:r>
              <w:rPr>
                <w:rFonts w:ascii="Angsana New" w:hAnsi="Angsana New" w:cs="Angsana New"/>
              </w:rPr>
              <w:t>2019</w:t>
            </w:r>
          </w:p>
        </w:tc>
        <w:tc>
          <w:tcPr>
            <w:tcW w:w="93" w:type="dxa"/>
            <w:tcBorders>
              <w:top w:val="single" w:sz="6" w:space="0" w:color="auto"/>
              <w:left w:val="nil"/>
              <w:bottom w:val="nil"/>
              <w:right w:val="nil"/>
            </w:tcBorders>
            <w:shd w:val="clear" w:color="000000" w:fill="FFFFFF"/>
            <w:hideMark/>
          </w:tcPr>
          <w:p w:rsidR="00FE1B90" w:rsidRPr="00BD09A0" w:rsidRDefault="00FE1B90" w:rsidP="004C7F23">
            <w:pPr>
              <w:spacing w:line="240" w:lineRule="exact"/>
              <w:jc w:val="center"/>
              <w:rPr>
                <w:rFonts w:ascii="Angsana New" w:hAnsi="Angsana New" w:cs="Angsana New"/>
              </w:rPr>
            </w:pPr>
          </w:p>
        </w:tc>
        <w:tc>
          <w:tcPr>
            <w:tcW w:w="900" w:type="dxa"/>
            <w:tcBorders>
              <w:top w:val="single" w:sz="6" w:space="0" w:color="auto"/>
              <w:left w:val="nil"/>
              <w:bottom w:val="single" w:sz="6" w:space="0" w:color="auto"/>
              <w:right w:val="nil"/>
            </w:tcBorders>
            <w:shd w:val="clear" w:color="000000" w:fill="FFFFFF"/>
            <w:hideMark/>
          </w:tcPr>
          <w:p w:rsidR="00FE1B90" w:rsidRPr="00BD09A0" w:rsidRDefault="00FE1B90" w:rsidP="004C7F23">
            <w:pPr>
              <w:spacing w:line="240" w:lineRule="exact"/>
              <w:jc w:val="center"/>
              <w:rPr>
                <w:rFonts w:ascii="Angsana New" w:hAnsi="Angsana New" w:cs="Angsana New"/>
              </w:rPr>
            </w:pPr>
            <w:r>
              <w:rPr>
                <w:rFonts w:ascii="Angsana New" w:hAnsi="Angsana New" w:cs="Angsana New"/>
              </w:rPr>
              <w:t>2018</w:t>
            </w:r>
          </w:p>
        </w:tc>
      </w:tr>
      <w:tr w:rsidR="00FE1B90" w:rsidRPr="00BD09A0" w:rsidTr="004C7F23">
        <w:trPr>
          <w:cantSplit/>
        </w:trPr>
        <w:tc>
          <w:tcPr>
            <w:tcW w:w="1701" w:type="dxa"/>
            <w:tcBorders>
              <w:top w:val="nil"/>
              <w:left w:val="nil"/>
              <w:bottom w:val="nil"/>
              <w:right w:val="nil"/>
            </w:tcBorders>
            <w:shd w:val="clear" w:color="000000" w:fill="FFFFFF"/>
            <w:noWrap/>
            <w:vAlign w:val="bottom"/>
            <w:hideMark/>
          </w:tcPr>
          <w:p w:rsidR="00FE1B90" w:rsidRPr="00BD09A0" w:rsidRDefault="00FE1B90" w:rsidP="00BD09A0">
            <w:pPr>
              <w:spacing w:line="240" w:lineRule="exact"/>
              <w:ind w:right="-28"/>
              <w:rPr>
                <w:rFonts w:ascii="Angsana New" w:hAnsi="Angsana New" w:cs="Angsana New"/>
              </w:rPr>
            </w:pPr>
            <w:r w:rsidRPr="00BD09A0">
              <w:rPr>
                <w:rFonts w:ascii="Angsana New" w:hAnsi="Angsana New" w:cs="Angsana New"/>
              </w:rPr>
              <w:t>Revenues</w:t>
            </w:r>
          </w:p>
        </w:tc>
        <w:tc>
          <w:tcPr>
            <w:tcW w:w="929" w:type="dxa"/>
            <w:tcBorders>
              <w:top w:val="single" w:sz="6" w:space="0" w:color="auto"/>
              <w:left w:val="nil"/>
              <w:bottom w:val="nil"/>
              <w:right w:val="nil"/>
            </w:tcBorders>
            <w:shd w:val="clear" w:color="auto" w:fill="auto"/>
            <w:noWrap/>
          </w:tcPr>
          <w:p w:rsidR="00FE1B90" w:rsidRPr="00BD09A0" w:rsidRDefault="00FE1B90" w:rsidP="00BD09A0">
            <w:pPr>
              <w:spacing w:line="240" w:lineRule="exact"/>
              <w:ind w:right="57"/>
              <w:jc w:val="right"/>
              <w:rPr>
                <w:rFonts w:ascii="Angsana New" w:hAnsi="Angsana New" w:cs="Angsana New"/>
              </w:rPr>
            </w:pPr>
            <w:r w:rsidRPr="00BD09A0">
              <w:rPr>
                <w:rFonts w:ascii="Angsana New" w:hAnsi="Angsana New" w:cs="Angsana New"/>
              </w:rPr>
              <w:t>31,295</w:t>
            </w:r>
          </w:p>
        </w:tc>
        <w:tc>
          <w:tcPr>
            <w:tcW w:w="93" w:type="dxa"/>
            <w:tcBorders>
              <w:top w:val="nil"/>
              <w:left w:val="nil"/>
              <w:bottom w:val="nil"/>
              <w:right w:val="nil"/>
            </w:tcBorders>
            <w:shd w:val="clear" w:color="000000" w:fill="FFFFFF"/>
            <w:noWrap/>
          </w:tcPr>
          <w:p w:rsidR="00FE1B90" w:rsidRPr="00BD09A0" w:rsidRDefault="00FE1B90" w:rsidP="00BD09A0">
            <w:pPr>
              <w:spacing w:line="240" w:lineRule="exact"/>
              <w:ind w:right="57"/>
              <w:jc w:val="right"/>
              <w:rPr>
                <w:rFonts w:ascii="Angsana New" w:hAnsi="Angsana New" w:cs="Angsana New"/>
              </w:rPr>
            </w:pPr>
          </w:p>
        </w:tc>
        <w:tc>
          <w:tcPr>
            <w:tcW w:w="821" w:type="dxa"/>
            <w:tcBorders>
              <w:top w:val="single" w:sz="6" w:space="0" w:color="auto"/>
              <w:left w:val="nil"/>
              <w:bottom w:val="nil"/>
              <w:right w:val="nil"/>
            </w:tcBorders>
            <w:shd w:val="clear" w:color="000000" w:fill="FFFFFF"/>
            <w:noWrap/>
          </w:tcPr>
          <w:p w:rsidR="00FE1B90" w:rsidRPr="00BD09A0" w:rsidRDefault="00FE1B90" w:rsidP="00BD09A0">
            <w:pPr>
              <w:spacing w:line="240" w:lineRule="exact"/>
              <w:ind w:right="57"/>
              <w:jc w:val="right"/>
              <w:rPr>
                <w:rFonts w:ascii="Angsana New" w:hAnsi="Angsana New" w:cs="Angsana New"/>
              </w:rPr>
            </w:pPr>
            <w:r w:rsidRPr="00BD09A0">
              <w:rPr>
                <w:rFonts w:ascii="Angsana New" w:hAnsi="Angsana New" w:cs="Angsana New"/>
              </w:rPr>
              <w:t>5,607</w:t>
            </w:r>
          </w:p>
        </w:tc>
        <w:tc>
          <w:tcPr>
            <w:tcW w:w="93" w:type="dxa"/>
            <w:tcBorders>
              <w:top w:val="nil"/>
              <w:left w:val="nil"/>
              <w:bottom w:val="nil"/>
              <w:right w:val="nil"/>
            </w:tcBorders>
            <w:shd w:val="clear" w:color="000000" w:fill="FFFFFF"/>
            <w:noWrap/>
          </w:tcPr>
          <w:p w:rsidR="00FE1B90" w:rsidRPr="00BD09A0" w:rsidRDefault="00FE1B90" w:rsidP="00BD09A0">
            <w:pPr>
              <w:spacing w:line="240" w:lineRule="exact"/>
              <w:ind w:right="57"/>
              <w:jc w:val="right"/>
              <w:rPr>
                <w:rFonts w:ascii="Angsana New" w:hAnsi="Angsana New" w:cs="Angsana New"/>
              </w:rPr>
            </w:pPr>
          </w:p>
        </w:tc>
        <w:tc>
          <w:tcPr>
            <w:tcW w:w="823" w:type="dxa"/>
            <w:tcBorders>
              <w:top w:val="single" w:sz="6" w:space="0" w:color="auto"/>
              <w:left w:val="nil"/>
              <w:bottom w:val="nil"/>
              <w:right w:val="nil"/>
            </w:tcBorders>
            <w:shd w:val="clear" w:color="auto" w:fill="auto"/>
            <w:noWrap/>
          </w:tcPr>
          <w:p w:rsidR="00FE1B90" w:rsidRPr="00BD09A0" w:rsidRDefault="00FE1B90" w:rsidP="00BD09A0">
            <w:pPr>
              <w:spacing w:line="240" w:lineRule="exact"/>
              <w:ind w:right="57"/>
              <w:jc w:val="right"/>
              <w:rPr>
                <w:rFonts w:ascii="Angsana New" w:hAnsi="Angsana New" w:cs="Angsana New"/>
              </w:rPr>
            </w:pPr>
            <w:r w:rsidRPr="00BD09A0">
              <w:rPr>
                <w:rFonts w:ascii="Angsana New" w:hAnsi="Angsana New" w:cs="Angsana New"/>
              </w:rPr>
              <w:t>25,641</w:t>
            </w:r>
          </w:p>
        </w:tc>
        <w:tc>
          <w:tcPr>
            <w:tcW w:w="93" w:type="dxa"/>
            <w:tcBorders>
              <w:top w:val="nil"/>
              <w:left w:val="nil"/>
              <w:bottom w:val="nil"/>
              <w:right w:val="nil"/>
            </w:tcBorders>
            <w:shd w:val="clear" w:color="000000" w:fill="FFFFFF"/>
            <w:noWrap/>
          </w:tcPr>
          <w:p w:rsidR="00FE1B90" w:rsidRPr="00BD09A0" w:rsidRDefault="00FE1B90" w:rsidP="00BD09A0">
            <w:pPr>
              <w:spacing w:line="240" w:lineRule="exact"/>
              <w:ind w:right="57"/>
              <w:jc w:val="right"/>
              <w:rPr>
                <w:rFonts w:ascii="Angsana New" w:hAnsi="Angsana New" w:cs="Angsana New"/>
              </w:rPr>
            </w:pPr>
          </w:p>
        </w:tc>
        <w:tc>
          <w:tcPr>
            <w:tcW w:w="758" w:type="dxa"/>
            <w:tcBorders>
              <w:top w:val="single" w:sz="6" w:space="0" w:color="auto"/>
              <w:left w:val="nil"/>
              <w:bottom w:val="nil"/>
              <w:right w:val="nil"/>
            </w:tcBorders>
            <w:shd w:val="clear" w:color="000000" w:fill="FFFFFF"/>
            <w:noWrap/>
          </w:tcPr>
          <w:p w:rsidR="00FE1B90" w:rsidRPr="00BD09A0" w:rsidRDefault="00FE1B90" w:rsidP="00BD09A0">
            <w:pPr>
              <w:spacing w:line="240" w:lineRule="exact"/>
              <w:ind w:right="57"/>
              <w:jc w:val="right"/>
              <w:rPr>
                <w:rFonts w:ascii="Angsana New" w:hAnsi="Angsana New" w:cs="Angsana New"/>
              </w:rPr>
            </w:pPr>
            <w:r w:rsidRPr="00BD09A0">
              <w:rPr>
                <w:rFonts w:ascii="Angsana New" w:hAnsi="Angsana New" w:cs="Angsana New"/>
              </w:rPr>
              <w:t>140</w:t>
            </w:r>
          </w:p>
        </w:tc>
        <w:tc>
          <w:tcPr>
            <w:tcW w:w="93" w:type="dxa"/>
            <w:tcBorders>
              <w:top w:val="nil"/>
              <w:left w:val="nil"/>
              <w:bottom w:val="nil"/>
              <w:right w:val="nil"/>
            </w:tcBorders>
            <w:shd w:val="clear" w:color="000000" w:fill="FFFFFF"/>
            <w:noWrap/>
            <w:vAlign w:val="bottom"/>
          </w:tcPr>
          <w:p w:rsidR="00FE1B90" w:rsidRPr="00BD09A0" w:rsidRDefault="00FE1B90" w:rsidP="00BD09A0">
            <w:pPr>
              <w:spacing w:line="240" w:lineRule="exact"/>
              <w:ind w:right="57"/>
              <w:jc w:val="right"/>
              <w:rPr>
                <w:rFonts w:ascii="Angsana New" w:hAnsi="Angsana New" w:cs="Angsana New"/>
              </w:rPr>
            </w:pPr>
          </w:p>
        </w:tc>
        <w:tc>
          <w:tcPr>
            <w:tcW w:w="833" w:type="dxa"/>
            <w:tcBorders>
              <w:top w:val="single" w:sz="6" w:space="0" w:color="auto"/>
              <w:left w:val="nil"/>
              <w:bottom w:val="nil"/>
              <w:right w:val="nil"/>
            </w:tcBorders>
            <w:shd w:val="clear" w:color="000000" w:fill="FFFFFF"/>
            <w:noWrap/>
            <w:vAlign w:val="bottom"/>
          </w:tcPr>
          <w:p w:rsidR="00FE1B90" w:rsidRPr="00BD09A0" w:rsidRDefault="00FE1B90" w:rsidP="00BD09A0">
            <w:pPr>
              <w:spacing w:line="240" w:lineRule="exact"/>
              <w:ind w:right="227"/>
              <w:jc w:val="right"/>
              <w:rPr>
                <w:rFonts w:ascii="Angsana New" w:hAnsi="Angsana New" w:cs="Angsana New"/>
              </w:rPr>
            </w:pPr>
            <w:r w:rsidRPr="00BD09A0">
              <w:rPr>
                <w:rFonts w:ascii="Angsana New" w:hAnsi="Angsana New" w:cs="Angsana New"/>
              </w:rPr>
              <w:t>-</w:t>
            </w:r>
          </w:p>
        </w:tc>
        <w:tc>
          <w:tcPr>
            <w:tcW w:w="76" w:type="dxa"/>
            <w:tcBorders>
              <w:left w:val="nil"/>
              <w:bottom w:val="nil"/>
              <w:right w:val="nil"/>
            </w:tcBorders>
            <w:shd w:val="clear" w:color="000000" w:fill="FFFFFF"/>
            <w:vAlign w:val="bottom"/>
          </w:tcPr>
          <w:p w:rsidR="00FE1B90" w:rsidRPr="00BD09A0" w:rsidRDefault="00FE1B90" w:rsidP="00BD09A0">
            <w:pPr>
              <w:spacing w:line="240" w:lineRule="exact"/>
              <w:ind w:right="57"/>
              <w:jc w:val="right"/>
              <w:rPr>
                <w:rFonts w:ascii="Angsana New" w:hAnsi="Angsana New" w:cs="Angsana New"/>
              </w:rPr>
            </w:pPr>
          </w:p>
        </w:tc>
        <w:tc>
          <w:tcPr>
            <w:tcW w:w="795" w:type="dxa"/>
            <w:tcBorders>
              <w:top w:val="single" w:sz="6" w:space="0" w:color="auto"/>
              <w:left w:val="nil"/>
              <w:bottom w:val="nil"/>
              <w:right w:val="nil"/>
            </w:tcBorders>
            <w:shd w:val="clear" w:color="000000" w:fill="FFFFFF"/>
            <w:vAlign w:val="bottom"/>
          </w:tcPr>
          <w:p w:rsidR="00FE1B90" w:rsidRPr="00BD09A0" w:rsidRDefault="00FE1B90" w:rsidP="00BD09A0">
            <w:pPr>
              <w:spacing w:line="240" w:lineRule="exact"/>
              <w:ind w:right="227"/>
              <w:jc w:val="right"/>
              <w:rPr>
                <w:rFonts w:ascii="Angsana New" w:hAnsi="Angsana New" w:cs="Angsana New"/>
              </w:rPr>
            </w:pPr>
            <w:r w:rsidRPr="00BD09A0">
              <w:rPr>
                <w:rFonts w:ascii="Angsana New" w:hAnsi="Angsana New" w:cs="Angsana New"/>
              </w:rPr>
              <w:t>-</w:t>
            </w:r>
          </w:p>
        </w:tc>
        <w:tc>
          <w:tcPr>
            <w:tcW w:w="76" w:type="dxa"/>
            <w:tcBorders>
              <w:left w:val="nil"/>
              <w:bottom w:val="nil"/>
              <w:right w:val="nil"/>
            </w:tcBorders>
            <w:shd w:val="clear" w:color="000000" w:fill="FFFFFF"/>
            <w:vAlign w:val="bottom"/>
          </w:tcPr>
          <w:p w:rsidR="00FE1B90" w:rsidRPr="00BD09A0" w:rsidRDefault="00FE1B90" w:rsidP="00BD09A0">
            <w:pPr>
              <w:spacing w:line="240" w:lineRule="exact"/>
              <w:ind w:right="57"/>
              <w:jc w:val="right"/>
              <w:rPr>
                <w:rFonts w:ascii="Angsana New" w:hAnsi="Angsana New" w:cs="Angsana New"/>
              </w:rPr>
            </w:pPr>
          </w:p>
        </w:tc>
        <w:tc>
          <w:tcPr>
            <w:tcW w:w="896" w:type="dxa"/>
            <w:tcBorders>
              <w:top w:val="single" w:sz="6" w:space="0" w:color="auto"/>
              <w:left w:val="nil"/>
              <w:bottom w:val="nil"/>
              <w:right w:val="nil"/>
            </w:tcBorders>
            <w:shd w:val="clear" w:color="000000" w:fill="FFFFFF"/>
          </w:tcPr>
          <w:p w:rsidR="00FE1B90" w:rsidRPr="00BD09A0" w:rsidRDefault="00FE1B90" w:rsidP="00BD09A0">
            <w:pPr>
              <w:spacing w:line="240" w:lineRule="exact"/>
              <w:ind w:right="57"/>
              <w:jc w:val="right"/>
              <w:rPr>
                <w:rFonts w:ascii="Angsana New" w:hAnsi="Angsana New" w:cs="Angsana New"/>
              </w:rPr>
            </w:pPr>
            <w:r w:rsidRPr="00BD09A0">
              <w:rPr>
                <w:rFonts w:ascii="Angsana New" w:hAnsi="Angsana New" w:cs="Angsana New"/>
              </w:rPr>
              <w:t>56,936</w:t>
            </w:r>
          </w:p>
        </w:tc>
        <w:tc>
          <w:tcPr>
            <w:tcW w:w="93" w:type="dxa"/>
            <w:tcBorders>
              <w:top w:val="nil"/>
              <w:left w:val="nil"/>
              <w:bottom w:val="nil"/>
              <w:right w:val="nil"/>
            </w:tcBorders>
            <w:shd w:val="clear" w:color="000000" w:fill="FFFFFF"/>
            <w:noWrap/>
          </w:tcPr>
          <w:p w:rsidR="00FE1B90" w:rsidRPr="00BD09A0" w:rsidRDefault="00FE1B90" w:rsidP="00BD09A0">
            <w:pPr>
              <w:spacing w:line="240" w:lineRule="exact"/>
              <w:ind w:right="57"/>
              <w:jc w:val="right"/>
              <w:rPr>
                <w:rFonts w:ascii="Angsana New" w:hAnsi="Angsana New" w:cs="Angsana New"/>
              </w:rPr>
            </w:pPr>
          </w:p>
        </w:tc>
        <w:tc>
          <w:tcPr>
            <w:tcW w:w="900" w:type="dxa"/>
            <w:tcBorders>
              <w:top w:val="single" w:sz="6" w:space="0" w:color="auto"/>
              <w:left w:val="nil"/>
              <w:bottom w:val="nil"/>
              <w:right w:val="nil"/>
            </w:tcBorders>
            <w:shd w:val="clear" w:color="000000" w:fill="FFFFFF"/>
            <w:noWrap/>
          </w:tcPr>
          <w:p w:rsidR="00FE1B90" w:rsidRPr="00BD09A0" w:rsidRDefault="00FE1B90" w:rsidP="00BD09A0">
            <w:pPr>
              <w:spacing w:line="240" w:lineRule="exact"/>
              <w:ind w:right="57"/>
              <w:jc w:val="right"/>
              <w:rPr>
                <w:rFonts w:ascii="Angsana New" w:hAnsi="Angsana New" w:cs="Angsana New"/>
              </w:rPr>
            </w:pPr>
            <w:r w:rsidRPr="00BD09A0">
              <w:rPr>
                <w:rFonts w:ascii="Angsana New" w:hAnsi="Angsana New" w:cs="Angsana New"/>
              </w:rPr>
              <w:t>5,747</w:t>
            </w:r>
          </w:p>
        </w:tc>
      </w:tr>
      <w:tr w:rsidR="00FE1B90" w:rsidRPr="00BD09A0" w:rsidTr="004C7F23">
        <w:trPr>
          <w:cantSplit/>
        </w:trPr>
        <w:tc>
          <w:tcPr>
            <w:tcW w:w="1701" w:type="dxa"/>
            <w:tcBorders>
              <w:top w:val="nil"/>
              <w:left w:val="nil"/>
              <w:bottom w:val="nil"/>
              <w:right w:val="nil"/>
            </w:tcBorders>
            <w:shd w:val="clear" w:color="000000" w:fill="FFFFFF"/>
            <w:noWrap/>
            <w:vAlign w:val="bottom"/>
            <w:hideMark/>
          </w:tcPr>
          <w:p w:rsidR="00FE1B90" w:rsidRPr="00BD09A0" w:rsidRDefault="00FE1B90" w:rsidP="00BD09A0">
            <w:pPr>
              <w:spacing w:line="240" w:lineRule="exact"/>
              <w:ind w:right="-28"/>
              <w:rPr>
                <w:rFonts w:ascii="Angsana New" w:hAnsi="Angsana New" w:cs="Angsana New"/>
              </w:rPr>
            </w:pPr>
            <w:r w:rsidRPr="00BD09A0">
              <w:rPr>
                <w:rFonts w:ascii="Angsana New" w:hAnsi="Angsana New" w:cs="Angsana New"/>
              </w:rPr>
              <w:t>Cost</w:t>
            </w:r>
          </w:p>
        </w:tc>
        <w:tc>
          <w:tcPr>
            <w:tcW w:w="929" w:type="dxa"/>
            <w:tcBorders>
              <w:top w:val="nil"/>
              <w:left w:val="nil"/>
              <w:bottom w:val="single" w:sz="6" w:space="0" w:color="auto"/>
              <w:right w:val="nil"/>
            </w:tcBorders>
            <w:shd w:val="clear" w:color="auto" w:fill="auto"/>
            <w:noWrap/>
          </w:tcPr>
          <w:p w:rsidR="00FE1B90" w:rsidRPr="00BD09A0" w:rsidRDefault="00FE1B90" w:rsidP="00BD09A0">
            <w:pPr>
              <w:spacing w:line="240" w:lineRule="exact"/>
              <w:jc w:val="right"/>
              <w:rPr>
                <w:rFonts w:ascii="Angsana New" w:hAnsi="Angsana New" w:cs="Angsana New"/>
              </w:rPr>
            </w:pPr>
            <w:r w:rsidRPr="00BD09A0">
              <w:rPr>
                <w:rFonts w:ascii="Angsana New" w:hAnsi="Angsana New" w:cs="Angsana New"/>
              </w:rPr>
              <w:t>(23,141)</w:t>
            </w:r>
          </w:p>
        </w:tc>
        <w:tc>
          <w:tcPr>
            <w:tcW w:w="93" w:type="dxa"/>
            <w:tcBorders>
              <w:top w:val="nil"/>
              <w:left w:val="nil"/>
              <w:bottom w:val="nil"/>
              <w:right w:val="nil"/>
            </w:tcBorders>
            <w:shd w:val="clear" w:color="auto" w:fill="auto"/>
            <w:noWrap/>
          </w:tcPr>
          <w:p w:rsidR="00FE1B90" w:rsidRPr="00BD09A0" w:rsidRDefault="00FE1B90" w:rsidP="00BD09A0">
            <w:pPr>
              <w:spacing w:line="240" w:lineRule="exact"/>
              <w:jc w:val="right"/>
              <w:rPr>
                <w:rFonts w:ascii="Angsana New" w:hAnsi="Angsana New" w:cs="Angsana New"/>
              </w:rPr>
            </w:pPr>
          </w:p>
        </w:tc>
        <w:tc>
          <w:tcPr>
            <w:tcW w:w="821" w:type="dxa"/>
            <w:tcBorders>
              <w:top w:val="nil"/>
              <w:left w:val="nil"/>
              <w:bottom w:val="single" w:sz="6" w:space="0" w:color="auto"/>
              <w:right w:val="nil"/>
            </w:tcBorders>
            <w:shd w:val="clear" w:color="auto" w:fill="auto"/>
            <w:noWrap/>
          </w:tcPr>
          <w:p w:rsidR="00FE1B90" w:rsidRPr="00BD09A0" w:rsidRDefault="00FE1B90" w:rsidP="00BD09A0">
            <w:pPr>
              <w:spacing w:line="240" w:lineRule="exact"/>
              <w:jc w:val="right"/>
              <w:rPr>
                <w:rFonts w:ascii="Angsana New" w:hAnsi="Angsana New" w:cs="Angsana New"/>
              </w:rPr>
            </w:pPr>
            <w:r w:rsidRPr="00BD09A0">
              <w:rPr>
                <w:rFonts w:ascii="Angsana New" w:hAnsi="Angsana New" w:cs="Angsana New"/>
              </w:rPr>
              <w:t>(5,835)</w:t>
            </w:r>
          </w:p>
        </w:tc>
        <w:tc>
          <w:tcPr>
            <w:tcW w:w="93" w:type="dxa"/>
            <w:tcBorders>
              <w:top w:val="nil"/>
              <w:left w:val="nil"/>
              <w:bottom w:val="nil"/>
              <w:right w:val="nil"/>
            </w:tcBorders>
            <w:shd w:val="clear" w:color="auto" w:fill="auto"/>
            <w:noWrap/>
          </w:tcPr>
          <w:p w:rsidR="00FE1B90" w:rsidRPr="00BD09A0" w:rsidRDefault="00FE1B90" w:rsidP="00BD09A0">
            <w:pPr>
              <w:spacing w:line="240" w:lineRule="exact"/>
              <w:jc w:val="right"/>
              <w:rPr>
                <w:rFonts w:ascii="Angsana New" w:hAnsi="Angsana New" w:cs="Angsana New"/>
              </w:rPr>
            </w:pPr>
          </w:p>
        </w:tc>
        <w:tc>
          <w:tcPr>
            <w:tcW w:w="823" w:type="dxa"/>
            <w:tcBorders>
              <w:top w:val="nil"/>
              <w:left w:val="nil"/>
              <w:bottom w:val="single" w:sz="6" w:space="0" w:color="auto"/>
              <w:right w:val="nil"/>
            </w:tcBorders>
            <w:shd w:val="clear" w:color="auto" w:fill="auto"/>
            <w:noWrap/>
          </w:tcPr>
          <w:p w:rsidR="00FE1B90" w:rsidRPr="00BD09A0" w:rsidRDefault="00FE1B90" w:rsidP="00BD09A0">
            <w:pPr>
              <w:spacing w:line="240" w:lineRule="exact"/>
              <w:jc w:val="right"/>
              <w:rPr>
                <w:rFonts w:ascii="Angsana New" w:hAnsi="Angsana New" w:cs="Angsana New"/>
              </w:rPr>
            </w:pPr>
            <w:r w:rsidRPr="00BD09A0">
              <w:rPr>
                <w:rFonts w:ascii="Angsana New" w:hAnsi="Angsana New" w:cs="Angsana New"/>
              </w:rPr>
              <w:t>(16,256)</w:t>
            </w:r>
          </w:p>
        </w:tc>
        <w:tc>
          <w:tcPr>
            <w:tcW w:w="93" w:type="dxa"/>
            <w:tcBorders>
              <w:top w:val="nil"/>
              <w:left w:val="nil"/>
              <w:bottom w:val="nil"/>
              <w:right w:val="nil"/>
            </w:tcBorders>
            <w:shd w:val="clear" w:color="000000" w:fill="FFFFFF"/>
            <w:noWrap/>
          </w:tcPr>
          <w:p w:rsidR="00FE1B90" w:rsidRPr="00BD09A0" w:rsidRDefault="00FE1B90" w:rsidP="00BD09A0">
            <w:pPr>
              <w:spacing w:line="240" w:lineRule="exact"/>
              <w:ind w:right="57"/>
              <w:jc w:val="right"/>
              <w:rPr>
                <w:rFonts w:ascii="Angsana New" w:hAnsi="Angsana New" w:cs="Angsana New"/>
              </w:rPr>
            </w:pPr>
          </w:p>
        </w:tc>
        <w:tc>
          <w:tcPr>
            <w:tcW w:w="758" w:type="dxa"/>
            <w:tcBorders>
              <w:top w:val="nil"/>
              <w:left w:val="nil"/>
              <w:bottom w:val="single" w:sz="6" w:space="0" w:color="auto"/>
              <w:right w:val="nil"/>
            </w:tcBorders>
            <w:shd w:val="clear" w:color="000000" w:fill="FFFFFF"/>
            <w:noWrap/>
          </w:tcPr>
          <w:p w:rsidR="00FE1B90" w:rsidRPr="00BD09A0" w:rsidRDefault="00FE1B90" w:rsidP="00BD09A0">
            <w:pPr>
              <w:spacing w:line="240" w:lineRule="exact"/>
              <w:ind w:right="227"/>
              <w:jc w:val="right"/>
              <w:rPr>
                <w:rFonts w:ascii="Angsana New" w:hAnsi="Angsana New" w:cs="Angsana New"/>
              </w:rPr>
            </w:pPr>
            <w:r w:rsidRPr="00BD09A0">
              <w:rPr>
                <w:rFonts w:ascii="Angsana New" w:hAnsi="Angsana New" w:cs="Angsana New"/>
              </w:rPr>
              <w:t>-</w:t>
            </w:r>
          </w:p>
        </w:tc>
        <w:tc>
          <w:tcPr>
            <w:tcW w:w="93" w:type="dxa"/>
            <w:tcBorders>
              <w:top w:val="nil"/>
              <w:left w:val="nil"/>
              <w:bottom w:val="nil"/>
              <w:right w:val="nil"/>
            </w:tcBorders>
            <w:shd w:val="clear" w:color="000000" w:fill="FFFFFF"/>
            <w:noWrap/>
            <w:vAlign w:val="bottom"/>
          </w:tcPr>
          <w:p w:rsidR="00FE1B90" w:rsidRPr="00BD09A0" w:rsidRDefault="00FE1B90" w:rsidP="00BD09A0">
            <w:pPr>
              <w:spacing w:line="240" w:lineRule="exact"/>
              <w:jc w:val="right"/>
              <w:rPr>
                <w:rFonts w:ascii="Angsana New" w:hAnsi="Angsana New" w:cs="Angsana New"/>
              </w:rPr>
            </w:pPr>
          </w:p>
        </w:tc>
        <w:tc>
          <w:tcPr>
            <w:tcW w:w="833" w:type="dxa"/>
            <w:tcBorders>
              <w:top w:val="nil"/>
              <w:left w:val="nil"/>
              <w:bottom w:val="single" w:sz="6" w:space="0" w:color="auto"/>
              <w:right w:val="nil"/>
            </w:tcBorders>
            <w:shd w:val="clear" w:color="000000" w:fill="FFFFFF"/>
            <w:noWrap/>
            <w:vAlign w:val="bottom"/>
          </w:tcPr>
          <w:p w:rsidR="00FE1B90" w:rsidRPr="00BD09A0" w:rsidRDefault="00FE1B90" w:rsidP="00BD09A0">
            <w:pPr>
              <w:spacing w:line="240" w:lineRule="exact"/>
              <w:ind w:right="227"/>
              <w:jc w:val="right"/>
              <w:rPr>
                <w:rFonts w:ascii="Angsana New" w:hAnsi="Angsana New" w:cs="Angsana New"/>
              </w:rPr>
            </w:pPr>
            <w:r w:rsidRPr="00BD09A0">
              <w:rPr>
                <w:rFonts w:ascii="Angsana New" w:hAnsi="Angsana New" w:cs="Angsana New"/>
              </w:rPr>
              <w:t>-</w:t>
            </w:r>
          </w:p>
        </w:tc>
        <w:tc>
          <w:tcPr>
            <w:tcW w:w="76" w:type="dxa"/>
            <w:tcBorders>
              <w:top w:val="nil"/>
              <w:left w:val="nil"/>
              <w:right w:val="nil"/>
            </w:tcBorders>
            <w:shd w:val="clear" w:color="000000" w:fill="FFFFFF"/>
            <w:vAlign w:val="bottom"/>
          </w:tcPr>
          <w:p w:rsidR="00FE1B90" w:rsidRPr="00BD09A0" w:rsidRDefault="00FE1B90" w:rsidP="00BD09A0">
            <w:pPr>
              <w:spacing w:line="240" w:lineRule="exact"/>
              <w:jc w:val="right"/>
              <w:rPr>
                <w:rFonts w:ascii="Angsana New" w:hAnsi="Angsana New" w:cs="Angsana New"/>
              </w:rPr>
            </w:pPr>
          </w:p>
        </w:tc>
        <w:tc>
          <w:tcPr>
            <w:tcW w:w="795" w:type="dxa"/>
            <w:tcBorders>
              <w:top w:val="nil"/>
              <w:left w:val="nil"/>
              <w:bottom w:val="single" w:sz="6" w:space="0" w:color="auto"/>
              <w:right w:val="nil"/>
            </w:tcBorders>
            <w:shd w:val="clear" w:color="000000" w:fill="FFFFFF"/>
            <w:vAlign w:val="bottom"/>
          </w:tcPr>
          <w:p w:rsidR="00FE1B90" w:rsidRPr="00BD09A0" w:rsidRDefault="00FE1B90" w:rsidP="00BD09A0">
            <w:pPr>
              <w:spacing w:line="240" w:lineRule="exact"/>
              <w:ind w:right="227"/>
              <w:jc w:val="right"/>
              <w:rPr>
                <w:rFonts w:ascii="Angsana New" w:hAnsi="Angsana New" w:cs="Angsana New"/>
              </w:rPr>
            </w:pPr>
            <w:r w:rsidRPr="00BD09A0">
              <w:rPr>
                <w:rFonts w:ascii="Angsana New" w:hAnsi="Angsana New" w:cs="Angsana New"/>
              </w:rPr>
              <w:t>-</w:t>
            </w:r>
          </w:p>
        </w:tc>
        <w:tc>
          <w:tcPr>
            <w:tcW w:w="76" w:type="dxa"/>
            <w:tcBorders>
              <w:top w:val="nil"/>
              <w:left w:val="nil"/>
              <w:right w:val="nil"/>
            </w:tcBorders>
            <w:shd w:val="clear" w:color="000000" w:fill="FFFFFF"/>
            <w:vAlign w:val="bottom"/>
          </w:tcPr>
          <w:p w:rsidR="00FE1B90" w:rsidRPr="00BD09A0" w:rsidRDefault="00FE1B90" w:rsidP="00BD09A0">
            <w:pPr>
              <w:spacing w:line="240" w:lineRule="exact"/>
              <w:jc w:val="right"/>
              <w:rPr>
                <w:rFonts w:ascii="Angsana New" w:hAnsi="Angsana New" w:cs="Angsana New"/>
              </w:rPr>
            </w:pPr>
          </w:p>
        </w:tc>
        <w:tc>
          <w:tcPr>
            <w:tcW w:w="896" w:type="dxa"/>
            <w:tcBorders>
              <w:top w:val="nil"/>
              <w:left w:val="nil"/>
              <w:bottom w:val="single" w:sz="6" w:space="0" w:color="auto"/>
              <w:right w:val="nil"/>
            </w:tcBorders>
            <w:shd w:val="clear" w:color="000000" w:fill="FFFFFF"/>
          </w:tcPr>
          <w:p w:rsidR="00FE1B90" w:rsidRPr="00BD09A0" w:rsidRDefault="00FE1B90" w:rsidP="00BD09A0">
            <w:pPr>
              <w:spacing w:line="240" w:lineRule="exact"/>
              <w:jc w:val="right"/>
              <w:rPr>
                <w:rFonts w:ascii="Angsana New" w:hAnsi="Angsana New" w:cs="Angsana New"/>
              </w:rPr>
            </w:pPr>
            <w:r w:rsidRPr="00BD09A0">
              <w:rPr>
                <w:rFonts w:ascii="Angsana New" w:hAnsi="Angsana New" w:cs="Angsana New"/>
              </w:rPr>
              <w:t>(39,397)</w:t>
            </w:r>
          </w:p>
        </w:tc>
        <w:tc>
          <w:tcPr>
            <w:tcW w:w="93" w:type="dxa"/>
            <w:tcBorders>
              <w:top w:val="nil"/>
              <w:left w:val="nil"/>
              <w:bottom w:val="nil"/>
              <w:right w:val="nil"/>
            </w:tcBorders>
            <w:shd w:val="clear" w:color="000000" w:fill="FFFFFF"/>
            <w:noWrap/>
          </w:tcPr>
          <w:p w:rsidR="00FE1B90" w:rsidRPr="00BD09A0" w:rsidRDefault="00FE1B90" w:rsidP="00BD09A0">
            <w:pPr>
              <w:spacing w:line="240" w:lineRule="exact"/>
              <w:jc w:val="right"/>
              <w:rPr>
                <w:rFonts w:ascii="Angsana New" w:hAnsi="Angsana New" w:cs="Angsana New"/>
              </w:rPr>
            </w:pPr>
          </w:p>
        </w:tc>
        <w:tc>
          <w:tcPr>
            <w:tcW w:w="900" w:type="dxa"/>
            <w:tcBorders>
              <w:top w:val="nil"/>
              <w:left w:val="nil"/>
              <w:bottom w:val="single" w:sz="6" w:space="0" w:color="auto"/>
              <w:right w:val="nil"/>
            </w:tcBorders>
            <w:shd w:val="clear" w:color="000000" w:fill="FFFFFF"/>
            <w:noWrap/>
          </w:tcPr>
          <w:p w:rsidR="00FE1B90" w:rsidRPr="00BD09A0" w:rsidRDefault="00FE1B90" w:rsidP="00BD09A0">
            <w:pPr>
              <w:spacing w:line="240" w:lineRule="exact"/>
              <w:jc w:val="right"/>
              <w:rPr>
                <w:rFonts w:ascii="Angsana New" w:hAnsi="Angsana New" w:cs="Angsana New"/>
              </w:rPr>
            </w:pPr>
            <w:r w:rsidRPr="00BD09A0">
              <w:rPr>
                <w:rFonts w:ascii="Angsana New" w:hAnsi="Angsana New" w:cs="Angsana New"/>
              </w:rPr>
              <w:t>(5,835)</w:t>
            </w:r>
          </w:p>
        </w:tc>
      </w:tr>
      <w:tr w:rsidR="00FE1B90" w:rsidRPr="00BD09A0" w:rsidTr="004C7F23">
        <w:trPr>
          <w:cantSplit/>
        </w:trPr>
        <w:tc>
          <w:tcPr>
            <w:tcW w:w="1701" w:type="dxa"/>
            <w:tcBorders>
              <w:top w:val="nil"/>
              <w:left w:val="nil"/>
              <w:bottom w:val="nil"/>
              <w:right w:val="nil"/>
            </w:tcBorders>
            <w:shd w:val="clear" w:color="000000" w:fill="FFFFFF"/>
            <w:noWrap/>
            <w:vAlign w:val="bottom"/>
            <w:hideMark/>
          </w:tcPr>
          <w:p w:rsidR="00FE1B90" w:rsidRPr="00BD09A0" w:rsidRDefault="00FE1B90" w:rsidP="00BD09A0">
            <w:pPr>
              <w:spacing w:line="240" w:lineRule="exact"/>
              <w:ind w:right="-28"/>
              <w:rPr>
                <w:rFonts w:ascii="Angsana New" w:hAnsi="Angsana New" w:cs="Angsana New"/>
              </w:rPr>
            </w:pPr>
            <w:r w:rsidRPr="00BD09A0">
              <w:rPr>
                <w:rFonts w:ascii="Angsana New" w:hAnsi="Angsana New" w:cs="Angsana New"/>
              </w:rPr>
              <w:t>Gross profit (loss)</w:t>
            </w:r>
          </w:p>
        </w:tc>
        <w:tc>
          <w:tcPr>
            <w:tcW w:w="929" w:type="dxa"/>
            <w:tcBorders>
              <w:top w:val="single" w:sz="6" w:space="0" w:color="auto"/>
              <w:left w:val="nil"/>
              <w:bottom w:val="double" w:sz="6" w:space="0" w:color="auto"/>
              <w:right w:val="nil"/>
            </w:tcBorders>
            <w:shd w:val="clear" w:color="auto" w:fill="auto"/>
            <w:noWrap/>
          </w:tcPr>
          <w:p w:rsidR="00FE1B90" w:rsidRPr="00BD09A0" w:rsidRDefault="00FE1B90" w:rsidP="00BD09A0">
            <w:pPr>
              <w:spacing w:line="240" w:lineRule="exact"/>
              <w:ind w:right="57"/>
              <w:jc w:val="right"/>
              <w:rPr>
                <w:rFonts w:ascii="Angsana New" w:hAnsi="Angsana New" w:cs="Angsana New"/>
              </w:rPr>
            </w:pPr>
            <w:r w:rsidRPr="00BD09A0">
              <w:rPr>
                <w:rFonts w:ascii="Angsana New" w:hAnsi="Angsana New" w:cs="Angsana New"/>
              </w:rPr>
              <w:t>8,154</w:t>
            </w:r>
          </w:p>
        </w:tc>
        <w:tc>
          <w:tcPr>
            <w:tcW w:w="93" w:type="dxa"/>
            <w:tcBorders>
              <w:top w:val="nil"/>
              <w:left w:val="nil"/>
              <w:bottom w:val="nil"/>
              <w:right w:val="nil"/>
            </w:tcBorders>
            <w:shd w:val="clear" w:color="auto" w:fill="auto"/>
            <w:noWrap/>
          </w:tcPr>
          <w:p w:rsidR="00FE1B90" w:rsidRPr="00BD09A0" w:rsidRDefault="00FE1B90" w:rsidP="00BD09A0">
            <w:pPr>
              <w:spacing w:line="240" w:lineRule="exact"/>
              <w:ind w:right="57"/>
              <w:jc w:val="right"/>
              <w:rPr>
                <w:rFonts w:ascii="Angsana New" w:hAnsi="Angsana New" w:cs="Angsana New"/>
              </w:rPr>
            </w:pPr>
          </w:p>
        </w:tc>
        <w:tc>
          <w:tcPr>
            <w:tcW w:w="821" w:type="dxa"/>
            <w:tcBorders>
              <w:top w:val="single" w:sz="6" w:space="0" w:color="auto"/>
              <w:left w:val="nil"/>
              <w:bottom w:val="double" w:sz="6" w:space="0" w:color="auto"/>
              <w:right w:val="nil"/>
            </w:tcBorders>
            <w:shd w:val="clear" w:color="auto" w:fill="auto"/>
            <w:noWrap/>
          </w:tcPr>
          <w:p w:rsidR="00FE1B90" w:rsidRPr="00BD09A0" w:rsidRDefault="00FE1B90" w:rsidP="00BD09A0">
            <w:pPr>
              <w:spacing w:line="240" w:lineRule="exact"/>
              <w:jc w:val="right"/>
              <w:rPr>
                <w:rFonts w:ascii="Angsana New" w:hAnsi="Angsana New" w:cs="Angsana New"/>
              </w:rPr>
            </w:pPr>
            <w:r w:rsidRPr="00BD09A0">
              <w:rPr>
                <w:rFonts w:ascii="Angsana New" w:hAnsi="Angsana New" w:cs="Angsana New"/>
              </w:rPr>
              <w:t>(228)</w:t>
            </w:r>
          </w:p>
        </w:tc>
        <w:tc>
          <w:tcPr>
            <w:tcW w:w="93" w:type="dxa"/>
            <w:tcBorders>
              <w:top w:val="nil"/>
              <w:left w:val="nil"/>
              <w:bottom w:val="nil"/>
              <w:right w:val="nil"/>
            </w:tcBorders>
            <w:shd w:val="clear" w:color="auto" w:fill="auto"/>
            <w:noWrap/>
          </w:tcPr>
          <w:p w:rsidR="00FE1B90" w:rsidRPr="00BD09A0" w:rsidRDefault="00FE1B90" w:rsidP="00BD09A0">
            <w:pPr>
              <w:spacing w:line="240" w:lineRule="exact"/>
              <w:ind w:right="57"/>
              <w:jc w:val="right"/>
              <w:rPr>
                <w:rFonts w:ascii="Angsana New" w:hAnsi="Angsana New" w:cs="Angsana New"/>
              </w:rPr>
            </w:pPr>
          </w:p>
        </w:tc>
        <w:tc>
          <w:tcPr>
            <w:tcW w:w="823" w:type="dxa"/>
            <w:tcBorders>
              <w:top w:val="single" w:sz="6" w:space="0" w:color="auto"/>
              <w:left w:val="nil"/>
              <w:bottom w:val="double" w:sz="6" w:space="0" w:color="auto"/>
              <w:right w:val="nil"/>
            </w:tcBorders>
            <w:shd w:val="clear" w:color="auto" w:fill="auto"/>
            <w:noWrap/>
          </w:tcPr>
          <w:p w:rsidR="00FE1B90" w:rsidRPr="00BD09A0" w:rsidRDefault="00FE1B90" w:rsidP="00BD09A0">
            <w:pPr>
              <w:spacing w:line="240" w:lineRule="exact"/>
              <w:ind w:right="57"/>
              <w:jc w:val="right"/>
              <w:rPr>
                <w:rFonts w:ascii="Angsana New" w:hAnsi="Angsana New" w:cs="Angsana New"/>
              </w:rPr>
            </w:pPr>
            <w:r w:rsidRPr="00BD09A0">
              <w:rPr>
                <w:rFonts w:ascii="Angsana New" w:hAnsi="Angsana New" w:cs="Angsana New"/>
              </w:rPr>
              <w:t>9,385</w:t>
            </w:r>
          </w:p>
        </w:tc>
        <w:tc>
          <w:tcPr>
            <w:tcW w:w="93" w:type="dxa"/>
            <w:tcBorders>
              <w:top w:val="nil"/>
              <w:left w:val="nil"/>
              <w:bottom w:val="nil"/>
              <w:right w:val="nil"/>
            </w:tcBorders>
            <w:shd w:val="clear" w:color="000000" w:fill="FFFFFF"/>
            <w:noWrap/>
          </w:tcPr>
          <w:p w:rsidR="00FE1B90" w:rsidRPr="00BD09A0" w:rsidRDefault="00FE1B90" w:rsidP="00BD09A0">
            <w:pPr>
              <w:spacing w:line="240" w:lineRule="exact"/>
              <w:ind w:right="57"/>
              <w:jc w:val="right"/>
              <w:rPr>
                <w:rFonts w:ascii="Angsana New" w:hAnsi="Angsana New" w:cs="Angsana New"/>
              </w:rPr>
            </w:pPr>
          </w:p>
        </w:tc>
        <w:tc>
          <w:tcPr>
            <w:tcW w:w="758" w:type="dxa"/>
            <w:tcBorders>
              <w:top w:val="single" w:sz="6" w:space="0" w:color="auto"/>
              <w:left w:val="nil"/>
              <w:bottom w:val="double" w:sz="6" w:space="0" w:color="auto"/>
              <w:right w:val="nil"/>
            </w:tcBorders>
            <w:shd w:val="clear" w:color="000000" w:fill="FFFFFF"/>
            <w:noWrap/>
          </w:tcPr>
          <w:p w:rsidR="00FE1B90" w:rsidRPr="00BD09A0" w:rsidRDefault="00FE1B90" w:rsidP="00BD09A0">
            <w:pPr>
              <w:spacing w:line="240" w:lineRule="exact"/>
              <w:ind w:right="57"/>
              <w:jc w:val="right"/>
              <w:rPr>
                <w:rFonts w:ascii="Angsana New" w:hAnsi="Angsana New" w:cs="Angsana New"/>
              </w:rPr>
            </w:pPr>
            <w:r w:rsidRPr="00BD09A0">
              <w:rPr>
                <w:rFonts w:ascii="Angsana New" w:hAnsi="Angsana New" w:cs="Angsana New"/>
              </w:rPr>
              <w:t>140</w:t>
            </w:r>
          </w:p>
        </w:tc>
        <w:tc>
          <w:tcPr>
            <w:tcW w:w="93" w:type="dxa"/>
            <w:tcBorders>
              <w:top w:val="nil"/>
              <w:left w:val="nil"/>
              <w:bottom w:val="nil"/>
              <w:right w:val="nil"/>
            </w:tcBorders>
            <w:shd w:val="clear" w:color="000000" w:fill="FFFFFF"/>
            <w:noWrap/>
            <w:vAlign w:val="bottom"/>
          </w:tcPr>
          <w:p w:rsidR="00FE1B90" w:rsidRPr="00BD09A0" w:rsidRDefault="00FE1B90" w:rsidP="00BD09A0">
            <w:pPr>
              <w:spacing w:line="240" w:lineRule="exact"/>
              <w:ind w:right="57"/>
              <w:jc w:val="right"/>
              <w:rPr>
                <w:rFonts w:ascii="Angsana New" w:hAnsi="Angsana New" w:cs="Angsana New"/>
              </w:rPr>
            </w:pPr>
          </w:p>
        </w:tc>
        <w:tc>
          <w:tcPr>
            <w:tcW w:w="833" w:type="dxa"/>
            <w:tcBorders>
              <w:top w:val="single" w:sz="6" w:space="0" w:color="auto"/>
              <w:left w:val="nil"/>
              <w:bottom w:val="double" w:sz="6" w:space="0" w:color="auto"/>
              <w:right w:val="nil"/>
            </w:tcBorders>
            <w:shd w:val="clear" w:color="000000" w:fill="FFFFFF"/>
            <w:noWrap/>
            <w:vAlign w:val="bottom"/>
          </w:tcPr>
          <w:p w:rsidR="00FE1B90" w:rsidRPr="00BD09A0" w:rsidRDefault="00FE1B90" w:rsidP="00BD09A0">
            <w:pPr>
              <w:spacing w:line="240" w:lineRule="exact"/>
              <w:ind w:right="227"/>
              <w:jc w:val="right"/>
              <w:rPr>
                <w:rFonts w:ascii="Angsana New" w:hAnsi="Angsana New" w:cs="Angsana New"/>
              </w:rPr>
            </w:pPr>
            <w:r w:rsidRPr="00BD09A0">
              <w:rPr>
                <w:rFonts w:ascii="Angsana New" w:hAnsi="Angsana New" w:cs="Angsana New"/>
              </w:rPr>
              <w:t>-</w:t>
            </w:r>
          </w:p>
        </w:tc>
        <w:tc>
          <w:tcPr>
            <w:tcW w:w="76" w:type="dxa"/>
            <w:tcBorders>
              <w:left w:val="nil"/>
              <w:right w:val="nil"/>
            </w:tcBorders>
            <w:shd w:val="clear" w:color="000000" w:fill="FFFFFF"/>
            <w:vAlign w:val="bottom"/>
          </w:tcPr>
          <w:p w:rsidR="00FE1B90" w:rsidRPr="00BD09A0" w:rsidRDefault="00FE1B90" w:rsidP="00BD09A0">
            <w:pPr>
              <w:spacing w:line="240" w:lineRule="exact"/>
              <w:ind w:right="57"/>
              <w:jc w:val="right"/>
              <w:rPr>
                <w:rFonts w:ascii="Angsana New" w:hAnsi="Angsana New" w:cs="Angsana New"/>
              </w:rPr>
            </w:pPr>
          </w:p>
        </w:tc>
        <w:tc>
          <w:tcPr>
            <w:tcW w:w="795" w:type="dxa"/>
            <w:tcBorders>
              <w:top w:val="single" w:sz="6" w:space="0" w:color="auto"/>
              <w:left w:val="nil"/>
              <w:bottom w:val="double" w:sz="6" w:space="0" w:color="auto"/>
              <w:right w:val="nil"/>
            </w:tcBorders>
            <w:shd w:val="clear" w:color="000000" w:fill="FFFFFF"/>
            <w:vAlign w:val="bottom"/>
          </w:tcPr>
          <w:p w:rsidR="00FE1B90" w:rsidRPr="00BD09A0" w:rsidRDefault="00FE1B90" w:rsidP="00BD09A0">
            <w:pPr>
              <w:spacing w:line="240" w:lineRule="exact"/>
              <w:ind w:right="227"/>
              <w:jc w:val="right"/>
              <w:rPr>
                <w:rFonts w:ascii="Angsana New" w:hAnsi="Angsana New" w:cs="Angsana New"/>
              </w:rPr>
            </w:pPr>
            <w:r w:rsidRPr="00BD09A0">
              <w:rPr>
                <w:rFonts w:ascii="Angsana New" w:hAnsi="Angsana New" w:cs="Angsana New"/>
              </w:rPr>
              <w:t>-</w:t>
            </w:r>
          </w:p>
        </w:tc>
        <w:tc>
          <w:tcPr>
            <w:tcW w:w="76" w:type="dxa"/>
            <w:tcBorders>
              <w:left w:val="nil"/>
              <w:right w:val="nil"/>
            </w:tcBorders>
            <w:shd w:val="clear" w:color="000000" w:fill="FFFFFF"/>
            <w:vAlign w:val="bottom"/>
          </w:tcPr>
          <w:p w:rsidR="00FE1B90" w:rsidRPr="00BD09A0" w:rsidRDefault="00FE1B90" w:rsidP="00BD09A0">
            <w:pPr>
              <w:spacing w:line="240" w:lineRule="exact"/>
              <w:ind w:right="57"/>
              <w:jc w:val="right"/>
              <w:rPr>
                <w:rFonts w:ascii="Angsana New" w:hAnsi="Angsana New" w:cs="Angsana New"/>
              </w:rPr>
            </w:pPr>
          </w:p>
        </w:tc>
        <w:tc>
          <w:tcPr>
            <w:tcW w:w="896" w:type="dxa"/>
            <w:tcBorders>
              <w:top w:val="single" w:sz="6" w:space="0" w:color="auto"/>
              <w:left w:val="nil"/>
              <w:bottom w:val="double" w:sz="6" w:space="0" w:color="auto"/>
              <w:right w:val="nil"/>
            </w:tcBorders>
            <w:shd w:val="clear" w:color="000000" w:fill="FFFFFF"/>
          </w:tcPr>
          <w:p w:rsidR="00FE1B90" w:rsidRPr="00BD09A0" w:rsidRDefault="00FE1B90" w:rsidP="00BD09A0">
            <w:pPr>
              <w:spacing w:line="240" w:lineRule="exact"/>
              <w:ind w:right="57"/>
              <w:jc w:val="right"/>
              <w:rPr>
                <w:rFonts w:ascii="Angsana New" w:hAnsi="Angsana New" w:cs="Angsana New"/>
              </w:rPr>
            </w:pPr>
            <w:r w:rsidRPr="00BD09A0">
              <w:rPr>
                <w:rFonts w:ascii="Angsana New" w:hAnsi="Angsana New" w:cs="Angsana New"/>
              </w:rPr>
              <w:t>17,539</w:t>
            </w:r>
          </w:p>
        </w:tc>
        <w:tc>
          <w:tcPr>
            <w:tcW w:w="93" w:type="dxa"/>
            <w:tcBorders>
              <w:top w:val="nil"/>
              <w:left w:val="nil"/>
              <w:bottom w:val="nil"/>
              <w:right w:val="nil"/>
            </w:tcBorders>
            <w:shd w:val="clear" w:color="000000" w:fill="FFFFFF"/>
            <w:noWrap/>
          </w:tcPr>
          <w:p w:rsidR="00FE1B90" w:rsidRPr="00BD09A0" w:rsidRDefault="00FE1B90" w:rsidP="00BD09A0">
            <w:pPr>
              <w:spacing w:line="240" w:lineRule="exact"/>
              <w:ind w:right="57"/>
              <w:jc w:val="right"/>
              <w:rPr>
                <w:rFonts w:ascii="Angsana New" w:hAnsi="Angsana New" w:cs="Angsana New"/>
              </w:rPr>
            </w:pPr>
          </w:p>
        </w:tc>
        <w:tc>
          <w:tcPr>
            <w:tcW w:w="900" w:type="dxa"/>
            <w:tcBorders>
              <w:top w:val="single" w:sz="6" w:space="0" w:color="auto"/>
              <w:left w:val="nil"/>
              <w:bottom w:val="double" w:sz="6" w:space="0" w:color="auto"/>
              <w:right w:val="nil"/>
            </w:tcBorders>
            <w:shd w:val="clear" w:color="000000" w:fill="FFFFFF"/>
            <w:noWrap/>
          </w:tcPr>
          <w:p w:rsidR="00FE1B90" w:rsidRPr="00BD09A0" w:rsidRDefault="00FE1B90" w:rsidP="00BD09A0">
            <w:pPr>
              <w:spacing w:line="240" w:lineRule="exact"/>
              <w:jc w:val="right"/>
              <w:rPr>
                <w:rFonts w:ascii="Angsana New" w:hAnsi="Angsana New" w:cs="Angsana New"/>
              </w:rPr>
            </w:pPr>
            <w:r w:rsidRPr="00BD09A0">
              <w:rPr>
                <w:rFonts w:ascii="Angsana New" w:hAnsi="Angsana New" w:cs="Angsana New"/>
              </w:rPr>
              <w:t>(88)</w:t>
            </w:r>
          </w:p>
        </w:tc>
      </w:tr>
      <w:tr w:rsidR="00FE1B90" w:rsidRPr="00BD09A0" w:rsidTr="004C7F23">
        <w:trPr>
          <w:cantSplit/>
          <w:trHeight w:val="203"/>
        </w:trPr>
        <w:tc>
          <w:tcPr>
            <w:tcW w:w="1701" w:type="dxa"/>
            <w:shd w:val="clear" w:color="000000" w:fill="FFFFFF"/>
            <w:noWrap/>
            <w:vAlign w:val="bottom"/>
          </w:tcPr>
          <w:p w:rsidR="00FE1B90" w:rsidRPr="00BD09A0" w:rsidRDefault="00FE1B90" w:rsidP="00BD09A0">
            <w:pPr>
              <w:spacing w:line="240" w:lineRule="exact"/>
              <w:ind w:left="114" w:right="-28" w:hanging="114"/>
              <w:rPr>
                <w:rFonts w:ascii="Angsana New" w:hAnsi="Angsana New" w:cs="Angsana New"/>
              </w:rPr>
            </w:pPr>
            <w:r w:rsidRPr="00BD09A0">
              <w:rPr>
                <w:rFonts w:ascii="Angsana New" w:hAnsi="Angsana New" w:cs="Angsana New"/>
              </w:rPr>
              <w:t>Share of loss from investment in joint venture</w:t>
            </w:r>
          </w:p>
        </w:tc>
        <w:tc>
          <w:tcPr>
            <w:tcW w:w="929" w:type="dxa"/>
            <w:shd w:val="clear" w:color="auto" w:fill="auto"/>
            <w:noWrap/>
            <w:vAlign w:val="bottom"/>
          </w:tcPr>
          <w:p w:rsidR="00FE1B90" w:rsidRPr="00BD09A0" w:rsidRDefault="00FE1B90" w:rsidP="00BD09A0">
            <w:pPr>
              <w:spacing w:line="240" w:lineRule="exact"/>
              <w:ind w:right="57"/>
              <w:jc w:val="right"/>
              <w:rPr>
                <w:rFonts w:ascii="Angsana New" w:hAnsi="Angsana New" w:cs="Angsana New"/>
              </w:rPr>
            </w:pPr>
          </w:p>
        </w:tc>
        <w:tc>
          <w:tcPr>
            <w:tcW w:w="93" w:type="dxa"/>
            <w:shd w:val="clear" w:color="auto" w:fill="auto"/>
            <w:noWrap/>
            <w:vAlign w:val="bottom"/>
          </w:tcPr>
          <w:p w:rsidR="00FE1B90" w:rsidRPr="00BD09A0" w:rsidRDefault="00FE1B90" w:rsidP="00BD09A0">
            <w:pPr>
              <w:spacing w:line="240" w:lineRule="exact"/>
              <w:ind w:right="57"/>
              <w:jc w:val="right"/>
              <w:rPr>
                <w:rFonts w:ascii="Angsana New" w:hAnsi="Angsana New" w:cs="Angsana New"/>
              </w:rPr>
            </w:pPr>
          </w:p>
        </w:tc>
        <w:tc>
          <w:tcPr>
            <w:tcW w:w="821" w:type="dxa"/>
            <w:shd w:val="clear" w:color="auto" w:fill="auto"/>
            <w:noWrap/>
            <w:vAlign w:val="bottom"/>
          </w:tcPr>
          <w:p w:rsidR="00FE1B90" w:rsidRPr="00BD09A0" w:rsidRDefault="00FE1B90" w:rsidP="00BD09A0">
            <w:pPr>
              <w:spacing w:line="240" w:lineRule="exact"/>
              <w:jc w:val="right"/>
              <w:rPr>
                <w:rFonts w:ascii="Angsana New" w:hAnsi="Angsana New" w:cs="Angsana New"/>
              </w:rPr>
            </w:pPr>
          </w:p>
        </w:tc>
        <w:tc>
          <w:tcPr>
            <w:tcW w:w="93" w:type="dxa"/>
            <w:shd w:val="clear" w:color="auto" w:fill="auto"/>
            <w:noWrap/>
            <w:vAlign w:val="bottom"/>
          </w:tcPr>
          <w:p w:rsidR="00FE1B90" w:rsidRPr="00BD09A0" w:rsidRDefault="00FE1B90" w:rsidP="00BD09A0">
            <w:pPr>
              <w:spacing w:line="240" w:lineRule="exact"/>
              <w:ind w:right="57"/>
              <w:jc w:val="right"/>
              <w:rPr>
                <w:rFonts w:ascii="Angsana New" w:hAnsi="Angsana New" w:cs="Angsana New"/>
              </w:rPr>
            </w:pPr>
          </w:p>
        </w:tc>
        <w:tc>
          <w:tcPr>
            <w:tcW w:w="823" w:type="dxa"/>
            <w:shd w:val="clear" w:color="auto" w:fill="auto"/>
            <w:noWrap/>
            <w:vAlign w:val="bottom"/>
          </w:tcPr>
          <w:p w:rsidR="00FE1B90" w:rsidRPr="00BD09A0" w:rsidRDefault="00FE1B90" w:rsidP="00BD09A0">
            <w:pPr>
              <w:spacing w:line="240" w:lineRule="exact"/>
              <w:ind w:right="57"/>
              <w:jc w:val="right"/>
              <w:rPr>
                <w:rFonts w:ascii="Angsana New" w:hAnsi="Angsana New" w:cs="Angsana New"/>
              </w:rPr>
            </w:pPr>
          </w:p>
        </w:tc>
        <w:tc>
          <w:tcPr>
            <w:tcW w:w="93" w:type="dxa"/>
            <w:shd w:val="clear" w:color="000000" w:fill="FFFFFF"/>
            <w:noWrap/>
            <w:vAlign w:val="bottom"/>
          </w:tcPr>
          <w:p w:rsidR="00FE1B90" w:rsidRPr="00BD09A0" w:rsidRDefault="00FE1B90" w:rsidP="00BD09A0">
            <w:pPr>
              <w:spacing w:line="240" w:lineRule="exact"/>
              <w:ind w:right="57"/>
              <w:jc w:val="right"/>
              <w:rPr>
                <w:rFonts w:ascii="Angsana New" w:hAnsi="Angsana New" w:cs="Angsana New"/>
              </w:rPr>
            </w:pPr>
          </w:p>
        </w:tc>
        <w:tc>
          <w:tcPr>
            <w:tcW w:w="758" w:type="dxa"/>
            <w:shd w:val="clear" w:color="000000" w:fill="FFFFFF"/>
            <w:noWrap/>
            <w:vAlign w:val="bottom"/>
          </w:tcPr>
          <w:p w:rsidR="00FE1B90" w:rsidRPr="00BD09A0" w:rsidRDefault="00FE1B90" w:rsidP="00BD09A0">
            <w:pPr>
              <w:spacing w:line="240" w:lineRule="exact"/>
              <w:ind w:right="57"/>
              <w:jc w:val="right"/>
              <w:rPr>
                <w:rFonts w:ascii="Angsana New" w:hAnsi="Angsana New" w:cs="Angsana New"/>
              </w:rPr>
            </w:pPr>
          </w:p>
        </w:tc>
        <w:tc>
          <w:tcPr>
            <w:tcW w:w="93" w:type="dxa"/>
            <w:shd w:val="clear" w:color="000000" w:fill="FFFFFF"/>
            <w:noWrap/>
            <w:vAlign w:val="bottom"/>
          </w:tcPr>
          <w:p w:rsidR="00FE1B90" w:rsidRPr="00BD09A0" w:rsidRDefault="00FE1B90" w:rsidP="00BD09A0">
            <w:pPr>
              <w:spacing w:line="240" w:lineRule="exact"/>
              <w:ind w:right="57"/>
              <w:jc w:val="right"/>
              <w:rPr>
                <w:rFonts w:ascii="Angsana New" w:hAnsi="Angsana New" w:cs="Angsana New"/>
              </w:rPr>
            </w:pPr>
          </w:p>
        </w:tc>
        <w:tc>
          <w:tcPr>
            <w:tcW w:w="833" w:type="dxa"/>
            <w:tcBorders>
              <w:bottom w:val="double" w:sz="6" w:space="0" w:color="auto"/>
            </w:tcBorders>
            <w:shd w:val="clear" w:color="000000" w:fill="FFFFFF"/>
            <w:noWrap/>
            <w:vAlign w:val="bottom"/>
          </w:tcPr>
          <w:p w:rsidR="00FE1B90" w:rsidRPr="00BD09A0" w:rsidRDefault="00FE1B90" w:rsidP="00BD09A0">
            <w:pPr>
              <w:spacing w:line="240" w:lineRule="exact"/>
              <w:jc w:val="right"/>
              <w:rPr>
                <w:rFonts w:ascii="Angsana New" w:hAnsi="Angsana New" w:cs="Angsana New"/>
              </w:rPr>
            </w:pPr>
            <w:r w:rsidRPr="00BD09A0">
              <w:rPr>
                <w:rFonts w:ascii="Angsana New" w:hAnsi="Angsana New" w:cs="Angsana New"/>
              </w:rPr>
              <w:t>(1,854)</w:t>
            </w:r>
          </w:p>
        </w:tc>
        <w:tc>
          <w:tcPr>
            <w:tcW w:w="76" w:type="dxa"/>
            <w:shd w:val="clear" w:color="000000" w:fill="FFFFFF"/>
            <w:vAlign w:val="bottom"/>
          </w:tcPr>
          <w:p w:rsidR="00FE1B90" w:rsidRPr="00BD09A0" w:rsidRDefault="00FE1B90" w:rsidP="00BD09A0">
            <w:pPr>
              <w:spacing w:line="240" w:lineRule="exact"/>
              <w:jc w:val="right"/>
              <w:rPr>
                <w:rFonts w:ascii="Angsana New" w:hAnsi="Angsana New" w:cs="Angsana New"/>
              </w:rPr>
            </w:pPr>
          </w:p>
        </w:tc>
        <w:tc>
          <w:tcPr>
            <w:tcW w:w="795" w:type="dxa"/>
            <w:tcBorders>
              <w:bottom w:val="double" w:sz="6" w:space="0" w:color="auto"/>
            </w:tcBorders>
            <w:shd w:val="clear" w:color="000000" w:fill="FFFFFF"/>
            <w:vAlign w:val="bottom"/>
          </w:tcPr>
          <w:p w:rsidR="00FE1B90" w:rsidRPr="00BD09A0" w:rsidRDefault="00FE1B90" w:rsidP="00BD09A0">
            <w:pPr>
              <w:spacing w:line="240" w:lineRule="exact"/>
              <w:jc w:val="right"/>
              <w:rPr>
                <w:rFonts w:ascii="Angsana New" w:hAnsi="Angsana New" w:cs="Angsana New"/>
              </w:rPr>
            </w:pPr>
            <w:r w:rsidRPr="00BD09A0">
              <w:rPr>
                <w:rFonts w:ascii="Angsana New" w:hAnsi="Angsana New" w:cs="Angsana New"/>
              </w:rPr>
              <w:t>(1,913)</w:t>
            </w:r>
          </w:p>
        </w:tc>
        <w:tc>
          <w:tcPr>
            <w:tcW w:w="76" w:type="dxa"/>
            <w:shd w:val="clear" w:color="000000" w:fill="FFFFFF"/>
            <w:vAlign w:val="bottom"/>
          </w:tcPr>
          <w:p w:rsidR="00FE1B90" w:rsidRPr="00BD09A0" w:rsidRDefault="00FE1B90" w:rsidP="00BD09A0">
            <w:pPr>
              <w:spacing w:line="240" w:lineRule="exact"/>
              <w:ind w:right="57"/>
              <w:jc w:val="right"/>
              <w:rPr>
                <w:rFonts w:ascii="Angsana New" w:hAnsi="Angsana New" w:cs="Angsana New"/>
              </w:rPr>
            </w:pPr>
          </w:p>
        </w:tc>
        <w:tc>
          <w:tcPr>
            <w:tcW w:w="896" w:type="dxa"/>
            <w:tcBorders>
              <w:bottom w:val="double" w:sz="6" w:space="0" w:color="auto"/>
            </w:tcBorders>
            <w:shd w:val="clear" w:color="000000" w:fill="FFFFFF"/>
            <w:vAlign w:val="bottom"/>
          </w:tcPr>
          <w:p w:rsidR="00FE1B90" w:rsidRPr="00BD09A0" w:rsidRDefault="00FE1B90" w:rsidP="00BD09A0">
            <w:pPr>
              <w:spacing w:line="240" w:lineRule="exact"/>
              <w:jc w:val="right"/>
              <w:rPr>
                <w:rFonts w:ascii="Angsana New" w:hAnsi="Angsana New" w:cs="Angsana New"/>
              </w:rPr>
            </w:pPr>
            <w:r w:rsidRPr="00BD09A0">
              <w:rPr>
                <w:rFonts w:ascii="Angsana New" w:hAnsi="Angsana New" w:cs="Angsana New"/>
              </w:rPr>
              <w:t>(1,854)</w:t>
            </w:r>
          </w:p>
        </w:tc>
        <w:tc>
          <w:tcPr>
            <w:tcW w:w="93" w:type="dxa"/>
            <w:shd w:val="clear" w:color="000000" w:fill="FFFFFF"/>
            <w:noWrap/>
            <w:vAlign w:val="bottom"/>
          </w:tcPr>
          <w:p w:rsidR="00FE1B90" w:rsidRPr="00BD09A0" w:rsidRDefault="00FE1B90" w:rsidP="00BD09A0">
            <w:pPr>
              <w:spacing w:line="240" w:lineRule="exact"/>
              <w:jc w:val="right"/>
              <w:rPr>
                <w:rFonts w:ascii="Angsana New" w:hAnsi="Angsana New" w:cs="Angsana New"/>
              </w:rPr>
            </w:pPr>
          </w:p>
        </w:tc>
        <w:tc>
          <w:tcPr>
            <w:tcW w:w="900" w:type="dxa"/>
            <w:tcBorders>
              <w:bottom w:val="double" w:sz="6" w:space="0" w:color="auto"/>
            </w:tcBorders>
            <w:shd w:val="clear" w:color="000000" w:fill="FFFFFF"/>
            <w:noWrap/>
            <w:vAlign w:val="bottom"/>
          </w:tcPr>
          <w:p w:rsidR="00FE1B90" w:rsidRPr="00BD09A0" w:rsidRDefault="00FE1B90" w:rsidP="00BD09A0">
            <w:pPr>
              <w:spacing w:line="240" w:lineRule="exact"/>
              <w:jc w:val="right"/>
              <w:rPr>
                <w:rFonts w:ascii="Angsana New" w:hAnsi="Angsana New" w:cs="Angsana New"/>
              </w:rPr>
            </w:pPr>
            <w:r w:rsidRPr="00BD09A0">
              <w:rPr>
                <w:rFonts w:ascii="Angsana New" w:hAnsi="Angsana New" w:cs="Angsana New"/>
              </w:rPr>
              <w:t>(1,913)</w:t>
            </w:r>
          </w:p>
        </w:tc>
      </w:tr>
    </w:tbl>
    <w:p w:rsidR="000C411D" w:rsidRPr="00AE658B" w:rsidRDefault="000C411D" w:rsidP="00BD09A0">
      <w:pPr>
        <w:spacing w:line="240" w:lineRule="exact"/>
        <w:rPr>
          <w:rFonts w:ascii="Angsana New" w:hAnsi="Angsana New" w:cs="Angsana New"/>
          <w:cs/>
        </w:rPr>
      </w:pPr>
    </w:p>
    <w:tbl>
      <w:tblPr>
        <w:tblW w:w="9071" w:type="dxa"/>
        <w:tblInd w:w="312" w:type="dxa"/>
        <w:tblLayout w:type="fixed"/>
        <w:tblCellMar>
          <w:left w:w="28" w:type="dxa"/>
          <w:right w:w="28" w:type="dxa"/>
        </w:tblCellMar>
        <w:tblLook w:val="04A0" w:firstRow="1" w:lastRow="0" w:firstColumn="1" w:lastColumn="0" w:noHBand="0" w:noVBand="1"/>
      </w:tblPr>
      <w:tblGrid>
        <w:gridCol w:w="2268"/>
        <w:gridCol w:w="709"/>
        <w:gridCol w:w="93"/>
        <w:gridCol w:w="757"/>
        <w:gridCol w:w="93"/>
        <w:gridCol w:w="758"/>
        <w:gridCol w:w="93"/>
        <w:gridCol w:w="899"/>
        <w:gridCol w:w="93"/>
        <w:gridCol w:w="757"/>
        <w:gridCol w:w="76"/>
        <w:gridCol w:w="795"/>
        <w:gridCol w:w="76"/>
        <w:gridCol w:w="754"/>
        <w:gridCol w:w="93"/>
        <w:gridCol w:w="757"/>
      </w:tblGrid>
      <w:tr w:rsidR="00D97EE3" w:rsidRPr="00D05B21" w:rsidTr="00125B8B">
        <w:trPr>
          <w:cantSplit/>
        </w:trPr>
        <w:tc>
          <w:tcPr>
            <w:tcW w:w="2268" w:type="dxa"/>
            <w:tcBorders>
              <w:top w:val="nil"/>
              <w:left w:val="nil"/>
              <w:bottom w:val="nil"/>
              <w:right w:val="nil"/>
            </w:tcBorders>
            <w:shd w:val="clear" w:color="000000" w:fill="FFFFFF"/>
            <w:noWrap/>
            <w:hideMark/>
          </w:tcPr>
          <w:p w:rsidR="00D97EE3" w:rsidRPr="00D05B21" w:rsidRDefault="00D97EE3" w:rsidP="00125B8B">
            <w:pPr>
              <w:spacing w:line="240" w:lineRule="exact"/>
              <w:rPr>
                <w:rFonts w:ascii="Angsana New" w:hAnsi="Angsana New" w:cs="Angsana New"/>
              </w:rPr>
            </w:pPr>
          </w:p>
        </w:tc>
        <w:tc>
          <w:tcPr>
            <w:tcW w:w="6803" w:type="dxa"/>
            <w:gridSpan w:val="15"/>
            <w:tcBorders>
              <w:top w:val="nil"/>
              <w:left w:val="nil"/>
              <w:bottom w:val="single" w:sz="6" w:space="0" w:color="auto"/>
              <w:right w:val="nil"/>
            </w:tcBorders>
            <w:shd w:val="clear" w:color="000000" w:fill="FFFFFF"/>
            <w:noWrap/>
            <w:vAlign w:val="bottom"/>
            <w:hideMark/>
          </w:tcPr>
          <w:p w:rsidR="00D97EE3" w:rsidRPr="00D05B21" w:rsidRDefault="00D05B21" w:rsidP="00125B8B">
            <w:pPr>
              <w:spacing w:line="240" w:lineRule="exact"/>
              <w:jc w:val="center"/>
              <w:rPr>
                <w:rFonts w:ascii="Angsana New" w:hAnsi="Angsana New" w:cs="Angsana New"/>
              </w:rPr>
            </w:pPr>
            <w:r w:rsidRPr="00D05B21">
              <w:rPr>
                <w:rFonts w:ascii="Angsana New" w:hAnsi="Angsana New" w:cs="Angsana New"/>
              </w:rPr>
              <w:t>Thousands Baht</w:t>
            </w:r>
          </w:p>
        </w:tc>
      </w:tr>
      <w:tr w:rsidR="00D97EE3" w:rsidRPr="00D05B21" w:rsidTr="00125B8B">
        <w:trPr>
          <w:cantSplit/>
        </w:trPr>
        <w:tc>
          <w:tcPr>
            <w:tcW w:w="2268" w:type="dxa"/>
            <w:tcBorders>
              <w:top w:val="nil"/>
              <w:left w:val="nil"/>
              <w:bottom w:val="nil"/>
              <w:right w:val="nil"/>
            </w:tcBorders>
            <w:shd w:val="clear" w:color="000000" w:fill="FFFFFF"/>
            <w:hideMark/>
          </w:tcPr>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 </w:t>
            </w:r>
          </w:p>
        </w:tc>
        <w:tc>
          <w:tcPr>
            <w:tcW w:w="1559" w:type="dxa"/>
            <w:gridSpan w:val="3"/>
            <w:tcBorders>
              <w:top w:val="single" w:sz="6" w:space="0" w:color="auto"/>
              <w:left w:val="nil"/>
              <w:bottom w:val="single" w:sz="6" w:space="0" w:color="auto"/>
              <w:right w:val="nil"/>
            </w:tcBorders>
            <w:shd w:val="clear" w:color="000000" w:fill="FFFFFF"/>
            <w:vAlign w:val="bottom"/>
            <w:hideMark/>
          </w:tcPr>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Construction</w:t>
            </w:r>
          </w:p>
        </w:tc>
        <w:tc>
          <w:tcPr>
            <w:tcW w:w="93" w:type="dxa"/>
            <w:tcBorders>
              <w:top w:val="single" w:sz="6" w:space="0" w:color="auto"/>
              <w:left w:val="nil"/>
              <w:right w:val="nil"/>
            </w:tcBorders>
            <w:shd w:val="clear" w:color="000000" w:fill="FFFFFF"/>
            <w:hideMark/>
          </w:tcPr>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 </w:t>
            </w:r>
          </w:p>
        </w:tc>
        <w:tc>
          <w:tcPr>
            <w:tcW w:w="1750" w:type="dxa"/>
            <w:gridSpan w:val="3"/>
            <w:tcBorders>
              <w:top w:val="single" w:sz="6" w:space="0" w:color="auto"/>
              <w:left w:val="nil"/>
              <w:bottom w:val="single" w:sz="6" w:space="0" w:color="auto"/>
              <w:right w:val="nil"/>
            </w:tcBorders>
            <w:shd w:val="clear" w:color="000000" w:fill="FFFFFF"/>
            <w:vAlign w:val="bottom"/>
            <w:hideMark/>
          </w:tcPr>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Property development</w:t>
            </w:r>
          </w:p>
        </w:tc>
        <w:tc>
          <w:tcPr>
            <w:tcW w:w="93" w:type="dxa"/>
            <w:tcBorders>
              <w:top w:val="single" w:sz="6" w:space="0" w:color="auto"/>
              <w:left w:val="nil"/>
              <w:right w:val="nil"/>
            </w:tcBorders>
            <w:shd w:val="clear" w:color="000000" w:fill="FFFFFF"/>
            <w:hideMark/>
          </w:tcPr>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 </w:t>
            </w:r>
          </w:p>
        </w:tc>
        <w:tc>
          <w:tcPr>
            <w:tcW w:w="1628" w:type="dxa"/>
            <w:gridSpan w:val="3"/>
            <w:tcBorders>
              <w:top w:val="single" w:sz="6" w:space="0" w:color="auto"/>
              <w:left w:val="nil"/>
              <w:bottom w:val="single" w:sz="6" w:space="0" w:color="auto"/>
              <w:right w:val="nil"/>
            </w:tcBorders>
            <w:shd w:val="clear" w:color="000000" w:fill="FFFFFF"/>
            <w:hideMark/>
          </w:tcPr>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Investments business</w:t>
            </w:r>
          </w:p>
        </w:tc>
        <w:tc>
          <w:tcPr>
            <w:tcW w:w="76" w:type="dxa"/>
            <w:tcBorders>
              <w:top w:val="single" w:sz="6" w:space="0" w:color="auto"/>
              <w:left w:val="nil"/>
              <w:right w:val="nil"/>
            </w:tcBorders>
            <w:shd w:val="clear" w:color="000000" w:fill="FFFFFF"/>
          </w:tcPr>
          <w:p w:rsidR="00D97EE3" w:rsidRPr="00D05B21" w:rsidRDefault="00D97EE3" w:rsidP="00125B8B">
            <w:pPr>
              <w:spacing w:line="240" w:lineRule="exact"/>
              <w:jc w:val="center"/>
              <w:rPr>
                <w:rFonts w:ascii="Angsana New" w:hAnsi="Angsana New" w:cs="Angsana New"/>
              </w:rPr>
            </w:pPr>
          </w:p>
        </w:tc>
        <w:tc>
          <w:tcPr>
            <w:tcW w:w="1604" w:type="dxa"/>
            <w:gridSpan w:val="3"/>
            <w:tcBorders>
              <w:top w:val="single" w:sz="6" w:space="0" w:color="auto"/>
              <w:left w:val="nil"/>
              <w:bottom w:val="single" w:sz="6" w:space="0" w:color="auto"/>
              <w:right w:val="nil"/>
            </w:tcBorders>
            <w:shd w:val="clear" w:color="000000" w:fill="FFFFFF"/>
            <w:vAlign w:val="bottom"/>
          </w:tcPr>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Total</w:t>
            </w:r>
          </w:p>
        </w:tc>
      </w:tr>
      <w:tr w:rsidR="00D97EE3" w:rsidRPr="00D05B21" w:rsidTr="00D97EE3">
        <w:trPr>
          <w:cantSplit/>
        </w:trPr>
        <w:tc>
          <w:tcPr>
            <w:tcW w:w="2268" w:type="dxa"/>
            <w:tcBorders>
              <w:top w:val="nil"/>
              <w:left w:val="nil"/>
              <w:bottom w:val="nil"/>
              <w:right w:val="nil"/>
            </w:tcBorders>
            <w:shd w:val="clear" w:color="000000" w:fill="FFFFFF"/>
            <w:hideMark/>
          </w:tcPr>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 </w:t>
            </w:r>
          </w:p>
        </w:tc>
        <w:tc>
          <w:tcPr>
            <w:tcW w:w="709" w:type="dxa"/>
            <w:tcBorders>
              <w:top w:val="single" w:sz="6" w:space="0" w:color="auto"/>
              <w:left w:val="nil"/>
              <w:bottom w:val="single" w:sz="6" w:space="0" w:color="auto"/>
              <w:right w:val="nil"/>
            </w:tcBorders>
            <w:shd w:val="clear" w:color="000000" w:fill="FFFFFF"/>
          </w:tcPr>
          <w:p w:rsidR="00D97EE3" w:rsidRPr="00D05B21" w:rsidRDefault="00D97EE3" w:rsidP="00D97EE3">
            <w:pPr>
              <w:spacing w:line="240" w:lineRule="exact"/>
              <w:jc w:val="center"/>
              <w:rPr>
                <w:rFonts w:ascii="Angsana New" w:hAnsi="Angsana New" w:cs="Angsana New"/>
              </w:rPr>
            </w:pPr>
            <w:r w:rsidRPr="00D05B21">
              <w:rPr>
                <w:rFonts w:ascii="Angsana New" w:hAnsi="Angsana New" w:cs="Angsana New"/>
              </w:rPr>
              <w:t xml:space="preserve">As at </w:t>
            </w:r>
          </w:p>
          <w:p w:rsidR="00D97EE3" w:rsidRPr="00D05B21" w:rsidRDefault="00D97EE3" w:rsidP="00D97EE3">
            <w:pPr>
              <w:spacing w:line="240" w:lineRule="exact"/>
              <w:jc w:val="center"/>
              <w:rPr>
                <w:rFonts w:ascii="Angsana New" w:hAnsi="Angsana New" w:cs="Angsana New"/>
              </w:rPr>
            </w:pPr>
            <w:r w:rsidRPr="00D05B21">
              <w:rPr>
                <w:rFonts w:ascii="Angsana New" w:hAnsi="Angsana New" w:cs="Angsana New"/>
              </w:rPr>
              <w:t xml:space="preserve">March </w:t>
            </w:r>
            <w:r w:rsidRPr="00D05B21">
              <w:rPr>
                <w:rFonts w:ascii="Angsana New" w:hAnsi="Angsana New" w:cs="Angsana New"/>
              </w:rPr>
              <w:br/>
              <w:t>31, 2019</w:t>
            </w:r>
          </w:p>
        </w:tc>
        <w:tc>
          <w:tcPr>
            <w:tcW w:w="93" w:type="dxa"/>
            <w:tcBorders>
              <w:top w:val="single" w:sz="6" w:space="0" w:color="auto"/>
              <w:left w:val="nil"/>
              <w:bottom w:val="nil"/>
              <w:right w:val="nil"/>
            </w:tcBorders>
            <w:shd w:val="clear" w:color="000000" w:fill="FFFFFF"/>
            <w:hideMark/>
          </w:tcPr>
          <w:p w:rsidR="00D97EE3" w:rsidRPr="00D05B21" w:rsidRDefault="00D97EE3" w:rsidP="00D97EE3">
            <w:pPr>
              <w:spacing w:line="240" w:lineRule="exact"/>
              <w:jc w:val="center"/>
              <w:rPr>
                <w:rFonts w:ascii="Angsana New" w:hAnsi="Angsana New" w:cs="Angsana New"/>
              </w:rPr>
            </w:pPr>
          </w:p>
        </w:tc>
        <w:tc>
          <w:tcPr>
            <w:tcW w:w="757" w:type="dxa"/>
            <w:tcBorders>
              <w:top w:val="single" w:sz="6" w:space="0" w:color="auto"/>
              <w:left w:val="nil"/>
              <w:bottom w:val="single" w:sz="6" w:space="0" w:color="auto"/>
              <w:right w:val="nil"/>
            </w:tcBorders>
            <w:shd w:val="clear" w:color="000000" w:fill="FFFFFF"/>
            <w:hideMark/>
          </w:tcPr>
          <w:p w:rsidR="00D97EE3" w:rsidRPr="00D05B21" w:rsidRDefault="00D97EE3" w:rsidP="00D97EE3">
            <w:pPr>
              <w:spacing w:line="240" w:lineRule="exact"/>
              <w:jc w:val="center"/>
              <w:rPr>
                <w:rFonts w:ascii="Angsana New" w:hAnsi="Angsana New" w:cs="Angsana New"/>
              </w:rPr>
            </w:pPr>
            <w:r w:rsidRPr="00D05B21">
              <w:rPr>
                <w:rFonts w:ascii="Angsana New" w:hAnsi="Angsana New" w:cs="Angsana New"/>
              </w:rPr>
              <w:t xml:space="preserve">As at December </w:t>
            </w:r>
            <w:r w:rsidRPr="00D05B21">
              <w:rPr>
                <w:rFonts w:ascii="Angsana New" w:hAnsi="Angsana New" w:cs="Angsana New"/>
              </w:rPr>
              <w:br/>
              <w:t>31, 2018</w:t>
            </w:r>
          </w:p>
        </w:tc>
        <w:tc>
          <w:tcPr>
            <w:tcW w:w="93" w:type="dxa"/>
            <w:tcBorders>
              <w:top w:val="nil"/>
              <w:left w:val="nil"/>
              <w:bottom w:val="nil"/>
              <w:right w:val="nil"/>
            </w:tcBorders>
            <w:shd w:val="clear" w:color="000000" w:fill="FFFFFF"/>
            <w:hideMark/>
          </w:tcPr>
          <w:p w:rsidR="00D97EE3" w:rsidRPr="00D05B21" w:rsidRDefault="00D97EE3" w:rsidP="00125B8B">
            <w:pPr>
              <w:spacing w:line="240" w:lineRule="exact"/>
              <w:ind w:left="-57" w:right="-28"/>
              <w:jc w:val="center"/>
              <w:rPr>
                <w:rFonts w:ascii="Angsana New" w:hAnsi="Angsana New" w:cs="Angsana New"/>
              </w:rPr>
            </w:pPr>
            <w:r w:rsidRPr="00D05B21">
              <w:rPr>
                <w:rFonts w:ascii="Angsana New" w:hAnsi="Angsana New" w:cs="Angsana New"/>
              </w:rPr>
              <w:t> </w:t>
            </w:r>
          </w:p>
        </w:tc>
        <w:tc>
          <w:tcPr>
            <w:tcW w:w="758" w:type="dxa"/>
            <w:tcBorders>
              <w:top w:val="single" w:sz="6" w:space="0" w:color="auto"/>
              <w:left w:val="nil"/>
              <w:bottom w:val="single" w:sz="6" w:space="0" w:color="auto"/>
              <w:right w:val="nil"/>
            </w:tcBorders>
            <w:shd w:val="clear" w:color="000000" w:fill="FFFFFF"/>
          </w:tcPr>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 xml:space="preserve">As at </w:t>
            </w:r>
          </w:p>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 xml:space="preserve">March </w:t>
            </w:r>
            <w:r w:rsidRPr="00D05B21">
              <w:rPr>
                <w:rFonts w:ascii="Angsana New" w:hAnsi="Angsana New" w:cs="Angsana New"/>
              </w:rPr>
              <w:br/>
              <w:t>31, 2019</w:t>
            </w:r>
          </w:p>
        </w:tc>
        <w:tc>
          <w:tcPr>
            <w:tcW w:w="93" w:type="dxa"/>
            <w:tcBorders>
              <w:top w:val="single" w:sz="6" w:space="0" w:color="auto"/>
              <w:left w:val="nil"/>
              <w:bottom w:val="nil"/>
              <w:right w:val="nil"/>
            </w:tcBorders>
            <w:shd w:val="clear" w:color="000000" w:fill="FFFFFF"/>
            <w:hideMark/>
          </w:tcPr>
          <w:p w:rsidR="00D97EE3" w:rsidRPr="00D05B21" w:rsidRDefault="00D97EE3" w:rsidP="00125B8B">
            <w:pPr>
              <w:spacing w:line="240" w:lineRule="exact"/>
              <w:jc w:val="center"/>
              <w:rPr>
                <w:rFonts w:ascii="Angsana New" w:hAnsi="Angsana New" w:cs="Angsana New"/>
              </w:rPr>
            </w:pPr>
          </w:p>
        </w:tc>
        <w:tc>
          <w:tcPr>
            <w:tcW w:w="899" w:type="dxa"/>
            <w:tcBorders>
              <w:top w:val="single" w:sz="6" w:space="0" w:color="auto"/>
              <w:left w:val="nil"/>
              <w:bottom w:val="single" w:sz="6" w:space="0" w:color="auto"/>
              <w:right w:val="nil"/>
            </w:tcBorders>
            <w:shd w:val="clear" w:color="000000" w:fill="FFFFFF"/>
            <w:hideMark/>
          </w:tcPr>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 xml:space="preserve">As at December </w:t>
            </w:r>
            <w:r w:rsidRPr="00D05B21">
              <w:rPr>
                <w:rFonts w:ascii="Angsana New" w:hAnsi="Angsana New" w:cs="Angsana New"/>
              </w:rPr>
              <w:br/>
              <w:t>31, 2018</w:t>
            </w:r>
          </w:p>
        </w:tc>
        <w:tc>
          <w:tcPr>
            <w:tcW w:w="93" w:type="dxa"/>
            <w:tcBorders>
              <w:top w:val="nil"/>
              <w:left w:val="nil"/>
              <w:bottom w:val="nil"/>
              <w:right w:val="nil"/>
            </w:tcBorders>
            <w:shd w:val="clear" w:color="000000" w:fill="FFFFFF"/>
            <w:hideMark/>
          </w:tcPr>
          <w:p w:rsidR="00D97EE3" w:rsidRPr="00D05B21" w:rsidRDefault="00D97EE3" w:rsidP="00125B8B">
            <w:pPr>
              <w:spacing w:line="240" w:lineRule="exact"/>
              <w:ind w:left="-57" w:right="-28"/>
              <w:jc w:val="center"/>
              <w:rPr>
                <w:rFonts w:ascii="Angsana New" w:hAnsi="Angsana New" w:cs="Angsana New"/>
              </w:rPr>
            </w:pPr>
            <w:r w:rsidRPr="00D05B21">
              <w:rPr>
                <w:rFonts w:ascii="Angsana New" w:hAnsi="Angsana New" w:cs="Angsana New"/>
              </w:rPr>
              <w:t> </w:t>
            </w:r>
          </w:p>
        </w:tc>
        <w:tc>
          <w:tcPr>
            <w:tcW w:w="757" w:type="dxa"/>
            <w:tcBorders>
              <w:top w:val="single" w:sz="6" w:space="0" w:color="auto"/>
              <w:left w:val="nil"/>
              <w:bottom w:val="single" w:sz="6" w:space="0" w:color="auto"/>
              <w:right w:val="nil"/>
            </w:tcBorders>
            <w:shd w:val="clear" w:color="000000" w:fill="FFFFFF"/>
          </w:tcPr>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 xml:space="preserve">As at </w:t>
            </w:r>
          </w:p>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 xml:space="preserve">March </w:t>
            </w:r>
            <w:r w:rsidRPr="00D05B21">
              <w:rPr>
                <w:rFonts w:ascii="Angsana New" w:hAnsi="Angsana New" w:cs="Angsana New"/>
              </w:rPr>
              <w:br/>
              <w:t>31, 2019</w:t>
            </w:r>
          </w:p>
        </w:tc>
        <w:tc>
          <w:tcPr>
            <w:tcW w:w="76" w:type="dxa"/>
            <w:tcBorders>
              <w:left w:val="nil"/>
              <w:right w:val="nil"/>
            </w:tcBorders>
            <w:shd w:val="clear" w:color="000000" w:fill="FFFFFF"/>
          </w:tcPr>
          <w:p w:rsidR="00D97EE3" w:rsidRPr="00D05B21" w:rsidRDefault="00D97EE3" w:rsidP="00125B8B">
            <w:pPr>
              <w:spacing w:line="240" w:lineRule="exact"/>
              <w:jc w:val="center"/>
              <w:rPr>
                <w:rFonts w:ascii="Angsana New" w:hAnsi="Angsana New" w:cs="Angsana New"/>
              </w:rPr>
            </w:pPr>
          </w:p>
        </w:tc>
        <w:tc>
          <w:tcPr>
            <w:tcW w:w="795" w:type="dxa"/>
            <w:tcBorders>
              <w:top w:val="single" w:sz="6" w:space="0" w:color="auto"/>
              <w:left w:val="nil"/>
              <w:bottom w:val="single" w:sz="6" w:space="0" w:color="auto"/>
              <w:right w:val="nil"/>
            </w:tcBorders>
            <w:shd w:val="clear" w:color="000000" w:fill="FFFFFF"/>
          </w:tcPr>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 xml:space="preserve">As at December </w:t>
            </w:r>
            <w:r w:rsidRPr="00D05B21">
              <w:rPr>
                <w:rFonts w:ascii="Angsana New" w:hAnsi="Angsana New" w:cs="Angsana New"/>
              </w:rPr>
              <w:br/>
              <w:t>31, 2018</w:t>
            </w:r>
          </w:p>
        </w:tc>
        <w:tc>
          <w:tcPr>
            <w:tcW w:w="76" w:type="dxa"/>
            <w:tcBorders>
              <w:left w:val="nil"/>
              <w:right w:val="nil"/>
            </w:tcBorders>
            <w:shd w:val="clear" w:color="000000" w:fill="FFFFFF"/>
          </w:tcPr>
          <w:p w:rsidR="00D97EE3" w:rsidRPr="00D05B21" w:rsidRDefault="00D97EE3" w:rsidP="00125B8B">
            <w:pPr>
              <w:spacing w:line="240" w:lineRule="exact"/>
              <w:jc w:val="center"/>
              <w:rPr>
                <w:rFonts w:ascii="Angsana New" w:hAnsi="Angsana New" w:cs="Angsana New"/>
              </w:rPr>
            </w:pPr>
          </w:p>
        </w:tc>
        <w:tc>
          <w:tcPr>
            <w:tcW w:w="754" w:type="dxa"/>
            <w:tcBorders>
              <w:top w:val="single" w:sz="6" w:space="0" w:color="auto"/>
              <w:left w:val="nil"/>
              <w:bottom w:val="single" w:sz="6" w:space="0" w:color="auto"/>
              <w:right w:val="nil"/>
            </w:tcBorders>
            <w:shd w:val="clear" w:color="000000" w:fill="FFFFFF"/>
          </w:tcPr>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 xml:space="preserve">As at </w:t>
            </w:r>
          </w:p>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 xml:space="preserve">March </w:t>
            </w:r>
            <w:r w:rsidRPr="00D05B21">
              <w:rPr>
                <w:rFonts w:ascii="Angsana New" w:hAnsi="Angsana New" w:cs="Angsana New"/>
              </w:rPr>
              <w:br/>
              <w:t>31, 2019</w:t>
            </w:r>
          </w:p>
        </w:tc>
        <w:tc>
          <w:tcPr>
            <w:tcW w:w="93" w:type="dxa"/>
            <w:tcBorders>
              <w:top w:val="single" w:sz="6" w:space="0" w:color="auto"/>
              <w:left w:val="nil"/>
              <w:bottom w:val="nil"/>
              <w:right w:val="nil"/>
            </w:tcBorders>
            <w:shd w:val="clear" w:color="000000" w:fill="FFFFFF"/>
            <w:hideMark/>
          </w:tcPr>
          <w:p w:rsidR="00D97EE3" w:rsidRPr="00D05B21" w:rsidRDefault="00D97EE3" w:rsidP="00125B8B">
            <w:pPr>
              <w:spacing w:line="240" w:lineRule="exact"/>
              <w:jc w:val="center"/>
              <w:rPr>
                <w:rFonts w:ascii="Angsana New" w:hAnsi="Angsana New" w:cs="Angsana New"/>
              </w:rPr>
            </w:pPr>
          </w:p>
        </w:tc>
        <w:tc>
          <w:tcPr>
            <w:tcW w:w="757" w:type="dxa"/>
            <w:tcBorders>
              <w:top w:val="single" w:sz="6" w:space="0" w:color="auto"/>
              <w:left w:val="nil"/>
              <w:bottom w:val="single" w:sz="6" w:space="0" w:color="auto"/>
              <w:right w:val="nil"/>
            </w:tcBorders>
            <w:shd w:val="clear" w:color="000000" w:fill="FFFFFF"/>
            <w:hideMark/>
          </w:tcPr>
          <w:p w:rsidR="00D97EE3" w:rsidRPr="00D05B21" w:rsidRDefault="00D97EE3" w:rsidP="00125B8B">
            <w:pPr>
              <w:spacing w:line="240" w:lineRule="exact"/>
              <w:jc w:val="center"/>
              <w:rPr>
                <w:rFonts w:ascii="Angsana New" w:hAnsi="Angsana New" w:cs="Angsana New"/>
              </w:rPr>
            </w:pPr>
            <w:r w:rsidRPr="00D05B21">
              <w:rPr>
                <w:rFonts w:ascii="Angsana New" w:hAnsi="Angsana New" w:cs="Angsana New"/>
              </w:rPr>
              <w:t xml:space="preserve">As at December </w:t>
            </w:r>
            <w:r w:rsidRPr="00D05B21">
              <w:rPr>
                <w:rFonts w:ascii="Angsana New" w:hAnsi="Angsana New" w:cs="Angsana New"/>
              </w:rPr>
              <w:br/>
              <w:t>31, 2018</w:t>
            </w:r>
          </w:p>
        </w:tc>
      </w:tr>
      <w:tr w:rsidR="00D97EE3" w:rsidRPr="00D05B21" w:rsidTr="00125B8B">
        <w:trPr>
          <w:cantSplit/>
        </w:trPr>
        <w:tc>
          <w:tcPr>
            <w:tcW w:w="2268" w:type="dxa"/>
            <w:tcBorders>
              <w:top w:val="nil"/>
              <w:left w:val="nil"/>
              <w:bottom w:val="nil"/>
              <w:right w:val="nil"/>
            </w:tcBorders>
            <w:shd w:val="clear" w:color="000000" w:fill="FFFFFF"/>
            <w:noWrap/>
          </w:tcPr>
          <w:p w:rsidR="00D97EE3" w:rsidRPr="00D05B21" w:rsidRDefault="00D97EE3" w:rsidP="00125B8B">
            <w:pPr>
              <w:spacing w:line="240" w:lineRule="exact"/>
              <w:jc w:val="center"/>
              <w:rPr>
                <w:rFonts w:ascii="Angsana New" w:hAnsi="Angsana New" w:cs="Angsana New"/>
                <w:u w:val="single"/>
              </w:rPr>
            </w:pPr>
            <w:r w:rsidRPr="00D05B21">
              <w:rPr>
                <w:rFonts w:ascii="Angsana New" w:hAnsi="Angsana New" w:cs="Angsana New"/>
                <w:u w:val="single"/>
              </w:rPr>
              <w:t>Assets</w:t>
            </w:r>
          </w:p>
        </w:tc>
        <w:tc>
          <w:tcPr>
            <w:tcW w:w="709" w:type="dxa"/>
            <w:tcBorders>
              <w:top w:val="single" w:sz="6" w:space="0" w:color="auto"/>
              <w:left w:val="nil"/>
              <w:right w:val="nil"/>
            </w:tcBorders>
            <w:shd w:val="clear" w:color="auto" w:fill="auto"/>
            <w:noWrap/>
          </w:tcPr>
          <w:p w:rsidR="00D97EE3" w:rsidRPr="00D05B21" w:rsidRDefault="00D97EE3" w:rsidP="00125B8B">
            <w:pPr>
              <w:spacing w:line="240" w:lineRule="exact"/>
              <w:ind w:right="57"/>
              <w:jc w:val="right"/>
              <w:rPr>
                <w:rFonts w:ascii="Angsana New" w:hAnsi="Angsana New" w:cs="Angsana New"/>
              </w:rPr>
            </w:pPr>
          </w:p>
        </w:tc>
        <w:tc>
          <w:tcPr>
            <w:tcW w:w="93" w:type="dxa"/>
            <w:tcBorders>
              <w:top w:val="nil"/>
              <w:left w:val="nil"/>
              <w:right w:val="nil"/>
            </w:tcBorders>
            <w:shd w:val="clear" w:color="000000" w:fill="FFFFFF"/>
            <w:noWrap/>
          </w:tcPr>
          <w:p w:rsidR="00D97EE3" w:rsidRPr="00D05B21" w:rsidRDefault="00D97EE3" w:rsidP="00125B8B">
            <w:pPr>
              <w:spacing w:line="240" w:lineRule="exact"/>
              <w:ind w:right="57"/>
              <w:jc w:val="right"/>
              <w:rPr>
                <w:rFonts w:ascii="Angsana New" w:hAnsi="Angsana New" w:cs="Angsana New"/>
              </w:rPr>
            </w:pPr>
          </w:p>
        </w:tc>
        <w:tc>
          <w:tcPr>
            <w:tcW w:w="757" w:type="dxa"/>
            <w:tcBorders>
              <w:top w:val="single" w:sz="6" w:space="0" w:color="auto"/>
              <w:left w:val="nil"/>
              <w:right w:val="nil"/>
            </w:tcBorders>
            <w:shd w:val="clear" w:color="000000" w:fill="FFFFFF"/>
            <w:noWrap/>
          </w:tcPr>
          <w:p w:rsidR="00D97EE3" w:rsidRPr="00D05B21" w:rsidRDefault="00D97EE3" w:rsidP="00125B8B">
            <w:pPr>
              <w:spacing w:line="240" w:lineRule="exact"/>
              <w:ind w:right="57"/>
              <w:jc w:val="right"/>
              <w:rPr>
                <w:rFonts w:ascii="Angsana New" w:hAnsi="Angsana New" w:cs="Angsana New"/>
              </w:rPr>
            </w:pPr>
          </w:p>
        </w:tc>
        <w:tc>
          <w:tcPr>
            <w:tcW w:w="93" w:type="dxa"/>
            <w:tcBorders>
              <w:top w:val="nil"/>
              <w:left w:val="nil"/>
              <w:right w:val="nil"/>
            </w:tcBorders>
            <w:shd w:val="clear" w:color="000000" w:fill="FFFFFF"/>
            <w:noWrap/>
          </w:tcPr>
          <w:p w:rsidR="00D97EE3" w:rsidRPr="00D05B21" w:rsidRDefault="00D97EE3" w:rsidP="00125B8B">
            <w:pPr>
              <w:spacing w:line="240" w:lineRule="exact"/>
              <w:ind w:right="57"/>
              <w:jc w:val="right"/>
              <w:rPr>
                <w:rFonts w:ascii="Angsana New" w:hAnsi="Angsana New" w:cs="Angsana New"/>
              </w:rPr>
            </w:pPr>
          </w:p>
        </w:tc>
        <w:tc>
          <w:tcPr>
            <w:tcW w:w="758" w:type="dxa"/>
            <w:tcBorders>
              <w:top w:val="single" w:sz="6" w:space="0" w:color="auto"/>
              <w:left w:val="nil"/>
              <w:right w:val="nil"/>
            </w:tcBorders>
            <w:shd w:val="clear" w:color="auto" w:fill="auto"/>
            <w:noWrap/>
          </w:tcPr>
          <w:p w:rsidR="00D97EE3" w:rsidRPr="00D05B21" w:rsidRDefault="00D97EE3" w:rsidP="00125B8B">
            <w:pPr>
              <w:spacing w:line="240" w:lineRule="exact"/>
              <w:ind w:right="57"/>
              <w:jc w:val="right"/>
              <w:rPr>
                <w:rFonts w:ascii="Angsana New" w:hAnsi="Angsana New" w:cs="Angsana New"/>
              </w:rPr>
            </w:pPr>
          </w:p>
        </w:tc>
        <w:tc>
          <w:tcPr>
            <w:tcW w:w="93" w:type="dxa"/>
            <w:tcBorders>
              <w:top w:val="nil"/>
              <w:left w:val="nil"/>
              <w:right w:val="nil"/>
            </w:tcBorders>
            <w:shd w:val="clear" w:color="000000" w:fill="FFFFFF"/>
            <w:noWrap/>
          </w:tcPr>
          <w:p w:rsidR="00D97EE3" w:rsidRPr="00D05B21" w:rsidRDefault="00D97EE3" w:rsidP="00125B8B">
            <w:pPr>
              <w:spacing w:line="240" w:lineRule="exact"/>
              <w:ind w:right="57"/>
              <w:jc w:val="right"/>
              <w:rPr>
                <w:rFonts w:ascii="Angsana New" w:hAnsi="Angsana New" w:cs="Angsana New"/>
              </w:rPr>
            </w:pPr>
          </w:p>
        </w:tc>
        <w:tc>
          <w:tcPr>
            <w:tcW w:w="899" w:type="dxa"/>
            <w:tcBorders>
              <w:top w:val="single" w:sz="6" w:space="0" w:color="auto"/>
              <w:left w:val="nil"/>
              <w:right w:val="nil"/>
            </w:tcBorders>
            <w:shd w:val="clear" w:color="000000" w:fill="FFFFFF"/>
            <w:noWrap/>
          </w:tcPr>
          <w:p w:rsidR="00D97EE3" w:rsidRPr="00D05B21" w:rsidRDefault="00D97EE3" w:rsidP="00125B8B">
            <w:pPr>
              <w:spacing w:line="240" w:lineRule="exact"/>
              <w:ind w:right="57"/>
              <w:jc w:val="right"/>
              <w:rPr>
                <w:rFonts w:ascii="Angsana New" w:hAnsi="Angsana New" w:cs="Angsana New"/>
              </w:rPr>
            </w:pPr>
          </w:p>
        </w:tc>
        <w:tc>
          <w:tcPr>
            <w:tcW w:w="93" w:type="dxa"/>
            <w:tcBorders>
              <w:top w:val="nil"/>
              <w:left w:val="nil"/>
              <w:right w:val="nil"/>
            </w:tcBorders>
            <w:shd w:val="clear" w:color="000000" w:fill="FFFFFF"/>
            <w:noWrap/>
          </w:tcPr>
          <w:p w:rsidR="00D97EE3" w:rsidRPr="00D05B21" w:rsidRDefault="00D97EE3" w:rsidP="00125B8B">
            <w:pPr>
              <w:spacing w:line="240" w:lineRule="exact"/>
              <w:ind w:right="57"/>
              <w:jc w:val="right"/>
              <w:rPr>
                <w:rFonts w:ascii="Angsana New" w:hAnsi="Angsana New" w:cs="Angsana New"/>
              </w:rPr>
            </w:pPr>
          </w:p>
        </w:tc>
        <w:tc>
          <w:tcPr>
            <w:tcW w:w="757" w:type="dxa"/>
            <w:tcBorders>
              <w:top w:val="single" w:sz="6" w:space="0" w:color="auto"/>
              <w:left w:val="nil"/>
              <w:right w:val="nil"/>
            </w:tcBorders>
            <w:shd w:val="clear" w:color="000000" w:fill="FFFFFF"/>
            <w:noWrap/>
          </w:tcPr>
          <w:p w:rsidR="00D97EE3" w:rsidRPr="00D05B21" w:rsidRDefault="00D97EE3" w:rsidP="00125B8B">
            <w:pPr>
              <w:spacing w:line="240" w:lineRule="exact"/>
              <w:ind w:right="227"/>
              <w:jc w:val="right"/>
              <w:rPr>
                <w:rFonts w:ascii="Angsana New" w:hAnsi="Angsana New" w:cs="Angsana New"/>
              </w:rPr>
            </w:pPr>
          </w:p>
        </w:tc>
        <w:tc>
          <w:tcPr>
            <w:tcW w:w="76" w:type="dxa"/>
            <w:tcBorders>
              <w:left w:val="nil"/>
              <w:right w:val="nil"/>
            </w:tcBorders>
            <w:shd w:val="clear" w:color="000000" w:fill="FFFFFF"/>
          </w:tcPr>
          <w:p w:rsidR="00D97EE3" w:rsidRPr="00D05B21" w:rsidRDefault="00D97EE3" w:rsidP="00125B8B">
            <w:pPr>
              <w:spacing w:line="240" w:lineRule="exact"/>
              <w:ind w:right="57"/>
              <w:jc w:val="right"/>
              <w:rPr>
                <w:rFonts w:ascii="Angsana New" w:hAnsi="Angsana New" w:cs="Angsana New"/>
              </w:rPr>
            </w:pPr>
          </w:p>
        </w:tc>
        <w:tc>
          <w:tcPr>
            <w:tcW w:w="795" w:type="dxa"/>
            <w:tcBorders>
              <w:top w:val="single" w:sz="6" w:space="0" w:color="auto"/>
              <w:left w:val="nil"/>
              <w:right w:val="nil"/>
            </w:tcBorders>
            <w:shd w:val="clear" w:color="000000" w:fill="FFFFFF"/>
          </w:tcPr>
          <w:p w:rsidR="00D97EE3" w:rsidRPr="00D05B21" w:rsidRDefault="00D97EE3" w:rsidP="00125B8B">
            <w:pPr>
              <w:spacing w:line="240" w:lineRule="exact"/>
              <w:ind w:right="227"/>
              <w:jc w:val="right"/>
              <w:rPr>
                <w:rFonts w:ascii="Angsana New" w:hAnsi="Angsana New" w:cs="Angsana New"/>
              </w:rPr>
            </w:pPr>
          </w:p>
        </w:tc>
        <w:tc>
          <w:tcPr>
            <w:tcW w:w="76" w:type="dxa"/>
            <w:tcBorders>
              <w:left w:val="nil"/>
              <w:right w:val="nil"/>
            </w:tcBorders>
            <w:shd w:val="clear" w:color="000000" w:fill="FFFFFF"/>
          </w:tcPr>
          <w:p w:rsidR="00D97EE3" w:rsidRPr="00D05B21" w:rsidRDefault="00D97EE3" w:rsidP="00125B8B">
            <w:pPr>
              <w:spacing w:line="240" w:lineRule="exact"/>
              <w:ind w:right="57"/>
              <w:jc w:val="right"/>
              <w:rPr>
                <w:rFonts w:ascii="Angsana New" w:hAnsi="Angsana New" w:cs="Angsana New"/>
              </w:rPr>
            </w:pPr>
          </w:p>
        </w:tc>
        <w:tc>
          <w:tcPr>
            <w:tcW w:w="754" w:type="dxa"/>
            <w:tcBorders>
              <w:top w:val="single" w:sz="6" w:space="0" w:color="auto"/>
              <w:left w:val="nil"/>
              <w:right w:val="nil"/>
            </w:tcBorders>
            <w:shd w:val="clear" w:color="000000" w:fill="FFFFFF"/>
          </w:tcPr>
          <w:p w:rsidR="00D97EE3" w:rsidRPr="00D05B21" w:rsidRDefault="00D97EE3" w:rsidP="00125B8B">
            <w:pPr>
              <w:spacing w:line="240" w:lineRule="exact"/>
              <w:ind w:right="57"/>
              <w:jc w:val="right"/>
              <w:rPr>
                <w:rFonts w:ascii="Angsana New" w:hAnsi="Angsana New" w:cs="Angsana New"/>
              </w:rPr>
            </w:pPr>
          </w:p>
        </w:tc>
        <w:tc>
          <w:tcPr>
            <w:tcW w:w="93" w:type="dxa"/>
            <w:tcBorders>
              <w:top w:val="nil"/>
              <w:left w:val="nil"/>
              <w:right w:val="nil"/>
            </w:tcBorders>
            <w:shd w:val="clear" w:color="000000" w:fill="FFFFFF"/>
            <w:noWrap/>
          </w:tcPr>
          <w:p w:rsidR="00D97EE3" w:rsidRPr="00D05B21" w:rsidRDefault="00D97EE3" w:rsidP="00125B8B">
            <w:pPr>
              <w:spacing w:line="240" w:lineRule="exact"/>
              <w:ind w:right="57"/>
              <w:jc w:val="right"/>
              <w:rPr>
                <w:rFonts w:ascii="Angsana New" w:hAnsi="Angsana New" w:cs="Angsana New"/>
              </w:rPr>
            </w:pPr>
          </w:p>
        </w:tc>
        <w:tc>
          <w:tcPr>
            <w:tcW w:w="757" w:type="dxa"/>
            <w:tcBorders>
              <w:top w:val="single" w:sz="6" w:space="0" w:color="auto"/>
              <w:left w:val="nil"/>
              <w:right w:val="nil"/>
            </w:tcBorders>
            <w:shd w:val="clear" w:color="000000" w:fill="FFFFFF"/>
            <w:noWrap/>
          </w:tcPr>
          <w:p w:rsidR="00D97EE3" w:rsidRPr="00D05B21" w:rsidRDefault="00D97EE3" w:rsidP="00125B8B">
            <w:pPr>
              <w:spacing w:line="240" w:lineRule="exact"/>
              <w:ind w:right="57"/>
              <w:jc w:val="right"/>
              <w:rPr>
                <w:rFonts w:ascii="Angsana New" w:hAnsi="Angsana New" w:cs="Angsana New"/>
              </w:rPr>
            </w:pPr>
          </w:p>
        </w:tc>
      </w:tr>
      <w:tr w:rsidR="00C464F9" w:rsidRPr="00D05B21" w:rsidTr="00125B8B">
        <w:trPr>
          <w:cantSplit/>
        </w:trPr>
        <w:tc>
          <w:tcPr>
            <w:tcW w:w="2268" w:type="dxa"/>
            <w:tcBorders>
              <w:top w:val="nil"/>
              <w:left w:val="nil"/>
              <w:bottom w:val="nil"/>
              <w:right w:val="nil"/>
            </w:tcBorders>
            <w:shd w:val="clear" w:color="000000" w:fill="FFFFFF"/>
            <w:noWrap/>
          </w:tcPr>
          <w:p w:rsidR="00C464F9" w:rsidRPr="00D05B21" w:rsidRDefault="00C464F9" w:rsidP="00125B8B">
            <w:pPr>
              <w:spacing w:line="240" w:lineRule="exact"/>
              <w:rPr>
                <w:rFonts w:ascii="Angsana New" w:hAnsi="Angsana New" w:cs="Angsana New"/>
              </w:rPr>
            </w:pPr>
            <w:r w:rsidRPr="00D05B21">
              <w:rPr>
                <w:rFonts w:ascii="Angsana New" w:hAnsi="Angsana New" w:cs="Angsana New"/>
              </w:rPr>
              <w:t xml:space="preserve">Trade and other receivables </w:t>
            </w:r>
          </w:p>
        </w:tc>
        <w:tc>
          <w:tcPr>
            <w:tcW w:w="709" w:type="dxa"/>
            <w:tcBorders>
              <w:top w:val="nil"/>
              <w:left w:val="nil"/>
              <w:right w:val="nil"/>
            </w:tcBorders>
            <w:shd w:val="clear" w:color="auto" w:fill="auto"/>
            <w:noWrap/>
          </w:tcPr>
          <w:p w:rsidR="00C464F9" w:rsidRPr="00D05B21" w:rsidRDefault="00C464F9" w:rsidP="0044110E">
            <w:pPr>
              <w:spacing w:line="240" w:lineRule="exact"/>
              <w:ind w:right="57"/>
              <w:jc w:val="right"/>
              <w:rPr>
                <w:rFonts w:ascii="Angsana New" w:hAnsi="Angsana New" w:cs="Angsana New"/>
              </w:rPr>
            </w:pPr>
            <w:r w:rsidRPr="00D05B21">
              <w:rPr>
                <w:rFonts w:ascii="Angsana New" w:hAnsi="Angsana New" w:cs="Angsana New"/>
              </w:rPr>
              <w:t>22,122</w:t>
            </w:r>
          </w:p>
        </w:tc>
        <w:tc>
          <w:tcPr>
            <w:tcW w:w="93" w:type="dxa"/>
            <w:tcBorders>
              <w:top w:val="nil"/>
              <w:left w:val="nil"/>
              <w:right w:val="nil"/>
            </w:tcBorders>
            <w:shd w:val="clear" w:color="auto" w:fill="auto"/>
            <w:noWrap/>
          </w:tcPr>
          <w:p w:rsidR="00C464F9" w:rsidRPr="00D05B21" w:rsidRDefault="00C464F9" w:rsidP="0044110E">
            <w:pPr>
              <w:spacing w:line="240" w:lineRule="exact"/>
              <w:ind w:right="57"/>
              <w:jc w:val="right"/>
              <w:rPr>
                <w:rFonts w:ascii="Angsana New" w:hAnsi="Angsana New" w:cs="Angsana New"/>
              </w:rPr>
            </w:pPr>
          </w:p>
        </w:tc>
        <w:tc>
          <w:tcPr>
            <w:tcW w:w="757" w:type="dxa"/>
            <w:tcBorders>
              <w:top w:val="nil"/>
              <w:left w:val="nil"/>
              <w:right w:val="nil"/>
            </w:tcBorders>
            <w:shd w:val="clear" w:color="auto" w:fill="auto"/>
            <w:noWrap/>
          </w:tcPr>
          <w:p w:rsidR="00C464F9" w:rsidRPr="00D05B21" w:rsidRDefault="00C464F9" w:rsidP="0044110E">
            <w:pPr>
              <w:spacing w:line="240" w:lineRule="exact"/>
              <w:ind w:right="57"/>
              <w:jc w:val="right"/>
              <w:rPr>
                <w:rFonts w:ascii="Angsana New" w:hAnsi="Angsana New" w:cs="Angsana New"/>
              </w:rPr>
            </w:pPr>
            <w:r w:rsidRPr="00D05B21">
              <w:rPr>
                <w:rFonts w:ascii="Angsana New" w:hAnsi="Angsana New" w:cs="Angsana New"/>
              </w:rPr>
              <w:t>39,412</w:t>
            </w:r>
          </w:p>
        </w:tc>
        <w:tc>
          <w:tcPr>
            <w:tcW w:w="93" w:type="dxa"/>
            <w:tcBorders>
              <w:top w:val="nil"/>
              <w:left w:val="nil"/>
              <w:right w:val="nil"/>
            </w:tcBorders>
            <w:shd w:val="clear" w:color="auto" w:fill="auto"/>
            <w:noWrap/>
            <w:vAlign w:val="bottom"/>
          </w:tcPr>
          <w:p w:rsidR="00C464F9" w:rsidRPr="00D05B21" w:rsidRDefault="00C464F9" w:rsidP="0044110E">
            <w:pPr>
              <w:spacing w:line="240" w:lineRule="exact"/>
              <w:ind w:right="57"/>
              <w:jc w:val="right"/>
              <w:rPr>
                <w:rFonts w:ascii="Angsana New" w:hAnsi="Angsana New" w:cs="Angsana New"/>
              </w:rPr>
            </w:pPr>
          </w:p>
        </w:tc>
        <w:tc>
          <w:tcPr>
            <w:tcW w:w="758" w:type="dxa"/>
            <w:tcBorders>
              <w:top w:val="nil"/>
              <w:left w:val="nil"/>
              <w:right w:val="nil"/>
            </w:tcBorders>
            <w:shd w:val="clear" w:color="auto" w:fill="auto"/>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93" w:type="dxa"/>
            <w:tcBorders>
              <w:top w:val="nil"/>
              <w:left w:val="nil"/>
              <w:right w:val="nil"/>
            </w:tcBorders>
            <w:shd w:val="clear" w:color="000000" w:fill="FFFFFF"/>
            <w:noWrap/>
            <w:vAlign w:val="bottom"/>
          </w:tcPr>
          <w:p w:rsidR="00C464F9" w:rsidRPr="00D05B21" w:rsidRDefault="00C464F9" w:rsidP="00C464F9">
            <w:pPr>
              <w:spacing w:line="240" w:lineRule="exact"/>
              <w:ind w:right="170"/>
              <w:jc w:val="right"/>
              <w:rPr>
                <w:rFonts w:ascii="Angsana New" w:hAnsi="Angsana New" w:cs="Angsana New"/>
              </w:rPr>
            </w:pPr>
          </w:p>
        </w:tc>
        <w:tc>
          <w:tcPr>
            <w:tcW w:w="899" w:type="dxa"/>
            <w:tcBorders>
              <w:top w:val="nil"/>
              <w:left w:val="nil"/>
              <w:right w:val="nil"/>
            </w:tcBorders>
            <w:shd w:val="clear" w:color="000000" w:fill="FFFFFF"/>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 xml:space="preserve">-   </w:t>
            </w:r>
          </w:p>
        </w:tc>
        <w:tc>
          <w:tcPr>
            <w:tcW w:w="93" w:type="dxa"/>
            <w:tcBorders>
              <w:top w:val="nil"/>
              <w:left w:val="nil"/>
              <w:right w:val="nil"/>
            </w:tcBorders>
            <w:shd w:val="clear" w:color="000000" w:fill="FFFFFF"/>
            <w:noWrap/>
          </w:tcPr>
          <w:p w:rsidR="00C464F9" w:rsidRPr="00D05B21" w:rsidRDefault="00C464F9" w:rsidP="00C464F9">
            <w:pPr>
              <w:spacing w:line="240" w:lineRule="exact"/>
              <w:ind w:right="170"/>
              <w:jc w:val="right"/>
              <w:rPr>
                <w:rFonts w:ascii="Angsana New" w:hAnsi="Angsana New" w:cs="Angsana New"/>
              </w:rPr>
            </w:pPr>
          </w:p>
        </w:tc>
        <w:tc>
          <w:tcPr>
            <w:tcW w:w="757" w:type="dxa"/>
            <w:tcBorders>
              <w:top w:val="nil"/>
              <w:left w:val="nil"/>
              <w:right w:val="nil"/>
            </w:tcBorders>
            <w:shd w:val="clear" w:color="000000" w:fill="FFFFFF"/>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76" w:type="dxa"/>
            <w:tcBorders>
              <w:top w:val="nil"/>
              <w:left w:val="nil"/>
              <w:right w:val="nil"/>
            </w:tcBorders>
            <w:shd w:val="clear" w:color="000000" w:fill="FFFFFF"/>
          </w:tcPr>
          <w:p w:rsidR="00C464F9" w:rsidRPr="00D05B21" w:rsidRDefault="00C464F9" w:rsidP="00C464F9">
            <w:pPr>
              <w:spacing w:line="240" w:lineRule="exact"/>
              <w:ind w:right="170"/>
              <w:jc w:val="right"/>
              <w:rPr>
                <w:rFonts w:ascii="Angsana New" w:hAnsi="Angsana New" w:cs="Angsana New"/>
              </w:rPr>
            </w:pPr>
          </w:p>
        </w:tc>
        <w:tc>
          <w:tcPr>
            <w:tcW w:w="795" w:type="dxa"/>
            <w:tcBorders>
              <w:top w:val="nil"/>
              <w:left w:val="nil"/>
              <w:right w:val="nil"/>
            </w:tcBorders>
            <w:shd w:val="clear" w:color="000000" w:fill="FFFFFF"/>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 xml:space="preserve">-   </w:t>
            </w:r>
          </w:p>
        </w:tc>
        <w:tc>
          <w:tcPr>
            <w:tcW w:w="76" w:type="dxa"/>
            <w:tcBorders>
              <w:top w:val="nil"/>
              <w:left w:val="nil"/>
              <w:right w:val="nil"/>
            </w:tcBorders>
            <w:shd w:val="clear" w:color="000000" w:fill="FFFFFF"/>
          </w:tcPr>
          <w:p w:rsidR="00C464F9" w:rsidRPr="00D05B21" w:rsidRDefault="00C464F9" w:rsidP="0044110E">
            <w:pPr>
              <w:spacing w:line="240" w:lineRule="exact"/>
              <w:ind w:right="57"/>
              <w:jc w:val="right"/>
              <w:rPr>
                <w:rFonts w:ascii="Angsana New" w:hAnsi="Angsana New" w:cs="Angsana New"/>
              </w:rPr>
            </w:pPr>
          </w:p>
        </w:tc>
        <w:tc>
          <w:tcPr>
            <w:tcW w:w="754" w:type="dxa"/>
            <w:tcBorders>
              <w:top w:val="nil"/>
              <w:left w:val="nil"/>
              <w:right w:val="nil"/>
            </w:tcBorders>
            <w:shd w:val="clear" w:color="000000" w:fill="FFFFFF"/>
          </w:tcPr>
          <w:p w:rsidR="00C464F9" w:rsidRPr="00D05B21" w:rsidRDefault="00C464F9" w:rsidP="0044110E">
            <w:pPr>
              <w:spacing w:line="240" w:lineRule="exact"/>
              <w:ind w:right="57" w:hanging="124"/>
              <w:jc w:val="right"/>
              <w:rPr>
                <w:rFonts w:ascii="Angsana New" w:hAnsi="Angsana New" w:cs="Angsana New"/>
              </w:rPr>
            </w:pPr>
            <w:r w:rsidRPr="00D05B21">
              <w:rPr>
                <w:rFonts w:ascii="Angsana New" w:hAnsi="Angsana New" w:cs="Angsana New"/>
              </w:rPr>
              <w:t>22,122</w:t>
            </w:r>
          </w:p>
        </w:tc>
        <w:tc>
          <w:tcPr>
            <w:tcW w:w="93" w:type="dxa"/>
            <w:tcBorders>
              <w:top w:val="nil"/>
              <w:left w:val="nil"/>
              <w:right w:val="nil"/>
            </w:tcBorders>
            <w:shd w:val="clear" w:color="000000" w:fill="FFFFFF"/>
            <w:noWrap/>
          </w:tcPr>
          <w:p w:rsidR="00C464F9" w:rsidRPr="00D05B21" w:rsidRDefault="00C464F9" w:rsidP="0044110E">
            <w:pPr>
              <w:spacing w:line="240" w:lineRule="exact"/>
              <w:ind w:right="57"/>
              <w:jc w:val="right"/>
              <w:rPr>
                <w:rFonts w:ascii="Angsana New" w:hAnsi="Angsana New" w:cs="Angsana New"/>
              </w:rPr>
            </w:pPr>
          </w:p>
        </w:tc>
        <w:tc>
          <w:tcPr>
            <w:tcW w:w="757" w:type="dxa"/>
            <w:tcBorders>
              <w:top w:val="nil"/>
              <w:left w:val="nil"/>
              <w:right w:val="nil"/>
            </w:tcBorders>
            <w:shd w:val="clear" w:color="000000" w:fill="FFFFFF"/>
            <w:noWrap/>
          </w:tcPr>
          <w:p w:rsidR="00C464F9" w:rsidRPr="00D05B21" w:rsidRDefault="00C464F9" w:rsidP="0044110E">
            <w:pPr>
              <w:spacing w:line="240" w:lineRule="exact"/>
              <w:ind w:right="57" w:hanging="124"/>
              <w:jc w:val="right"/>
              <w:rPr>
                <w:rFonts w:ascii="Angsana New" w:hAnsi="Angsana New" w:cs="Angsana New"/>
              </w:rPr>
            </w:pPr>
            <w:r w:rsidRPr="00D05B21">
              <w:rPr>
                <w:rFonts w:ascii="Angsana New" w:hAnsi="Angsana New" w:cs="Angsana New"/>
              </w:rPr>
              <w:t>39,412</w:t>
            </w:r>
          </w:p>
        </w:tc>
      </w:tr>
      <w:tr w:rsidR="00C464F9" w:rsidRPr="00D05B21" w:rsidTr="00125B8B">
        <w:trPr>
          <w:cantSplit/>
        </w:trPr>
        <w:tc>
          <w:tcPr>
            <w:tcW w:w="2268" w:type="dxa"/>
            <w:tcBorders>
              <w:top w:val="nil"/>
              <w:left w:val="nil"/>
              <w:bottom w:val="nil"/>
              <w:right w:val="nil"/>
            </w:tcBorders>
            <w:shd w:val="clear" w:color="000000" w:fill="FFFFFF"/>
            <w:noWrap/>
          </w:tcPr>
          <w:p w:rsidR="00C464F9" w:rsidRPr="00D05B21" w:rsidRDefault="00C464F9" w:rsidP="00125B8B">
            <w:pPr>
              <w:spacing w:line="240" w:lineRule="exact"/>
              <w:rPr>
                <w:rFonts w:ascii="Angsana New" w:hAnsi="Angsana New" w:cs="Angsana New"/>
              </w:rPr>
            </w:pPr>
            <w:r w:rsidRPr="00D05B21">
              <w:rPr>
                <w:rFonts w:ascii="Angsana New" w:hAnsi="Angsana New" w:cs="Angsana New"/>
              </w:rPr>
              <w:t>Work in progress</w:t>
            </w:r>
          </w:p>
        </w:tc>
        <w:tc>
          <w:tcPr>
            <w:tcW w:w="709" w:type="dxa"/>
            <w:tcBorders>
              <w:top w:val="nil"/>
              <w:left w:val="nil"/>
              <w:right w:val="nil"/>
            </w:tcBorders>
            <w:shd w:val="clear" w:color="auto" w:fill="auto"/>
            <w:noWrap/>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93" w:type="dxa"/>
            <w:tcBorders>
              <w:top w:val="nil"/>
              <w:left w:val="nil"/>
              <w:right w:val="nil"/>
            </w:tcBorders>
            <w:shd w:val="clear" w:color="auto" w:fill="auto"/>
            <w:noWrap/>
          </w:tcPr>
          <w:p w:rsidR="00C464F9" w:rsidRPr="00D05B21" w:rsidRDefault="00C464F9" w:rsidP="00C464F9">
            <w:pPr>
              <w:spacing w:line="240" w:lineRule="exact"/>
              <w:ind w:right="57"/>
              <w:jc w:val="right"/>
              <w:rPr>
                <w:rFonts w:ascii="Angsana New" w:hAnsi="Angsana New" w:cs="Angsana New"/>
              </w:rPr>
            </w:pPr>
          </w:p>
        </w:tc>
        <w:tc>
          <w:tcPr>
            <w:tcW w:w="757" w:type="dxa"/>
            <w:tcBorders>
              <w:top w:val="nil"/>
              <w:left w:val="nil"/>
              <w:right w:val="nil"/>
            </w:tcBorders>
            <w:shd w:val="clear" w:color="auto" w:fill="auto"/>
            <w:noWrap/>
          </w:tcPr>
          <w:p w:rsidR="00C464F9" w:rsidRPr="00D05B21" w:rsidRDefault="00C464F9" w:rsidP="00C464F9">
            <w:pPr>
              <w:spacing w:line="240" w:lineRule="exact"/>
              <w:ind w:right="57"/>
              <w:jc w:val="right"/>
              <w:rPr>
                <w:rFonts w:ascii="Angsana New" w:hAnsi="Angsana New" w:cs="Angsana New"/>
              </w:rPr>
            </w:pPr>
            <w:r w:rsidRPr="00D05B21">
              <w:rPr>
                <w:rFonts w:ascii="Angsana New" w:hAnsi="Angsana New" w:cs="Angsana New"/>
              </w:rPr>
              <w:t>1,497</w:t>
            </w:r>
          </w:p>
        </w:tc>
        <w:tc>
          <w:tcPr>
            <w:tcW w:w="93" w:type="dxa"/>
            <w:tcBorders>
              <w:top w:val="nil"/>
              <w:left w:val="nil"/>
              <w:right w:val="nil"/>
            </w:tcBorders>
            <w:shd w:val="clear" w:color="auto" w:fill="auto"/>
            <w:noWrap/>
            <w:vAlign w:val="bottom"/>
          </w:tcPr>
          <w:p w:rsidR="00C464F9" w:rsidRPr="00D05B21" w:rsidRDefault="00C464F9" w:rsidP="00C464F9">
            <w:pPr>
              <w:spacing w:line="240" w:lineRule="exact"/>
              <w:ind w:right="57"/>
              <w:jc w:val="right"/>
              <w:rPr>
                <w:rFonts w:ascii="Angsana New" w:hAnsi="Angsana New" w:cs="Angsana New"/>
              </w:rPr>
            </w:pPr>
          </w:p>
        </w:tc>
        <w:tc>
          <w:tcPr>
            <w:tcW w:w="758" w:type="dxa"/>
            <w:tcBorders>
              <w:top w:val="nil"/>
              <w:left w:val="nil"/>
              <w:right w:val="nil"/>
            </w:tcBorders>
            <w:shd w:val="clear" w:color="auto" w:fill="auto"/>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93" w:type="dxa"/>
            <w:tcBorders>
              <w:top w:val="nil"/>
              <w:left w:val="nil"/>
              <w:right w:val="nil"/>
            </w:tcBorders>
            <w:shd w:val="clear" w:color="000000" w:fill="FFFFFF"/>
            <w:noWrap/>
            <w:vAlign w:val="bottom"/>
          </w:tcPr>
          <w:p w:rsidR="00C464F9" w:rsidRPr="00D05B21" w:rsidRDefault="00C464F9" w:rsidP="00C464F9">
            <w:pPr>
              <w:spacing w:line="240" w:lineRule="exact"/>
              <w:ind w:right="170"/>
              <w:jc w:val="right"/>
              <w:rPr>
                <w:rFonts w:ascii="Angsana New" w:hAnsi="Angsana New" w:cs="Angsana New"/>
              </w:rPr>
            </w:pPr>
          </w:p>
        </w:tc>
        <w:tc>
          <w:tcPr>
            <w:tcW w:w="899" w:type="dxa"/>
            <w:tcBorders>
              <w:top w:val="nil"/>
              <w:left w:val="nil"/>
              <w:right w:val="nil"/>
            </w:tcBorders>
            <w:shd w:val="clear" w:color="000000" w:fill="FFFFFF"/>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 xml:space="preserve">-   </w:t>
            </w:r>
          </w:p>
        </w:tc>
        <w:tc>
          <w:tcPr>
            <w:tcW w:w="93" w:type="dxa"/>
            <w:tcBorders>
              <w:top w:val="nil"/>
              <w:left w:val="nil"/>
              <w:right w:val="nil"/>
            </w:tcBorders>
            <w:shd w:val="clear" w:color="000000" w:fill="FFFFFF"/>
            <w:noWrap/>
          </w:tcPr>
          <w:p w:rsidR="00C464F9" w:rsidRPr="00D05B21" w:rsidRDefault="00C464F9" w:rsidP="00C464F9">
            <w:pPr>
              <w:spacing w:line="240" w:lineRule="exact"/>
              <w:ind w:right="170"/>
              <w:jc w:val="right"/>
              <w:rPr>
                <w:rFonts w:ascii="Angsana New" w:hAnsi="Angsana New" w:cs="Angsana New"/>
              </w:rPr>
            </w:pPr>
          </w:p>
        </w:tc>
        <w:tc>
          <w:tcPr>
            <w:tcW w:w="757" w:type="dxa"/>
            <w:tcBorders>
              <w:top w:val="nil"/>
              <w:left w:val="nil"/>
              <w:right w:val="nil"/>
            </w:tcBorders>
            <w:shd w:val="clear" w:color="000000" w:fill="FFFFFF"/>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76" w:type="dxa"/>
            <w:tcBorders>
              <w:top w:val="nil"/>
              <w:left w:val="nil"/>
              <w:right w:val="nil"/>
            </w:tcBorders>
            <w:shd w:val="clear" w:color="000000" w:fill="FFFFFF"/>
          </w:tcPr>
          <w:p w:rsidR="00C464F9" w:rsidRPr="00D05B21" w:rsidRDefault="00C464F9" w:rsidP="00C464F9">
            <w:pPr>
              <w:spacing w:line="240" w:lineRule="exact"/>
              <w:ind w:right="170"/>
              <w:jc w:val="right"/>
              <w:rPr>
                <w:rFonts w:ascii="Angsana New" w:hAnsi="Angsana New" w:cs="Angsana New"/>
              </w:rPr>
            </w:pPr>
          </w:p>
        </w:tc>
        <w:tc>
          <w:tcPr>
            <w:tcW w:w="795" w:type="dxa"/>
            <w:tcBorders>
              <w:top w:val="nil"/>
              <w:left w:val="nil"/>
              <w:right w:val="nil"/>
            </w:tcBorders>
            <w:shd w:val="clear" w:color="000000" w:fill="FFFFFF"/>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 xml:space="preserve">-   </w:t>
            </w:r>
          </w:p>
        </w:tc>
        <w:tc>
          <w:tcPr>
            <w:tcW w:w="76" w:type="dxa"/>
            <w:tcBorders>
              <w:top w:val="nil"/>
              <w:left w:val="nil"/>
              <w:right w:val="nil"/>
            </w:tcBorders>
            <w:shd w:val="clear" w:color="000000" w:fill="FFFFFF"/>
          </w:tcPr>
          <w:p w:rsidR="00C464F9" w:rsidRPr="00D05B21" w:rsidRDefault="00C464F9" w:rsidP="00C464F9">
            <w:pPr>
              <w:spacing w:line="240" w:lineRule="exact"/>
              <w:ind w:right="57"/>
              <w:jc w:val="right"/>
              <w:rPr>
                <w:rFonts w:ascii="Angsana New" w:hAnsi="Angsana New" w:cs="Angsana New"/>
              </w:rPr>
            </w:pPr>
          </w:p>
        </w:tc>
        <w:tc>
          <w:tcPr>
            <w:tcW w:w="754" w:type="dxa"/>
            <w:tcBorders>
              <w:top w:val="nil"/>
              <w:left w:val="nil"/>
              <w:right w:val="nil"/>
            </w:tcBorders>
            <w:shd w:val="clear" w:color="000000" w:fill="FFFFFF"/>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93" w:type="dxa"/>
            <w:tcBorders>
              <w:top w:val="nil"/>
              <w:left w:val="nil"/>
              <w:right w:val="nil"/>
            </w:tcBorders>
            <w:shd w:val="clear" w:color="000000" w:fill="FFFFFF"/>
            <w:noWrap/>
          </w:tcPr>
          <w:p w:rsidR="00C464F9" w:rsidRPr="00D05B21" w:rsidRDefault="00C464F9" w:rsidP="00C464F9">
            <w:pPr>
              <w:spacing w:line="240" w:lineRule="exact"/>
              <w:ind w:right="57"/>
              <w:jc w:val="right"/>
              <w:rPr>
                <w:rFonts w:ascii="Angsana New" w:hAnsi="Angsana New" w:cs="Angsana New"/>
              </w:rPr>
            </w:pPr>
          </w:p>
        </w:tc>
        <w:tc>
          <w:tcPr>
            <w:tcW w:w="757" w:type="dxa"/>
            <w:tcBorders>
              <w:top w:val="nil"/>
              <w:left w:val="nil"/>
              <w:right w:val="nil"/>
            </w:tcBorders>
            <w:shd w:val="clear" w:color="000000" w:fill="FFFFFF"/>
            <w:noWrap/>
          </w:tcPr>
          <w:p w:rsidR="00C464F9" w:rsidRPr="00D05B21" w:rsidRDefault="00C464F9" w:rsidP="00C464F9">
            <w:pPr>
              <w:spacing w:line="240" w:lineRule="exact"/>
              <w:ind w:right="57" w:hanging="124"/>
              <w:jc w:val="right"/>
              <w:rPr>
                <w:rFonts w:ascii="Angsana New" w:hAnsi="Angsana New" w:cs="Angsana New"/>
              </w:rPr>
            </w:pPr>
            <w:r w:rsidRPr="00D05B21">
              <w:rPr>
                <w:rFonts w:ascii="Angsana New" w:hAnsi="Angsana New" w:cs="Angsana New"/>
              </w:rPr>
              <w:t>1,497</w:t>
            </w:r>
          </w:p>
        </w:tc>
      </w:tr>
      <w:tr w:rsidR="00C464F9" w:rsidRPr="00D05B21" w:rsidTr="00125B8B">
        <w:trPr>
          <w:cantSplit/>
        </w:trPr>
        <w:tc>
          <w:tcPr>
            <w:tcW w:w="2268" w:type="dxa"/>
            <w:tcBorders>
              <w:top w:val="nil"/>
              <w:left w:val="nil"/>
              <w:bottom w:val="nil"/>
              <w:right w:val="nil"/>
            </w:tcBorders>
            <w:shd w:val="clear" w:color="000000" w:fill="FFFFFF"/>
            <w:noWrap/>
          </w:tcPr>
          <w:p w:rsidR="00C464F9" w:rsidRPr="00D05B21" w:rsidRDefault="00C464F9" w:rsidP="00125B8B">
            <w:pPr>
              <w:spacing w:line="240" w:lineRule="exact"/>
              <w:rPr>
                <w:rFonts w:ascii="Angsana New" w:hAnsi="Angsana New" w:cs="Angsana New"/>
              </w:rPr>
            </w:pPr>
            <w:proofErr w:type="spellStart"/>
            <w:r w:rsidRPr="00D05B21">
              <w:rPr>
                <w:rFonts w:ascii="Angsana New" w:hAnsi="Angsana New" w:cs="Angsana New"/>
              </w:rPr>
              <w:t>Unbill</w:t>
            </w:r>
            <w:proofErr w:type="spellEnd"/>
            <w:r w:rsidRPr="00D05B21">
              <w:rPr>
                <w:rFonts w:ascii="Angsana New" w:hAnsi="Angsana New" w:cs="Angsana New"/>
              </w:rPr>
              <w:t xml:space="preserve"> receivables</w:t>
            </w:r>
          </w:p>
        </w:tc>
        <w:tc>
          <w:tcPr>
            <w:tcW w:w="709" w:type="dxa"/>
            <w:tcBorders>
              <w:top w:val="nil"/>
              <w:left w:val="nil"/>
              <w:right w:val="nil"/>
            </w:tcBorders>
            <w:shd w:val="clear" w:color="auto" w:fill="auto"/>
            <w:noWrap/>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93" w:type="dxa"/>
            <w:tcBorders>
              <w:top w:val="nil"/>
              <w:left w:val="nil"/>
              <w:right w:val="nil"/>
            </w:tcBorders>
            <w:shd w:val="clear" w:color="auto" w:fill="auto"/>
            <w:noWrap/>
          </w:tcPr>
          <w:p w:rsidR="00C464F9" w:rsidRPr="00D05B21" w:rsidRDefault="00C464F9" w:rsidP="00C464F9">
            <w:pPr>
              <w:spacing w:line="240" w:lineRule="exact"/>
              <w:ind w:right="57"/>
              <w:jc w:val="right"/>
              <w:rPr>
                <w:rFonts w:ascii="Angsana New" w:hAnsi="Angsana New" w:cs="Angsana New"/>
              </w:rPr>
            </w:pPr>
          </w:p>
        </w:tc>
        <w:tc>
          <w:tcPr>
            <w:tcW w:w="757" w:type="dxa"/>
            <w:tcBorders>
              <w:top w:val="nil"/>
              <w:left w:val="nil"/>
              <w:right w:val="nil"/>
            </w:tcBorders>
            <w:shd w:val="clear" w:color="auto" w:fill="auto"/>
            <w:noWrap/>
          </w:tcPr>
          <w:p w:rsidR="00C464F9" w:rsidRPr="00D05B21" w:rsidRDefault="00C464F9" w:rsidP="00C464F9">
            <w:pPr>
              <w:spacing w:line="240" w:lineRule="exact"/>
              <w:ind w:right="57"/>
              <w:jc w:val="right"/>
              <w:rPr>
                <w:rFonts w:ascii="Angsana New" w:hAnsi="Angsana New" w:cs="Angsana New"/>
              </w:rPr>
            </w:pPr>
            <w:r w:rsidRPr="00D05B21">
              <w:rPr>
                <w:rFonts w:ascii="Angsana New" w:hAnsi="Angsana New" w:cs="Angsana New"/>
              </w:rPr>
              <w:t>2,007</w:t>
            </w:r>
          </w:p>
        </w:tc>
        <w:tc>
          <w:tcPr>
            <w:tcW w:w="93" w:type="dxa"/>
            <w:tcBorders>
              <w:top w:val="nil"/>
              <w:left w:val="nil"/>
              <w:right w:val="nil"/>
            </w:tcBorders>
            <w:shd w:val="clear" w:color="auto" w:fill="auto"/>
            <w:noWrap/>
            <w:vAlign w:val="bottom"/>
          </w:tcPr>
          <w:p w:rsidR="00C464F9" w:rsidRPr="00D05B21" w:rsidRDefault="00C464F9" w:rsidP="00C464F9">
            <w:pPr>
              <w:spacing w:line="240" w:lineRule="exact"/>
              <w:ind w:right="57"/>
              <w:jc w:val="right"/>
              <w:rPr>
                <w:rFonts w:ascii="Angsana New" w:hAnsi="Angsana New" w:cs="Angsana New"/>
              </w:rPr>
            </w:pPr>
          </w:p>
        </w:tc>
        <w:tc>
          <w:tcPr>
            <w:tcW w:w="758" w:type="dxa"/>
            <w:tcBorders>
              <w:top w:val="nil"/>
              <w:left w:val="nil"/>
              <w:right w:val="nil"/>
            </w:tcBorders>
            <w:shd w:val="clear" w:color="auto" w:fill="auto"/>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93" w:type="dxa"/>
            <w:tcBorders>
              <w:top w:val="nil"/>
              <w:left w:val="nil"/>
              <w:right w:val="nil"/>
            </w:tcBorders>
            <w:shd w:val="clear" w:color="000000" w:fill="FFFFFF"/>
            <w:noWrap/>
            <w:vAlign w:val="bottom"/>
          </w:tcPr>
          <w:p w:rsidR="00C464F9" w:rsidRPr="00D05B21" w:rsidRDefault="00C464F9" w:rsidP="00C464F9">
            <w:pPr>
              <w:spacing w:line="240" w:lineRule="exact"/>
              <w:ind w:right="170"/>
              <w:jc w:val="right"/>
              <w:rPr>
                <w:rFonts w:ascii="Angsana New" w:hAnsi="Angsana New" w:cs="Angsana New"/>
              </w:rPr>
            </w:pPr>
          </w:p>
        </w:tc>
        <w:tc>
          <w:tcPr>
            <w:tcW w:w="899" w:type="dxa"/>
            <w:tcBorders>
              <w:top w:val="nil"/>
              <w:left w:val="nil"/>
              <w:right w:val="nil"/>
            </w:tcBorders>
            <w:shd w:val="clear" w:color="000000" w:fill="FFFFFF"/>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 xml:space="preserve">-   </w:t>
            </w:r>
          </w:p>
        </w:tc>
        <w:tc>
          <w:tcPr>
            <w:tcW w:w="93" w:type="dxa"/>
            <w:tcBorders>
              <w:top w:val="nil"/>
              <w:left w:val="nil"/>
              <w:right w:val="nil"/>
            </w:tcBorders>
            <w:shd w:val="clear" w:color="000000" w:fill="FFFFFF"/>
            <w:noWrap/>
          </w:tcPr>
          <w:p w:rsidR="00C464F9" w:rsidRPr="00D05B21" w:rsidRDefault="00C464F9" w:rsidP="00C464F9">
            <w:pPr>
              <w:spacing w:line="240" w:lineRule="exact"/>
              <w:ind w:right="170"/>
              <w:jc w:val="right"/>
              <w:rPr>
                <w:rFonts w:ascii="Angsana New" w:hAnsi="Angsana New" w:cs="Angsana New"/>
              </w:rPr>
            </w:pPr>
          </w:p>
        </w:tc>
        <w:tc>
          <w:tcPr>
            <w:tcW w:w="757" w:type="dxa"/>
            <w:tcBorders>
              <w:top w:val="nil"/>
              <w:left w:val="nil"/>
              <w:right w:val="nil"/>
            </w:tcBorders>
            <w:shd w:val="clear" w:color="000000" w:fill="FFFFFF"/>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76" w:type="dxa"/>
            <w:tcBorders>
              <w:top w:val="nil"/>
              <w:left w:val="nil"/>
              <w:right w:val="nil"/>
            </w:tcBorders>
            <w:shd w:val="clear" w:color="000000" w:fill="FFFFFF"/>
          </w:tcPr>
          <w:p w:rsidR="00C464F9" w:rsidRPr="00D05B21" w:rsidRDefault="00C464F9" w:rsidP="00C464F9">
            <w:pPr>
              <w:spacing w:line="240" w:lineRule="exact"/>
              <w:ind w:right="170"/>
              <w:jc w:val="right"/>
              <w:rPr>
                <w:rFonts w:ascii="Angsana New" w:hAnsi="Angsana New" w:cs="Angsana New"/>
              </w:rPr>
            </w:pPr>
          </w:p>
        </w:tc>
        <w:tc>
          <w:tcPr>
            <w:tcW w:w="795" w:type="dxa"/>
            <w:tcBorders>
              <w:top w:val="nil"/>
              <w:left w:val="nil"/>
              <w:right w:val="nil"/>
            </w:tcBorders>
            <w:shd w:val="clear" w:color="000000" w:fill="FFFFFF"/>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 xml:space="preserve">-   </w:t>
            </w:r>
          </w:p>
        </w:tc>
        <w:tc>
          <w:tcPr>
            <w:tcW w:w="76" w:type="dxa"/>
            <w:tcBorders>
              <w:top w:val="nil"/>
              <w:left w:val="nil"/>
              <w:right w:val="nil"/>
            </w:tcBorders>
            <w:shd w:val="clear" w:color="000000" w:fill="FFFFFF"/>
          </w:tcPr>
          <w:p w:rsidR="00C464F9" w:rsidRPr="00D05B21" w:rsidRDefault="00C464F9" w:rsidP="00C464F9">
            <w:pPr>
              <w:spacing w:line="240" w:lineRule="exact"/>
              <w:ind w:right="57"/>
              <w:jc w:val="right"/>
              <w:rPr>
                <w:rFonts w:ascii="Angsana New" w:hAnsi="Angsana New" w:cs="Angsana New"/>
              </w:rPr>
            </w:pPr>
          </w:p>
        </w:tc>
        <w:tc>
          <w:tcPr>
            <w:tcW w:w="754" w:type="dxa"/>
            <w:tcBorders>
              <w:top w:val="nil"/>
              <w:left w:val="nil"/>
              <w:right w:val="nil"/>
            </w:tcBorders>
            <w:shd w:val="clear" w:color="000000" w:fill="FFFFFF"/>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93" w:type="dxa"/>
            <w:tcBorders>
              <w:top w:val="nil"/>
              <w:left w:val="nil"/>
              <w:right w:val="nil"/>
            </w:tcBorders>
            <w:shd w:val="clear" w:color="000000" w:fill="FFFFFF"/>
            <w:noWrap/>
          </w:tcPr>
          <w:p w:rsidR="00C464F9" w:rsidRPr="00D05B21" w:rsidRDefault="00C464F9" w:rsidP="00C464F9">
            <w:pPr>
              <w:spacing w:line="240" w:lineRule="exact"/>
              <w:ind w:right="57"/>
              <w:jc w:val="right"/>
              <w:rPr>
                <w:rFonts w:ascii="Angsana New" w:hAnsi="Angsana New" w:cs="Angsana New"/>
              </w:rPr>
            </w:pPr>
          </w:p>
        </w:tc>
        <w:tc>
          <w:tcPr>
            <w:tcW w:w="757" w:type="dxa"/>
            <w:tcBorders>
              <w:top w:val="nil"/>
              <w:left w:val="nil"/>
              <w:right w:val="nil"/>
            </w:tcBorders>
            <w:shd w:val="clear" w:color="000000" w:fill="FFFFFF"/>
            <w:noWrap/>
          </w:tcPr>
          <w:p w:rsidR="00C464F9" w:rsidRPr="00D05B21" w:rsidRDefault="00C464F9" w:rsidP="00C464F9">
            <w:pPr>
              <w:spacing w:line="240" w:lineRule="exact"/>
              <w:ind w:right="57" w:hanging="124"/>
              <w:jc w:val="right"/>
              <w:rPr>
                <w:rFonts w:ascii="Angsana New" w:hAnsi="Angsana New" w:cs="Angsana New"/>
              </w:rPr>
            </w:pPr>
            <w:r w:rsidRPr="00D05B21">
              <w:rPr>
                <w:rFonts w:ascii="Angsana New" w:hAnsi="Angsana New" w:cs="Angsana New"/>
              </w:rPr>
              <w:t>2,007</w:t>
            </w:r>
          </w:p>
        </w:tc>
      </w:tr>
      <w:tr w:rsidR="00C464F9" w:rsidRPr="00D05B21" w:rsidTr="00125B8B">
        <w:trPr>
          <w:cantSplit/>
        </w:trPr>
        <w:tc>
          <w:tcPr>
            <w:tcW w:w="2268" w:type="dxa"/>
            <w:tcBorders>
              <w:top w:val="nil"/>
              <w:left w:val="nil"/>
              <w:bottom w:val="nil"/>
              <w:right w:val="nil"/>
            </w:tcBorders>
            <w:shd w:val="clear" w:color="000000" w:fill="FFFFFF"/>
            <w:noWrap/>
          </w:tcPr>
          <w:p w:rsidR="00C464F9" w:rsidRPr="00D05B21" w:rsidRDefault="00C464F9" w:rsidP="00125B8B">
            <w:pPr>
              <w:spacing w:line="240" w:lineRule="exact"/>
              <w:rPr>
                <w:rFonts w:ascii="Angsana New" w:hAnsi="Angsana New" w:cs="Angsana New"/>
              </w:rPr>
            </w:pPr>
            <w:r w:rsidRPr="00D05B21">
              <w:rPr>
                <w:rFonts w:ascii="Angsana New" w:hAnsi="Angsana New" w:cs="Angsana New"/>
              </w:rPr>
              <w:t>Cost of property development</w:t>
            </w:r>
          </w:p>
        </w:tc>
        <w:tc>
          <w:tcPr>
            <w:tcW w:w="709" w:type="dxa"/>
            <w:tcBorders>
              <w:left w:val="nil"/>
              <w:right w:val="nil"/>
            </w:tcBorders>
            <w:shd w:val="clear" w:color="auto" w:fill="auto"/>
            <w:noWrap/>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93" w:type="dxa"/>
            <w:tcBorders>
              <w:left w:val="nil"/>
              <w:right w:val="nil"/>
            </w:tcBorders>
            <w:shd w:val="clear" w:color="auto" w:fill="auto"/>
            <w:noWrap/>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 </w:t>
            </w:r>
          </w:p>
        </w:tc>
        <w:tc>
          <w:tcPr>
            <w:tcW w:w="757" w:type="dxa"/>
            <w:tcBorders>
              <w:left w:val="nil"/>
              <w:right w:val="nil"/>
            </w:tcBorders>
            <w:shd w:val="clear" w:color="auto" w:fill="auto"/>
            <w:noWrap/>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93" w:type="dxa"/>
            <w:tcBorders>
              <w:left w:val="nil"/>
              <w:right w:val="nil"/>
            </w:tcBorders>
            <w:shd w:val="clear" w:color="auto" w:fill="auto"/>
            <w:noWrap/>
            <w:vAlign w:val="bottom"/>
          </w:tcPr>
          <w:p w:rsidR="00C464F9" w:rsidRPr="00D05B21" w:rsidRDefault="00C464F9" w:rsidP="00C464F9">
            <w:pPr>
              <w:spacing w:line="240" w:lineRule="exact"/>
              <w:ind w:right="57"/>
              <w:jc w:val="right"/>
              <w:rPr>
                <w:rFonts w:ascii="Angsana New" w:hAnsi="Angsana New" w:cs="Angsana New"/>
              </w:rPr>
            </w:pPr>
            <w:r w:rsidRPr="00D05B21">
              <w:rPr>
                <w:rFonts w:ascii="Angsana New" w:hAnsi="Angsana New" w:cs="Angsana New"/>
              </w:rPr>
              <w:t> </w:t>
            </w:r>
          </w:p>
        </w:tc>
        <w:tc>
          <w:tcPr>
            <w:tcW w:w="758" w:type="dxa"/>
            <w:tcBorders>
              <w:left w:val="nil"/>
              <w:right w:val="nil"/>
            </w:tcBorders>
            <w:shd w:val="clear" w:color="auto" w:fill="auto"/>
            <w:noWrap/>
            <w:vAlign w:val="bottom"/>
          </w:tcPr>
          <w:p w:rsidR="00C464F9" w:rsidRPr="00D05B21" w:rsidRDefault="00C464F9" w:rsidP="00C464F9">
            <w:pPr>
              <w:spacing w:line="240" w:lineRule="exact"/>
              <w:ind w:right="57" w:hanging="121"/>
              <w:jc w:val="right"/>
              <w:rPr>
                <w:rFonts w:ascii="Angsana New" w:hAnsi="Angsana New" w:cs="Angsana New"/>
              </w:rPr>
            </w:pPr>
            <w:r w:rsidRPr="00D05B21">
              <w:rPr>
                <w:rFonts w:ascii="Angsana New" w:hAnsi="Angsana New" w:cs="Angsana New"/>
              </w:rPr>
              <w:t>161,977</w:t>
            </w:r>
          </w:p>
        </w:tc>
        <w:tc>
          <w:tcPr>
            <w:tcW w:w="93" w:type="dxa"/>
            <w:tcBorders>
              <w:left w:val="nil"/>
              <w:right w:val="nil"/>
            </w:tcBorders>
            <w:shd w:val="clear" w:color="000000" w:fill="FFFFFF"/>
            <w:noWrap/>
            <w:vAlign w:val="bottom"/>
          </w:tcPr>
          <w:p w:rsidR="00C464F9" w:rsidRPr="00D05B21" w:rsidRDefault="00C464F9" w:rsidP="00C464F9">
            <w:pPr>
              <w:spacing w:line="240" w:lineRule="exact"/>
              <w:ind w:right="57"/>
              <w:jc w:val="right"/>
              <w:rPr>
                <w:rFonts w:ascii="Angsana New" w:hAnsi="Angsana New" w:cs="Angsana New"/>
              </w:rPr>
            </w:pPr>
            <w:r w:rsidRPr="00D05B21">
              <w:rPr>
                <w:rFonts w:ascii="Angsana New" w:hAnsi="Angsana New" w:cs="Angsana New"/>
              </w:rPr>
              <w:t> </w:t>
            </w:r>
          </w:p>
        </w:tc>
        <w:tc>
          <w:tcPr>
            <w:tcW w:w="899" w:type="dxa"/>
            <w:tcBorders>
              <w:left w:val="nil"/>
              <w:right w:val="nil"/>
            </w:tcBorders>
            <w:shd w:val="clear" w:color="000000" w:fill="FFFFFF"/>
            <w:noWrap/>
            <w:vAlign w:val="bottom"/>
          </w:tcPr>
          <w:p w:rsidR="00C464F9" w:rsidRPr="00D05B21" w:rsidRDefault="00C464F9" w:rsidP="00C464F9">
            <w:pPr>
              <w:spacing w:line="240" w:lineRule="exact"/>
              <w:ind w:right="57" w:hanging="121"/>
              <w:jc w:val="right"/>
              <w:rPr>
                <w:rFonts w:ascii="Angsana New" w:hAnsi="Angsana New" w:cs="Angsana New"/>
              </w:rPr>
            </w:pPr>
            <w:r w:rsidRPr="00D05B21">
              <w:rPr>
                <w:rFonts w:ascii="Angsana New" w:hAnsi="Angsana New" w:cs="Angsana New"/>
              </w:rPr>
              <w:t xml:space="preserve">173,323 </w:t>
            </w:r>
          </w:p>
        </w:tc>
        <w:tc>
          <w:tcPr>
            <w:tcW w:w="93" w:type="dxa"/>
            <w:tcBorders>
              <w:left w:val="nil"/>
              <w:right w:val="nil"/>
            </w:tcBorders>
            <w:shd w:val="clear" w:color="000000" w:fill="FFFFFF"/>
            <w:noWrap/>
          </w:tcPr>
          <w:p w:rsidR="00C464F9" w:rsidRPr="00D05B21" w:rsidRDefault="00C464F9" w:rsidP="00C464F9">
            <w:pPr>
              <w:spacing w:line="240" w:lineRule="exact"/>
              <w:ind w:right="57"/>
              <w:jc w:val="right"/>
              <w:rPr>
                <w:rFonts w:ascii="Angsana New" w:hAnsi="Angsana New" w:cs="Angsana New"/>
              </w:rPr>
            </w:pPr>
          </w:p>
        </w:tc>
        <w:tc>
          <w:tcPr>
            <w:tcW w:w="757" w:type="dxa"/>
            <w:tcBorders>
              <w:left w:val="nil"/>
              <w:right w:val="nil"/>
            </w:tcBorders>
            <w:shd w:val="clear" w:color="000000" w:fill="FFFFFF"/>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76" w:type="dxa"/>
            <w:tcBorders>
              <w:left w:val="nil"/>
              <w:right w:val="nil"/>
            </w:tcBorders>
            <w:shd w:val="clear" w:color="000000" w:fill="FFFFFF"/>
          </w:tcPr>
          <w:p w:rsidR="00C464F9" w:rsidRPr="00D05B21" w:rsidRDefault="00C464F9" w:rsidP="00C464F9">
            <w:pPr>
              <w:spacing w:line="240" w:lineRule="exact"/>
              <w:ind w:right="170"/>
              <w:jc w:val="right"/>
              <w:rPr>
                <w:rFonts w:ascii="Angsana New" w:hAnsi="Angsana New" w:cs="Angsana New"/>
              </w:rPr>
            </w:pPr>
          </w:p>
        </w:tc>
        <w:tc>
          <w:tcPr>
            <w:tcW w:w="795" w:type="dxa"/>
            <w:tcBorders>
              <w:left w:val="nil"/>
              <w:right w:val="nil"/>
            </w:tcBorders>
            <w:shd w:val="clear" w:color="000000" w:fill="FFFFFF"/>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 xml:space="preserve">-   </w:t>
            </w:r>
          </w:p>
        </w:tc>
        <w:tc>
          <w:tcPr>
            <w:tcW w:w="76" w:type="dxa"/>
            <w:tcBorders>
              <w:left w:val="nil"/>
              <w:right w:val="nil"/>
            </w:tcBorders>
            <w:shd w:val="clear" w:color="000000" w:fill="FFFFFF"/>
          </w:tcPr>
          <w:p w:rsidR="00C464F9" w:rsidRPr="00D05B21" w:rsidRDefault="00C464F9" w:rsidP="00C464F9">
            <w:pPr>
              <w:spacing w:line="240" w:lineRule="exact"/>
              <w:ind w:right="57"/>
              <w:jc w:val="right"/>
              <w:rPr>
                <w:rFonts w:ascii="Angsana New" w:hAnsi="Angsana New" w:cs="Angsana New"/>
              </w:rPr>
            </w:pPr>
          </w:p>
        </w:tc>
        <w:tc>
          <w:tcPr>
            <w:tcW w:w="754" w:type="dxa"/>
            <w:tcBorders>
              <w:left w:val="nil"/>
              <w:right w:val="nil"/>
            </w:tcBorders>
            <w:shd w:val="clear" w:color="000000" w:fill="FFFFFF"/>
          </w:tcPr>
          <w:p w:rsidR="00C464F9" w:rsidRPr="00D05B21" w:rsidRDefault="00C464F9" w:rsidP="00C464F9">
            <w:pPr>
              <w:spacing w:line="240" w:lineRule="exact"/>
              <w:ind w:right="57" w:hanging="124"/>
              <w:jc w:val="right"/>
              <w:rPr>
                <w:rFonts w:ascii="Angsana New" w:hAnsi="Angsana New" w:cs="Angsana New"/>
              </w:rPr>
            </w:pPr>
            <w:r w:rsidRPr="00D05B21">
              <w:rPr>
                <w:rFonts w:ascii="Angsana New" w:hAnsi="Angsana New" w:cs="Angsana New"/>
              </w:rPr>
              <w:t>161,977</w:t>
            </w:r>
          </w:p>
        </w:tc>
        <w:tc>
          <w:tcPr>
            <w:tcW w:w="93" w:type="dxa"/>
            <w:tcBorders>
              <w:left w:val="nil"/>
              <w:right w:val="nil"/>
            </w:tcBorders>
            <w:shd w:val="clear" w:color="000000" w:fill="FFFFFF"/>
            <w:noWrap/>
          </w:tcPr>
          <w:p w:rsidR="00C464F9" w:rsidRPr="00D05B21" w:rsidRDefault="00C464F9" w:rsidP="00C464F9">
            <w:pPr>
              <w:spacing w:line="240" w:lineRule="exact"/>
              <w:ind w:right="57"/>
              <w:jc w:val="right"/>
              <w:rPr>
                <w:rFonts w:ascii="Angsana New" w:hAnsi="Angsana New" w:cs="Angsana New"/>
              </w:rPr>
            </w:pPr>
          </w:p>
        </w:tc>
        <w:tc>
          <w:tcPr>
            <w:tcW w:w="757" w:type="dxa"/>
            <w:tcBorders>
              <w:left w:val="nil"/>
              <w:right w:val="nil"/>
            </w:tcBorders>
            <w:shd w:val="clear" w:color="000000" w:fill="FFFFFF"/>
            <w:noWrap/>
          </w:tcPr>
          <w:p w:rsidR="00C464F9" w:rsidRPr="00D05B21" w:rsidRDefault="00C464F9" w:rsidP="00C464F9">
            <w:pPr>
              <w:spacing w:line="240" w:lineRule="exact"/>
              <w:ind w:right="57" w:hanging="124"/>
              <w:jc w:val="right"/>
              <w:rPr>
                <w:rFonts w:ascii="Angsana New" w:hAnsi="Angsana New" w:cs="Angsana New"/>
              </w:rPr>
            </w:pPr>
            <w:r w:rsidRPr="00D05B21">
              <w:rPr>
                <w:rFonts w:ascii="Angsana New" w:hAnsi="Angsana New" w:cs="Angsana New"/>
              </w:rPr>
              <w:t>173,323</w:t>
            </w:r>
          </w:p>
        </w:tc>
      </w:tr>
      <w:tr w:rsidR="00C464F9" w:rsidRPr="00D05B21" w:rsidTr="00125B8B">
        <w:trPr>
          <w:cantSplit/>
        </w:trPr>
        <w:tc>
          <w:tcPr>
            <w:tcW w:w="2268" w:type="dxa"/>
            <w:tcBorders>
              <w:top w:val="nil"/>
              <w:left w:val="nil"/>
              <w:bottom w:val="nil"/>
              <w:right w:val="nil"/>
            </w:tcBorders>
            <w:shd w:val="clear" w:color="000000" w:fill="FFFFFF"/>
            <w:noWrap/>
          </w:tcPr>
          <w:p w:rsidR="00C464F9" w:rsidRPr="00D05B21" w:rsidRDefault="00C464F9" w:rsidP="00125B8B">
            <w:pPr>
              <w:spacing w:line="240" w:lineRule="exact"/>
              <w:rPr>
                <w:rFonts w:ascii="Angsana New" w:hAnsi="Angsana New" w:cs="Angsana New"/>
              </w:rPr>
            </w:pPr>
            <w:r w:rsidRPr="00D05B21">
              <w:rPr>
                <w:rFonts w:ascii="Angsana New" w:hAnsi="Angsana New" w:cs="Angsana New"/>
              </w:rPr>
              <w:t>Investment in joint venture</w:t>
            </w:r>
          </w:p>
        </w:tc>
        <w:tc>
          <w:tcPr>
            <w:tcW w:w="709" w:type="dxa"/>
            <w:tcBorders>
              <w:left w:val="nil"/>
              <w:right w:val="nil"/>
            </w:tcBorders>
            <w:shd w:val="clear" w:color="auto" w:fill="auto"/>
            <w:noWrap/>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93" w:type="dxa"/>
            <w:tcBorders>
              <w:left w:val="nil"/>
              <w:right w:val="nil"/>
            </w:tcBorders>
            <w:shd w:val="clear" w:color="auto" w:fill="auto"/>
            <w:noWrap/>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 </w:t>
            </w:r>
          </w:p>
        </w:tc>
        <w:tc>
          <w:tcPr>
            <w:tcW w:w="757" w:type="dxa"/>
            <w:tcBorders>
              <w:left w:val="nil"/>
              <w:right w:val="nil"/>
            </w:tcBorders>
            <w:shd w:val="clear" w:color="auto" w:fill="auto"/>
            <w:noWrap/>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93" w:type="dxa"/>
            <w:tcBorders>
              <w:left w:val="nil"/>
              <w:right w:val="nil"/>
            </w:tcBorders>
            <w:shd w:val="clear" w:color="auto" w:fill="auto"/>
            <w:noWrap/>
            <w:vAlign w:val="bottom"/>
          </w:tcPr>
          <w:p w:rsidR="00C464F9" w:rsidRPr="00D05B21" w:rsidRDefault="00C464F9" w:rsidP="00C464F9">
            <w:pPr>
              <w:spacing w:line="240" w:lineRule="exact"/>
              <w:ind w:right="57"/>
              <w:jc w:val="right"/>
              <w:rPr>
                <w:rFonts w:ascii="Angsana New" w:hAnsi="Angsana New" w:cs="Angsana New"/>
              </w:rPr>
            </w:pPr>
            <w:r w:rsidRPr="00D05B21">
              <w:rPr>
                <w:rFonts w:ascii="Angsana New" w:hAnsi="Angsana New" w:cs="Angsana New"/>
              </w:rPr>
              <w:t> </w:t>
            </w:r>
          </w:p>
        </w:tc>
        <w:tc>
          <w:tcPr>
            <w:tcW w:w="758" w:type="dxa"/>
            <w:tcBorders>
              <w:left w:val="nil"/>
              <w:right w:val="nil"/>
            </w:tcBorders>
            <w:shd w:val="clear" w:color="auto" w:fill="auto"/>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93" w:type="dxa"/>
            <w:tcBorders>
              <w:left w:val="nil"/>
              <w:right w:val="nil"/>
            </w:tcBorders>
            <w:shd w:val="clear" w:color="000000" w:fill="FFFFFF"/>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 </w:t>
            </w:r>
          </w:p>
        </w:tc>
        <w:tc>
          <w:tcPr>
            <w:tcW w:w="899" w:type="dxa"/>
            <w:tcBorders>
              <w:left w:val="nil"/>
              <w:right w:val="nil"/>
            </w:tcBorders>
            <w:shd w:val="clear" w:color="000000" w:fill="FFFFFF"/>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93" w:type="dxa"/>
            <w:tcBorders>
              <w:left w:val="nil"/>
              <w:right w:val="nil"/>
            </w:tcBorders>
            <w:shd w:val="clear" w:color="000000" w:fill="FFFFFF"/>
            <w:noWrap/>
          </w:tcPr>
          <w:p w:rsidR="00C464F9" w:rsidRPr="00D05B21" w:rsidRDefault="00C464F9" w:rsidP="00C464F9">
            <w:pPr>
              <w:spacing w:line="240" w:lineRule="exact"/>
              <w:ind w:right="57"/>
              <w:jc w:val="right"/>
              <w:rPr>
                <w:rFonts w:ascii="Angsana New" w:hAnsi="Angsana New" w:cs="Angsana New"/>
              </w:rPr>
            </w:pPr>
          </w:p>
        </w:tc>
        <w:tc>
          <w:tcPr>
            <w:tcW w:w="757" w:type="dxa"/>
            <w:tcBorders>
              <w:left w:val="nil"/>
              <w:right w:val="nil"/>
            </w:tcBorders>
            <w:shd w:val="clear" w:color="000000" w:fill="FFFFFF"/>
            <w:noWrap/>
            <w:vAlign w:val="bottom"/>
          </w:tcPr>
          <w:p w:rsidR="00C464F9" w:rsidRPr="00D05B21" w:rsidRDefault="00C464F9" w:rsidP="00C464F9">
            <w:pPr>
              <w:spacing w:line="240" w:lineRule="exact"/>
              <w:ind w:right="57" w:hanging="124"/>
              <w:jc w:val="right"/>
              <w:rPr>
                <w:rFonts w:ascii="Angsana New" w:hAnsi="Angsana New" w:cs="Angsana New"/>
              </w:rPr>
            </w:pPr>
            <w:r w:rsidRPr="00D05B21">
              <w:rPr>
                <w:rFonts w:ascii="Angsana New" w:hAnsi="Angsana New" w:cs="Angsana New"/>
              </w:rPr>
              <w:t>26,930</w:t>
            </w:r>
          </w:p>
        </w:tc>
        <w:tc>
          <w:tcPr>
            <w:tcW w:w="76" w:type="dxa"/>
            <w:tcBorders>
              <w:left w:val="nil"/>
              <w:right w:val="nil"/>
            </w:tcBorders>
            <w:shd w:val="clear" w:color="000000" w:fill="FFFFFF"/>
            <w:vAlign w:val="center"/>
          </w:tcPr>
          <w:p w:rsidR="00C464F9" w:rsidRPr="00D05B21" w:rsidRDefault="00C464F9" w:rsidP="00C464F9">
            <w:pPr>
              <w:spacing w:line="240" w:lineRule="exact"/>
              <w:ind w:right="57" w:hanging="124"/>
              <w:jc w:val="right"/>
              <w:rPr>
                <w:rFonts w:ascii="Angsana New" w:hAnsi="Angsana New" w:cs="Angsana New"/>
              </w:rPr>
            </w:pPr>
          </w:p>
        </w:tc>
        <w:tc>
          <w:tcPr>
            <w:tcW w:w="795" w:type="dxa"/>
            <w:tcBorders>
              <w:left w:val="nil"/>
              <w:right w:val="nil"/>
            </w:tcBorders>
            <w:shd w:val="clear" w:color="000000" w:fill="FFFFFF"/>
            <w:vAlign w:val="bottom"/>
          </w:tcPr>
          <w:p w:rsidR="00C464F9" w:rsidRPr="00D05B21" w:rsidRDefault="00A62616" w:rsidP="00C464F9">
            <w:pPr>
              <w:spacing w:line="240" w:lineRule="exact"/>
              <w:ind w:right="57" w:hanging="124"/>
              <w:jc w:val="right"/>
              <w:rPr>
                <w:rFonts w:ascii="Angsana New" w:hAnsi="Angsana New" w:cs="Angsana New"/>
              </w:rPr>
            </w:pPr>
            <w:r>
              <w:rPr>
                <w:rFonts w:ascii="Angsana New" w:hAnsi="Angsana New" w:cs="Angsana New"/>
              </w:rPr>
              <w:t>28,784</w:t>
            </w:r>
          </w:p>
        </w:tc>
        <w:tc>
          <w:tcPr>
            <w:tcW w:w="76" w:type="dxa"/>
            <w:tcBorders>
              <w:left w:val="nil"/>
              <w:right w:val="nil"/>
            </w:tcBorders>
            <w:shd w:val="clear" w:color="000000" w:fill="FFFFFF"/>
          </w:tcPr>
          <w:p w:rsidR="00C464F9" w:rsidRPr="00D05B21" w:rsidRDefault="00C464F9" w:rsidP="00C464F9">
            <w:pPr>
              <w:spacing w:line="240" w:lineRule="exact"/>
              <w:ind w:right="57"/>
              <w:jc w:val="right"/>
              <w:rPr>
                <w:rFonts w:ascii="Angsana New" w:hAnsi="Angsana New" w:cs="Angsana New"/>
              </w:rPr>
            </w:pPr>
          </w:p>
        </w:tc>
        <w:tc>
          <w:tcPr>
            <w:tcW w:w="754" w:type="dxa"/>
            <w:tcBorders>
              <w:left w:val="nil"/>
              <w:right w:val="nil"/>
            </w:tcBorders>
            <w:shd w:val="clear" w:color="000000" w:fill="FFFFFF"/>
            <w:vAlign w:val="center"/>
          </w:tcPr>
          <w:p w:rsidR="00C464F9" w:rsidRPr="00D05B21" w:rsidRDefault="00C464F9" w:rsidP="00C464F9">
            <w:pPr>
              <w:spacing w:line="240" w:lineRule="exact"/>
              <w:ind w:right="57" w:hanging="124"/>
              <w:jc w:val="right"/>
              <w:rPr>
                <w:rFonts w:ascii="Angsana New" w:hAnsi="Angsana New" w:cs="Angsana New"/>
              </w:rPr>
            </w:pPr>
            <w:r w:rsidRPr="00D05B21">
              <w:rPr>
                <w:rFonts w:ascii="Angsana New" w:hAnsi="Angsana New" w:cs="Angsana New"/>
              </w:rPr>
              <w:t>26,930</w:t>
            </w:r>
          </w:p>
        </w:tc>
        <w:tc>
          <w:tcPr>
            <w:tcW w:w="93" w:type="dxa"/>
            <w:tcBorders>
              <w:left w:val="nil"/>
              <w:right w:val="nil"/>
            </w:tcBorders>
            <w:shd w:val="clear" w:color="000000" w:fill="FFFFFF"/>
            <w:noWrap/>
            <w:vAlign w:val="center"/>
          </w:tcPr>
          <w:p w:rsidR="00C464F9" w:rsidRPr="00D05B21" w:rsidRDefault="00C464F9" w:rsidP="00C464F9">
            <w:pPr>
              <w:spacing w:line="240" w:lineRule="exact"/>
              <w:ind w:right="57"/>
              <w:jc w:val="right"/>
              <w:rPr>
                <w:rFonts w:ascii="Angsana New" w:hAnsi="Angsana New" w:cs="Angsana New"/>
              </w:rPr>
            </w:pPr>
          </w:p>
        </w:tc>
        <w:tc>
          <w:tcPr>
            <w:tcW w:w="757" w:type="dxa"/>
            <w:tcBorders>
              <w:left w:val="nil"/>
              <w:right w:val="nil"/>
            </w:tcBorders>
            <w:shd w:val="clear" w:color="000000" w:fill="FFFFFF"/>
            <w:noWrap/>
            <w:vAlign w:val="center"/>
          </w:tcPr>
          <w:p w:rsidR="00C464F9" w:rsidRPr="00D05B21" w:rsidRDefault="00C464F9" w:rsidP="00C464F9">
            <w:pPr>
              <w:spacing w:line="240" w:lineRule="exact"/>
              <w:ind w:right="57" w:hanging="124"/>
              <w:jc w:val="right"/>
              <w:rPr>
                <w:rFonts w:ascii="Angsana New" w:hAnsi="Angsana New" w:cs="Angsana New"/>
              </w:rPr>
            </w:pPr>
            <w:r w:rsidRPr="00D05B21">
              <w:rPr>
                <w:rFonts w:ascii="Angsana New" w:hAnsi="Angsana New" w:cs="Angsana New"/>
              </w:rPr>
              <w:t>28,784</w:t>
            </w:r>
          </w:p>
        </w:tc>
      </w:tr>
      <w:tr w:rsidR="00C464F9" w:rsidRPr="00D05B21" w:rsidTr="00125B8B">
        <w:trPr>
          <w:cantSplit/>
        </w:trPr>
        <w:tc>
          <w:tcPr>
            <w:tcW w:w="2268" w:type="dxa"/>
            <w:tcBorders>
              <w:top w:val="nil"/>
              <w:left w:val="nil"/>
              <w:bottom w:val="nil"/>
              <w:right w:val="nil"/>
            </w:tcBorders>
            <w:shd w:val="clear" w:color="000000" w:fill="FFFFFF"/>
            <w:noWrap/>
          </w:tcPr>
          <w:p w:rsidR="00C464F9" w:rsidRPr="00AE658B" w:rsidRDefault="00C464F9" w:rsidP="00125B8B">
            <w:pPr>
              <w:spacing w:line="240" w:lineRule="exact"/>
              <w:rPr>
                <w:rFonts w:ascii="Angsana New" w:hAnsi="Angsana New" w:cs="Angsana New" w:hint="cs"/>
                <w:cs/>
              </w:rPr>
            </w:pPr>
            <w:r w:rsidRPr="00D05B21">
              <w:rPr>
                <w:rFonts w:ascii="Angsana New" w:hAnsi="Angsana New" w:cs="Angsana New"/>
              </w:rPr>
              <w:t>Others</w:t>
            </w:r>
          </w:p>
        </w:tc>
        <w:tc>
          <w:tcPr>
            <w:tcW w:w="709" w:type="dxa"/>
            <w:tcBorders>
              <w:left w:val="nil"/>
              <w:right w:val="nil"/>
            </w:tcBorders>
            <w:shd w:val="clear" w:color="auto" w:fill="auto"/>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93" w:type="dxa"/>
            <w:tcBorders>
              <w:left w:val="nil"/>
              <w:right w:val="nil"/>
            </w:tcBorders>
            <w:shd w:val="clear" w:color="auto" w:fill="auto"/>
            <w:noWrap/>
            <w:vAlign w:val="center"/>
          </w:tcPr>
          <w:p w:rsidR="00C464F9" w:rsidRPr="00D05B21" w:rsidRDefault="00C464F9" w:rsidP="00C464F9">
            <w:pPr>
              <w:spacing w:line="240" w:lineRule="exact"/>
              <w:ind w:right="170"/>
              <w:jc w:val="right"/>
              <w:rPr>
                <w:rFonts w:ascii="Angsana New" w:hAnsi="Angsana New" w:cs="Angsana New"/>
              </w:rPr>
            </w:pPr>
          </w:p>
        </w:tc>
        <w:tc>
          <w:tcPr>
            <w:tcW w:w="757" w:type="dxa"/>
            <w:tcBorders>
              <w:left w:val="nil"/>
              <w:right w:val="nil"/>
            </w:tcBorders>
            <w:shd w:val="clear" w:color="auto" w:fill="auto"/>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 xml:space="preserve">-   </w:t>
            </w:r>
          </w:p>
        </w:tc>
        <w:tc>
          <w:tcPr>
            <w:tcW w:w="93" w:type="dxa"/>
            <w:tcBorders>
              <w:left w:val="nil"/>
              <w:right w:val="nil"/>
            </w:tcBorders>
            <w:shd w:val="clear" w:color="auto" w:fill="auto"/>
            <w:noWrap/>
            <w:vAlign w:val="center"/>
          </w:tcPr>
          <w:p w:rsidR="00C464F9" w:rsidRPr="00D05B21" w:rsidRDefault="00C464F9" w:rsidP="00C464F9">
            <w:pPr>
              <w:spacing w:line="240" w:lineRule="exact"/>
              <w:ind w:right="170"/>
              <w:jc w:val="right"/>
              <w:rPr>
                <w:rFonts w:ascii="Angsana New" w:hAnsi="Angsana New" w:cs="Angsana New"/>
              </w:rPr>
            </w:pPr>
          </w:p>
        </w:tc>
        <w:tc>
          <w:tcPr>
            <w:tcW w:w="758" w:type="dxa"/>
            <w:tcBorders>
              <w:left w:val="nil"/>
              <w:right w:val="nil"/>
            </w:tcBorders>
            <w:shd w:val="clear" w:color="auto" w:fill="auto"/>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93" w:type="dxa"/>
            <w:tcBorders>
              <w:left w:val="nil"/>
              <w:right w:val="nil"/>
            </w:tcBorders>
            <w:shd w:val="clear" w:color="000000" w:fill="FFFFFF"/>
            <w:noWrap/>
            <w:vAlign w:val="bottom"/>
          </w:tcPr>
          <w:p w:rsidR="00C464F9" w:rsidRPr="00D05B21" w:rsidRDefault="00C464F9" w:rsidP="00C464F9">
            <w:pPr>
              <w:spacing w:line="240" w:lineRule="exact"/>
              <w:ind w:right="170"/>
              <w:jc w:val="right"/>
              <w:rPr>
                <w:rFonts w:ascii="Angsana New" w:hAnsi="Angsana New" w:cs="Angsana New"/>
              </w:rPr>
            </w:pPr>
          </w:p>
        </w:tc>
        <w:tc>
          <w:tcPr>
            <w:tcW w:w="899" w:type="dxa"/>
            <w:tcBorders>
              <w:left w:val="nil"/>
              <w:right w:val="nil"/>
            </w:tcBorders>
            <w:shd w:val="clear" w:color="000000" w:fill="FFFFFF"/>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93" w:type="dxa"/>
            <w:tcBorders>
              <w:left w:val="nil"/>
              <w:right w:val="nil"/>
            </w:tcBorders>
            <w:shd w:val="clear" w:color="000000" w:fill="FFFFFF"/>
            <w:noWrap/>
          </w:tcPr>
          <w:p w:rsidR="00C464F9" w:rsidRPr="00D05B21" w:rsidRDefault="00C464F9" w:rsidP="00C464F9">
            <w:pPr>
              <w:spacing w:line="240" w:lineRule="exact"/>
              <w:ind w:right="170"/>
              <w:jc w:val="right"/>
              <w:rPr>
                <w:rFonts w:ascii="Angsana New" w:hAnsi="Angsana New" w:cs="Angsana New"/>
              </w:rPr>
            </w:pPr>
          </w:p>
        </w:tc>
        <w:tc>
          <w:tcPr>
            <w:tcW w:w="757" w:type="dxa"/>
            <w:tcBorders>
              <w:left w:val="nil"/>
              <w:right w:val="nil"/>
            </w:tcBorders>
            <w:shd w:val="clear" w:color="000000" w:fill="FFFFFF"/>
            <w:noWrap/>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w:t>
            </w:r>
          </w:p>
        </w:tc>
        <w:tc>
          <w:tcPr>
            <w:tcW w:w="76" w:type="dxa"/>
            <w:tcBorders>
              <w:left w:val="nil"/>
              <w:right w:val="nil"/>
            </w:tcBorders>
            <w:shd w:val="clear" w:color="000000" w:fill="FFFFFF"/>
            <w:vAlign w:val="center"/>
          </w:tcPr>
          <w:p w:rsidR="00C464F9" w:rsidRPr="00D05B21" w:rsidRDefault="00C464F9" w:rsidP="00C464F9">
            <w:pPr>
              <w:spacing w:line="240" w:lineRule="exact"/>
              <w:ind w:right="170"/>
              <w:jc w:val="right"/>
              <w:rPr>
                <w:rFonts w:ascii="Angsana New" w:hAnsi="Angsana New" w:cs="Angsana New"/>
              </w:rPr>
            </w:pPr>
          </w:p>
        </w:tc>
        <w:tc>
          <w:tcPr>
            <w:tcW w:w="795" w:type="dxa"/>
            <w:tcBorders>
              <w:left w:val="nil"/>
              <w:right w:val="nil"/>
            </w:tcBorders>
            <w:shd w:val="clear" w:color="000000" w:fill="FFFFFF"/>
            <w:vAlign w:val="bottom"/>
          </w:tcPr>
          <w:p w:rsidR="00C464F9" w:rsidRPr="00D05B21" w:rsidRDefault="00C464F9" w:rsidP="00C464F9">
            <w:pPr>
              <w:spacing w:line="240" w:lineRule="exact"/>
              <w:ind w:right="170"/>
              <w:jc w:val="right"/>
              <w:rPr>
                <w:rFonts w:ascii="Angsana New" w:hAnsi="Angsana New" w:cs="Angsana New"/>
              </w:rPr>
            </w:pPr>
            <w:r w:rsidRPr="00D05B21">
              <w:rPr>
                <w:rFonts w:ascii="Angsana New" w:hAnsi="Angsana New" w:cs="Angsana New"/>
              </w:rPr>
              <w:t xml:space="preserve">-   </w:t>
            </w:r>
          </w:p>
        </w:tc>
        <w:tc>
          <w:tcPr>
            <w:tcW w:w="76" w:type="dxa"/>
            <w:tcBorders>
              <w:left w:val="nil"/>
              <w:right w:val="nil"/>
            </w:tcBorders>
            <w:shd w:val="clear" w:color="000000" w:fill="FFFFFF"/>
          </w:tcPr>
          <w:p w:rsidR="00C464F9" w:rsidRPr="00D05B21" w:rsidRDefault="00C464F9" w:rsidP="00C464F9">
            <w:pPr>
              <w:spacing w:line="240" w:lineRule="exact"/>
              <w:ind w:right="57"/>
              <w:jc w:val="right"/>
              <w:rPr>
                <w:rFonts w:ascii="Angsana New" w:hAnsi="Angsana New" w:cs="Angsana New"/>
              </w:rPr>
            </w:pPr>
          </w:p>
        </w:tc>
        <w:tc>
          <w:tcPr>
            <w:tcW w:w="754" w:type="dxa"/>
            <w:tcBorders>
              <w:left w:val="nil"/>
              <w:bottom w:val="single" w:sz="6" w:space="0" w:color="auto"/>
              <w:right w:val="nil"/>
            </w:tcBorders>
            <w:shd w:val="clear" w:color="000000" w:fill="FFFFFF"/>
          </w:tcPr>
          <w:p w:rsidR="00C464F9" w:rsidRPr="00D05B21" w:rsidRDefault="00C464F9" w:rsidP="00A62616">
            <w:pPr>
              <w:spacing w:line="240" w:lineRule="exact"/>
              <w:ind w:right="57" w:hanging="124"/>
              <w:jc w:val="right"/>
              <w:rPr>
                <w:rFonts w:ascii="Angsana New" w:hAnsi="Angsana New" w:cs="Angsana New"/>
              </w:rPr>
            </w:pPr>
            <w:r w:rsidRPr="00D05B21">
              <w:rPr>
                <w:rFonts w:ascii="Angsana New" w:hAnsi="Angsana New" w:cs="Angsana New"/>
              </w:rPr>
              <w:t>80,50</w:t>
            </w:r>
            <w:r w:rsidR="00A62616">
              <w:rPr>
                <w:rFonts w:ascii="Angsana New" w:hAnsi="Angsana New" w:cs="Angsana New"/>
              </w:rPr>
              <w:t>7</w:t>
            </w:r>
          </w:p>
        </w:tc>
        <w:tc>
          <w:tcPr>
            <w:tcW w:w="93" w:type="dxa"/>
            <w:tcBorders>
              <w:left w:val="nil"/>
              <w:bottom w:val="nil"/>
              <w:right w:val="nil"/>
            </w:tcBorders>
            <w:shd w:val="clear" w:color="000000" w:fill="FFFFFF"/>
            <w:noWrap/>
          </w:tcPr>
          <w:p w:rsidR="00C464F9" w:rsidRPr="00D05B21" w:rsidRDefault="00C464F9" w:rsidP="00C464F9">
            <w:pPr>
              <w:spacing w:line="240" w:lineRule="exact"/>
              <w:ind w:right="57"/>
              <w:jc w:val="right"/>
              <w:rPr>
                <w:rFonts w:ascii="Angsana New" w:hAnsi="Angsana New" w:cs="Angsana New"/>
              </w:rPr>
            </w:pPr>
          </w:p>
        </w:tc>
        <w:tc>
          <w:tcPr>
            <w:tcW w:w="757" w:type="dxa"/>
            <w:tcBorders>
              <w:left w:val="nil"/>
              <w:bottom w:val="single" w:sz="6" w:space="0" w:color="auto"/>
              <w:right w:val="nil"/>
            </w:tcBorders>
            <w:shd w:val="clear" w:color="000000" w:fill="FFFFFF"/>
            <w:noWrap/>
          </w:tcPr>
          <w:p w:rsidR="00C464F9" w:rsidRPr="00D05B21" w:rsidRDefault="00C464F9" w:rsidP="0063545E">
            <w:pPr>
              <w:spacing w:line="240" w:lineRule="exact"/>
              <w:ind w:right="57" w:hanging="124"/>
              <w:jc w:val="right"/>
              <w:rPr>
                <w:rFonts w:ascii="Angsana New" w:hAnsi="Angsana New" w:cs="Angsana New"/>
              </w:rPr>
            </w:pPr>
            <w:r w:rsidRPr="00D05B21">
              <w:rPr>
                <w:rFonts w:ascii="Angsana New" w:hAnsi="Angsana New" w:cs="Angsana New"/>
              </w:rPr>
              <w:t>71,72</w:t>
            </w:r>
            <w:r w:rsidR="0063545E">
              <w:rPr>
                <w:rFonts w:ascii="Angsana New" w:hAnsi="Angsana New" w:cs="Angsana New"/>
              </w:rPr>
              <w:t>1</w:t>
            </w:r>
          </w:p>
        </w:tc>
      </w:tr>
      <w:tr w:rsidR="00C464F9" w:rsidRPr="00D05B21" w:rsidTr="00125B8B">
        <w:trPr>
          <w:cantSplit/>
        </w:trPr>
        <w:tc>
          <w:tcPr>
            <w:tcW w:w="2268" w:type="dxa"/>
            <w:tcBorders>
              <w:top w:val="nil"/>
              <w:left w:val="nil"/>
              <w:right w:val="nil"/>
            </w:tcBorders>
            <w:shd w:val="clear" w:color="000000" w:fill="FFFFFF"/>
            <w:noWrap/>
          </w:tcPr>
          <w:p w:rsidR="00C464F9" w:rsidRPr="00AE658B" w:rsidRDefault="00C464F9" w:rsidP="00125B8B">
            <w:pPr>
              <w:spacing w:line="240" w:lineRule="exact"/>
              <w:ind w:left="255" w:hanging="255"/>
              <w:rPr>
                <w:rFonts w:ascii="Angsana New" w:hAnsi="Angsana New" w:cs="Angsana New"/>
                <w:cs/>
              </w:rPr>
            </w:pPr>
            <w:r w:rsidRPr="00D05B21">
              <w:rPr>
                <w:rFonts w:ascii="Angsana New" w:hAnsi="Angsana New" w:cs="Angsana New"/>
              </w:rPr>
              <w:tab/>
              <w:t>Total</w:t>
            </w:r>
          </w:p>
        </w:tc>
        <w:tc>
          <w:tcPr>
            <w:tcW w:w="709" w:type="dxa"/>
            <w:tcBorders>
              <w:left w:val="nil"/>
              <w:right w:val="nil"/>
            </w:tcBorders>
            <w:shd w:val="clear" w:color="auto" w:fill="auto"/>
            <w:noWrap/>
          </w:tcPr>
          <w:p w:rsidR="00C464F9" w:rsidRPr="00D05B21" w:rsidRDefault="00C464F9" w:rsidP="00C464F9">
            <w:pPr>
              <w:spacing w:line="240" w:lineRule="exact"/>
              <w:ind w:right="57"/>
              <w:jc w:val="right"/>
              <w:rPr>
                <w:rFonts w:ascii="Angsana New" w:hAnsi="Angsana New" w:cs="Angsana New"/>
              </w:rPr>
            </w:pPr>
          </w:p>
        </w:tc>
        <w:tc>
          <w:tcPr>
            <w:tcW w:w="93" w:type="dxa"/>
            <w:tcBorders>
              <w:left w:val="nil"/>
              <w:right w:val="nil"/>
            </w:tcBorders>
            <w:shd w:val="clear" w:color="auto" w:fill="auto"/>
            <w:noWrap/>
          </w:tcPr>
          <w:p w:rsidR="00C464F9" w:rsidRPr="00D05B21" w:rsidRDefault="00C464F9" w:rsidP="00C464F9">
            <w:pPr>
              <w:spacing w:line="240" w:lineRule="exact"/>
              <w:ind w:right="57"/>
              <w:jc w:val="right"/>
              <w:rPr>
                <w:rFonts w:ascii="Angsana New" w:hAnsi="Angsana New" w:cs="Angsana New"/>
              </w:rPr>
            </w:pPr>
          </w:p>
        </w:tc>
        <w:tc>
          <w:tcPr>
            <w:tcW w:w="757" w:type="dxa"/>
            <w:tcBorders>
              <w:left w:val="nil"/>
              <w:right w:val="nil"/>
            </w:tcBorders>
            <w:shd w:val="clear" w:color="auto" w:fill="auto"/>
            <w:noWrap/>
          </w:tcPr>
          <w:p w:rsidR="00C464F9" w:rsidRPr="00D05B21" w:rsidRDefault="00C464F9" w:rsidP="00C464F9">
            <w:pPr>
              <w:spacing w:line="240" w:lineRule="exact"/>
              <w:ind w:right="57"/>
              <w:jc w:val="right"/>
              <w:rPr>
                <w:rFonts w:ascii="Angsana New" w:hAnsi="Angsana New" w:cs="Angsana New"/>
              </w:rPr>
            </w:pPr>
          </w:p>
        </w:tc>
        <w:tc>
          <w:tcPr>
            <w:tcW w:w="93" w:type="dxa"/>
            <w:tcBorders>
              <w:left w:val="nil"/>
              <w:right w:val="nil"/>
            </w:tcBorders>
            <w:shd w:val="clear" w:color="auto" w:fill="auto"/>
            <w:noWrap/>
            <w:vAlign w:val="bottom"/>
          </w:tcPr>
          <w:p w:rsidR="00C464F9" w:rsidRPr="00D05B21" w:rsidRDefault="00C464F9" w:rsidP="00C464F9">
            <w:pPr>
              <w:spacing w:line="240" w:lineRule="exact"/>
              <w:ind w:right="57"/>
              <w:jc w:val="right"/>
              <w:rPr>
                <w:rFonts w:ascii="Angsana New" w:hAnsi="Angsana New" w:cs="Angsana New"/>
              </w:rPr>
            </w:pPr>
          </w:p>
        </w:tc>
        <w:tc>
          <w:tcPr>
            <w:tcW w:w="758" w:type="dxa"/>
            <w:tcBorders>
              <w:left w:val="nil"/>
              <w:right w:val="nil"/>
            </w:tcBorders>
            <w:shd w:val="clear" w:color="auto" w:fill="auto"/>
            <w:noWrap/>
            <w:vAlign w:val="bottom"/>
          </w:tcPr>
          <w:p w:rsidR="00C464F9" w:rsidRPr="00D05B21" w:rsidRDefault="00C464F9" w:rsidP="00C464F9">
            <w:pPr>
              <w:spacing w:line="240" w:lineRule="exact"/>
              <w:ind w:right="57"/>
              <w:jc w:val="right"/>
              <w:rPr>
                <w:rFonts w:ascii="Angsana New" w:hAnsi="Angsana New" w:cs="Angsana New"/>
              </w:rPr>
            </w:pPr>
          </w:p>
        </w:tc>
        <w:tc>
          <w:tcPr>
            <w:tcW w:w="93" w:type="dxa"/>
            <w:tcBorders>
              <w:left w:val="nil"/>
              <w:right w:val="nil"/>
            </w:tcBorders>
            <w:shd w:val="clear" w:color="000000" w:fill="FFFFFF"/>
            <w:noWrap/>
            <w:vAlign w:val="bottom"/>
          </w:tcPr>
          <w:p w:rsidR="00C464F9" w:rsidRPr="00D05B21" w:rsidRDefault="00C464F9" w:rsidP="00C464F9">
            <w:pPr>
              <w:spacing w:line="240" w:lineRule="exact"/>
              <w:ind w:right="57"/>
              <w:jc w:val="right"/>
              <w:rPr>
                <w:rFonts w:ascii="Angsana New" w:hAnsi="Angsana New" w:cs="Angsana New"/>
              </w:rPr>
            </w:pPr>
          </w:p>
        </w:tc>
        <w:tc>
          <w:tcPr>
            <w:tcW w:w="899" w:type="dxa"/>
            <w:tcBorders>
              <w:left w:val="nil"/>
              <w:right w:val="nil"/>
            </w:tcBorders>
            <w:shd w:val="clear" w:color="000000" w:fill="FFFFFF"/>
            <w:noWrap/>
            <w:vAlign w:val="bottom"/>
          </w:tcPr>
          <w:p w:rsidR="00C464F9" w:rsidRPr="00D05B21" w:rsidRDefault="00C464F9" w:rsidP="00C464F9">
            <w:pPr>
              <w:spacing w:line="240" w:lineRule="exact"/>
              <w:ind w:right="57"/>
              <w:jc w:val="right"/>
              <w:rPr>
                <w:rFonts w:ascii="Angsana New" w:hAnsi="Angsana New" w:cs="Angsana New"/>
              </w:rPr>
            </w:pPr>
          </w:p>
        </w:tc>
        <w:tc>
          <w:tcPr>
            <w:tcW w:w="93" w:type="dxa"/>
            <w:tcBorders>
              <w:left w:val="nil"/>
              <w:right w:val="nil"/>
            </w:tcBorders>
            <w:shd w:val="clear" w:color="000000" w:fill="FFFFFF"/>
            <w:noWrap/>
          </w:tcPr>
          <w:p w:rsidR="00C464F9" w:rsidRPr="00D05B21" w:rsidRDefault="00C464F9" w:rsidP="00C464F9">
            <w:pPr>
              <w:spacing w:line="240" w:lineRule="exact"/>
              <w:ind w:right="57"/>
              <w:jc w:val="right"/>
              <w:rPr>
                <w:rFonts w:ascii="Angsana New" w:hAnsi="Angsana New" w:cs="Angsana New"/>
              </w:rPr>
            </w:pPr>
          </w:p>
        </w:tc>
        <w:tc>
          <w:tcPr>
            <w:tcW w:w="757" w:type="dxa"/>
            <w:tcBorders>
              <w:left w:val="nil"/>
              <w:right w:val="nil"/>
            </w:tcBorders>
            <w:shd w:val="clear" w:color="000000" w:fill="FFFFFF"/>
            <w:noWrap/>
          </w:tcPr>
          <w:p w:rsidR="00C464F9" w:rsidRPr="00D05B21" w:rsidRDefault="00C464F9" w:rsidP="00C464F9">
            <w:pPr>
              <w:spacing w:line="240" w:lineRule="exact"/>
              <w:ind w:right="57"/>
              <w:jc w:val="right"/>
              <w:rPr>
                <w:rFonts w:ascii="Angsana New" w:hAnsi="Angsana New" w:cs="Angsana New"/>
              </w:rPr>
            </w:pPr>
          </w:p>
        </w:tc>
        <w:tc>
          <w:tcPr>
            <w:tcW w:w="76" w:type="dxa"/>
            <w:tcBorders>
              <w:left w:val="nil"/>
              <w:right w:val="nil"/>
            </w:tcBorders>
            <w:shd w:val="clear" w:color="000000" w:fill="FFFFFF"/>
          </w:tcPr>
          <w:p w:rsidR="00C464F9" w:rsidRPr="00D05B21" w:rsidRDefault="00C464F9" w:rsidP="00C464F9">
            <w:pPr>
              <w:spacing w:line="240" w:lineRule="exact"/>
              <w:ind w:right="57"/>
              <w:jc w:val="right"/>
              <w:rPr>
                <w:rFonts w:ascii="Angsana New" w:hAnsi="Angsana New" w:cs="Angsana New"/>
              </w:rPr>
            </w:pPr>
          </w:p>
        </w:tc>
        <w:tc>
          <w:tcPr>
            <w:tcW w:w="795" w:type="dxa"/>
            <w:tcBorders>
              <w:left w:val="nil"/>
              <w:right w:val="nil"/>
            </w:tcBorders>
            <w:shd w:val="clear" w:color="000000" w:fill="FFFFFF"/>
          </w:tcPr>
          <w:p w:rsidR="00C464F9" w:rsidRPr="00D05B21" w:rsidRDefault="00C464F9" w:rsidP="00C464F9">
            <w:pPr>
              <w:spacing w:line="240" w:lineRule="exact"/>
              <w:ind w:right="57"/>
              <w:jc w:val="right"/>
              <w:rPr>
                <w:rFonts w:ascii="Angsana New" w:hAnsi="Angsana New" w:cs="Angsana New"/>
              </w:rPr>
            </w:pPr>
          </w:p>
        </w:tc>
        <w:tc>
          <w:tcPr>
            <w:tcW w:w="76" w:type="dxa"/>
            <w:tcBorders>
              <w:left w:val="nil"/>
              <w:right w:val="nil"/>
            </w:tcBorders>
            <w:shd w:val="clear" w:color="000000" w:fill="FFFFFF"/>
          </w:tcPr>
          <w:p w:rsidR="00C464F9" w:rsidRPr="00D05B21" w:rsidRDefault="00C464F9" w:rsidP="00C464F9">
            <w:pPr>
              <w:spacing w:line="240" w:lineRule="exact"/>
              <w:ind w:right="57"/>
              <w:jc w:val="right"/>
              <w:rPr>
                <w:rFonts w:ascii="Angsana New" w:hAnsi="Angsana New" w:cs="Angsana New"/>
              </w:rPr>
            </w:pPr>
          </w:p>
        </w:tc>
        <w:tc>
          <w:tcPr>
            <w:tcW w:w="754" w:type="dxa"/>
            <w:tcBorders>
              <w:top w:val="single" w:sz="6" w:space="0" w:color="auto"/>
              <w:left w:val="nil"/>
              <w:bottom w:val="double" w:sz="6" w:space="0" w:color="auto"/>
              <w:right w:val="nil"/>
            </w:tcBorders>
            <w:shd w:val="clear" w:color="000000" w:fill="FFFFFF"/>
          </w:tcPr>
          <w:p w:rsidR="00C464F9" w:rsidRPr="00D05B21" w:rsidRDefault="00C464F9" w:rsidP="00A62616">
            <w:pPr>
              <w:spacing w:line="240" w:lineRule="exact"/>
              <w:ind w:right="57" w:hanging="124"/>
              <w:jc w:val="right"/>
              <w:rPr>
                <w:rFonts w:ascii="Angsana New" w:hAnsi="Angsana New" w:cs="Angsana New"/>
              </w:rPr>
            </w:pPr>
            <w:r w:rsidRPr="00D05B21">
              <w:rPr>
                <w:rFonts w:ascii="Angsana New" w:hAnsi="Angsana New" w:cs="Angsana New"/>
              </w:rPr>
              <w:t>291,53</w:t>
            </w:r>
            <w:r w:rsidR="00A62616">
              <w:rPr>
                <w:rFonts w:ascii="Angsana New" w:hAnsi="Angsana New" w:cs="Angsana New"/>
              </w:rPr>
              <w:t>6</w:t>
            </w:r>
          </w:p>
        </w:tc>
        <w:tc>
          <w:tcPr>
            <w:tcW w:w="93" w:type="dxa"/>
            <w:tcBorders>
              <w:top w:val="nil"/>
              <w:left w:val="nil"/>
              <w:bottom w:val="nil"/>
              <w:right w:val="nil"/>
            </w:tcBorders>
            <w:shd w:val="clear" w:color="000000" w:fill="FFFFFF"/>
            <w:noWrap/>
          </w:tcPr>
          <w:p w:rsidR="00C464F9" w:rsidRPr="00D05B21" w:rsidRDefault="00C464F9" w:rsidP="00C464F9">
            <w:pPr>
              <w:spacing w:line="240" w:lineRule="exact"/>
              <w:ind w:right="57"/>
              <w:jc w:val="right"/>
              <w:rPr>
                <w:rFonts w:ascii="Angsana New" w:hAnsi="Angsana New" w:cs="Angsana New"/>
              </w:rPr>
            </w:pPr>
          </w:p>
        </w:tc>
        <w:tc>
          <w:tcPr>
            <w:tcW w:w="757" w:type="dxa"/>
            <w:tcBorders>
              <w:top w:val="single" w:sz="6" w:space="0" w:color="auto"/>
              <w:left w:val="nil"/>
              <w:bottom w:val="double" w:sz="6" w:space="0" w:color="auto"/>
              <w:right w:val="nil"/>
            </w:tcBorders>
            <w:shd w:val="clear" w:color="000000" w:fill="FFFFFF"/>
            <w:noWrap/>
          </w:tcPr>
          <w:p w:rsidR="00C464F9" w:rsidRPr="00D05B21" w:rsidRDefault="00C464F9" w:rsidP="00C464F9">
            <w:pPr>
              <w:spacing w:line="240" w:lineRule="exact"/>
              <w:ind w:right="57" w:hanging="124"/>
              <w:jc w:val="right"/>
              <w:rPr>
                <w:rFonts w:ascii="Angsana New" w:hAnsi="Angsana New" w:cs="Angsana New"/>
              </w:rPr>
            </w:pPr>
            <w:r w:rsidRPr="00D05B21">
              <w:rPr>
                <w:rFonts w:ascii="Angsana New" w:hAnsi="Angsana New" w:cs="Angsana New"/>
              </w:rPr>
              <w:t>316,744</w:t>
            </w:r>
          </w:p>
        </w:tc>
      </w:tr>
      <w:tr w:rsidR="00C464F9" w:rsidRPr="00D05B21" w:rsidTr="00125B8B">
        <w:trPr>
          <w:cantSplit/>
        </w:trPr>
        <w:tc>
          <w:tcPr>
            <w:tcW w:w="2268" w:type="dxa"/>
            <w:tcBorders>
              <w:top w:val="nil"/>
              <w:left w:val="nil"/>
              <w:bottom w:val="nil"/>
              <w:right w:val="nil"/>
            </w:tcBorders>
            <w:shd w:val="clear" w:color="000000" w:fill="FFFFFF"/>
            <w:noWrap/>
          </w:tcPr>
          <w:p w:rsidR="00C464F9" w:rsidRPr="00AE658B" w:rsidRDefault="00C464F9" w:rsidP="00125B8B">
            <w:pPr>
              <w:spacing w:line="240" w:lineRule="exact"/>
              <w:jc w:val="center"/>
              <w:rPr>
                <w:rFonts w:ascii="Angsana New" w:hAnsi="Angsana New" w:cs="Angsana New"/>
                <w:u w:val="single"/>
                <w:cs/>
              </w:rPr>
            </w:pPr>
          </w:p>
        </w:tc>
        <w:tc>
          <w:tcPr>
            <w:tcW w:w="709" w:type="dxa"/>
            <w:tcBorders>
              <w:left w:val="nil"/>
              <w:right w:val="nil"/>
            </w:tcBorders>
            <w:shd w:val="clear" w:color="auto" w:fill="auto"/>
            <w:noWrap/>
          </w:tcPr>
          <w:p w:rsidR="00C464F9" w:rsidRPr="00D05B21" w:rsidRDefault="00C464F9" w:rsidP="00125B8B">
            <w:pPr>
              <w:spacing w:line="240" w:lineRule="exact"/>
              <w:ind w:right="57"/>
              <w:jc w:val="right"/>
              <w:rPr>
                <w:rFonts w:ascii="Angsana New" w:hAnsi="Angsana New" w:cs="Angsana New"/>
              </w:rPr>
            </w:pPr>
          </w:p>
        </w:tc>
        <w:tc>
          <w:tcPr>
            <w:tcW w:w="93" w:type="dxa"/>
            <w:tcBorders>
              <w:left w:val="nil"/>
              <w:right w:val="nil"/>
            </w:tcBorders>
            <w:shd w:val="clear" w:color="000000" w:fill="FFFFFF"/>
            <w:noWrap/>
          </w:tcPr>
          <w:p w:rsidR="00C464F9" w:rsidRPr="00D05B21" w:rsidRDefault="00C464F9" w:rsidP="00125B8B">
            <w:pPr>
              <w:spacing w:line="240" w:lineRule="exact"/>
              <w:ind w:right="57"/>
              <w:jc w:val="right"/>
              <w:rPr>
                <w:rFonts w:ascii="Angsana New" w:hAnsi="Angsana New" w:cs="Angsana New"/>
              </w:rPr>
            </w:pPr>
          </w:p>
        </w:tc>
        <w:tc>
          <w:tcPr>
            <w:tcW w:w="757" w:type="dxa"/>
            <w:tcBorders>
              <w:left w:val="nil"/>
              <w:right w:val="nil"/>
            </w:tcBorders>
            <w:shd w:val="clear" w:color="000000" w:fill="FFFFFF"/>
            <w:noWrap/>
          </w:tcPr>
          <w:p w:rsidR="00C464F9" w:rsidRPr="00D05B21" w:rsidRDefault="00C464F9" w:rsidP="00125B8B">
            <w:pPr>
              <w:spacing w:line="240" w:lineRule="exact"/>
              <w:ind w:right="57"/>
              <w:jc w:val="right"/>
              <w:rPr>
                <w:rFonts w:ascii="Angsana New" w:hAnsi="Angsana New" w:cs="Angsana New"/>
              </w:rPr>
            </w:pPr>
          </w:p>
        </w:tc>
        <w:tc>
          <w:tcPr>
            <w:tcW w:w="93" w:type="dxa"/>
            <w:tcBorders>
              <w:left w:val="nil"/>
              <w:right w:val="nil"/>
            </w:tcBorders>
            <w:shd w:val="clear" w:color="000000" w:fill="FFFFFF"/>
            <w:noWrap/>
            <w:vAlign w:val="bottom"/>
          </w:tcPr>
          <w:p w:rsidR="00C464F9" w:rsidRPr="00D05B21" w:rsidRDefault="00C464F9" w:rsidP="00125B8B">
            <w:pPr>
              <w:spacing w:line="240" w:lineRule="exact"/>
              <w:ind w:right="57"/>
              <w:jc w:val="right"/>
              <w:rPr>
                <w:rFonts w:ascii="Angsana New" w:hAnsi="Angsana New" w:cs="Angsana New"/>
              </w:rPr>
            </w:pPr>
          </w:p>
        </w:tc>
        <w:tc>
          <w:tcPr>
            <w:tcW w:w="758" w:type="dxa"/>
            <w:tcBorders>
              <w:left w:val="nil"/>
              <w:right w:val="nil"/>
            </w:tcBorders>
            <w:shd w:val="clear" w:color="auto" w:fill="auto"/>
            <w:noWrap/>
            <w:vAlign w:val="bottom"/>
          </w:tcPr>
          <w:p w:rsidR="00C464F9" w:rsidRPr="00D05B21" w:rsidRDefault="00C464F9" w:rsidP="00125B8B">
            <w:pPr>
              <w:spacing w:line="240" w:lineRule="exact"/>
              <w:ind w:right="57"/>
              <w:jc w:val="right"/>
              <w:rPr>
                <w:rFonts w:ascii="Angsana New" w:hAnsi="Angsana New" w:cs="Angsana New"/>
              </w:rPr>
            </w:pPr>
          </w:p>
        </w:tc>
        <w:tc>
          <w:tcPr>
            <w:tcW w:w="93" w:type="dxa"/>
            <w:tcBorders>
              <w:left w:val="nil"/>
              <w:right w:val="nil"/>
            </w:tcBorders>
            <w:shd w:val="clear" w:color="000000" w:fill="FFFFFF"/>
            <w:noWrap/>
            <w:vAlign w:val="bottom"/>
          </w:tcPr>
          <w:p w:rsidR="00C464F9" w:rsidRPr="00D05B21" w:rsidRDefault="00C464F9" w:rsidP="00125B8B">
            <w:pPr>
              <w:spacing w:line="240" w:lineRule="exact"/>
              <w:ind w:right="57"/>
              <w:jc w:val="right"/>
              <w:rPr>
                <w:rFonts w:ascii="Angsana New" w:hAnsi="Angsana New" w:cs="Angsana New"/>
              </w:rPr>
            </w:pPr>
          </w:p>
        </w:tc>
        <w:tc>
          <w:tcPr>
            <w:tcW w:w="899" w:type="dxa"/>
            <w:tcBorders>
              <w:left w:val="nil"/>
              <w:right w:val="nil"/>
            </w:tcBorders>
            <w:shd w:val="clear" w:color="000000" w:fill="FFFFFF"/>
            <w:noWrap/>
            <w:vAlign w:val="bottom"/>
          </w:tcPr>
          <w:p w:rsidR="00C464F9" w:rsidRPr="00D05B21" w:rsidRDefault="00C464F9" w:rsidP="00125B8B">
            <w:pPr>
              <w:spacing w:line="240" w:lineRule="exact"/>
              <w:ind w:right="57"/>
              <w:jc w:val="right"/>
              <w:rPr>
                <w:rFonts w:ascii="Angsana New" w:hAnsi="Angsana New" w:cs="Angsana New"/>
              </w:rPr>
            </w:pPr>
          </w:p>
        </w:tc>
        <w:tc>
          <w:tcPr>
            <w:tcW w:w="93" w:type="dxa"/>
            <w:tcBorders>
              <w:left w:val="nil"/>
              <w:right w:val="nil"/>
            </w:tcBorders>
            <w:shd w:val="clear" w:color="000000" w:fill="FFFFFF"/>
            <w:noWrap/>
          </w:tcPr>
          <w:p w:rsidR="00C464F9" w:rsidRPr="00D05B21" w:rsidRDefault="00C464F9" w:rsidP="00125B8B">
            <w:pPr>
              <w:spacing w:line="240" w:lineRule="exact"/>
              <w:ind w:right="57"/>
              <w:jc w:val="right"/>
              <w:rPr>
                <w:rFonts w:ascii="Angsana New" w:hAnsi="Angsana New" w:cs="Angsana New"/>
              </w:rPr>
            </w:pPr>
          </w:p>
        </w:tc>
        <w:tc>
          <w:tcPr>
            <w:tcW w:w="757" w:type="dxa"/>
            <w:tcBorders>
              <w:left w:val="nil"/>
              <w:right w:val="nil"/>
            </w:tcBorders>
            <w:shd w:val="clear" w:color="000000" w:fill="FFFFFF"/>
            <w:noWrap/>
          </w:tcPr>
          <w:p w:rsidR="00C464F9" w:rsidRPr="00D05B21" w:rsidRDefault="00C464F9" w:rsidP="00125B8B">
            <w:pPr>
              <w:spacing w:line="240" w:lineRule="exact"/>
              <w:ind w:right="227"/>
              <w:jc w:val="right"/>
              <w:rPr>
                <w:rFonts w:ascii="Angsana New" w:hAnsi="Angsana New" w:cs="Angsana New"/>
              </w:rPr>
            </w:pPr>
          </w:p>
        </w:tc>
        <w:tc>
          <w:tcPr>
            <w:tcW w:w="76" w:type="dxa"/>
            <w:tcBorders>
              <w:left w:val="nil"/>
              <w:right w:val="nil"/>
            </w:tcBorders>
            <w:shd w:val="clear" w:color="000000" w:fill="FFFFFF"/>
          </w:tcPr>
          <w:p w:rsidR="00C464F9" w:rsidRPr="00D05B21" w:rsidRDefault="00C464F9" w:rsidP="00125B8B">
            <w:pPr>
              <w:spacing w:line="240" w:lineRule="exact"/>
              <w:ind w:right="57"/>
              <w:jc w:val="right"/>
              <w:rPr>
                <w:rFonts w:ascii="Angsana New" w:hAnsi="Angsana New" w:cs="Angsana New"/>
              </w:rPr>
            </w:pPr>
          </w:p>
        </w:tc>
        <w:tc>
          <w:tcPr>
            <w:tcW w:w="795" w:type="dxa"/>
            <w:tcBorders>
              <w:left w:val="nil"/>
              <w:right w:val="nil"/>
            </w:tcBorders>
            <w:shd w:val="clear" w:color="000000" w:fill="FFFFFF"/>
          </w:tcPr>
          <w:p w:rsidR="00C464F9" w:rsidRPr="00D05B21" w:rsidRDefault="00C464F9" w:rsidP="00125B8B">
            <w:pPr>
              <w:spacing w:line="240" w:lineRule="exact"/>
              <w:ind w:right="227"/>
              <w:jc w:val="right"/>
              <w:rPr>
                <w:rFonts w:ascii="Angsana New" w:hAnsi="Angsana New" w:cs="Angsana New"/>
              </w:rPr>
            </w:pPr>
          </w:p>
        </w:tc>
        <w:tc>
          <w:tcPr>
            <w:tcW w:w="76" w:type="dxa"/>
            <w:tcBorders>
              <w:left w:val="nil"/>
              <w:right w:val="nil"/>
            </w:tcBorders>
            <w:shd w:val="clear" w:color="000000" w:fill="FFFFFF"/>
          </w:tcPr>
          <w:p w:rsidR="00C464F9" w:rsidRPr="00D05B21" w:rsidRDefault="00C464F9" w:rsidP="00125B8B">
            <w:pPr>
              <w:spacing w:line="240" w:lineRule="exact"/>
              <w:ind w:right="57"/>
              <w:jc w:val="right"/>
              <w:rPr>
                <w:rFonts w:ascii="Angsana New" w:hAnsi="Angsana New" w:cs="Angsana New"/>
              </w:rPr>
            </w:pPr>
          </w:p>
        </w:tc>
        <w:tc>
          <w:tcPr>
            <w:tcW w:w="754" w:type="dxa"/>
            <w:tcBorders>
              <w:left w:val="nil"/>
              <w:right w:val="nil"/>
            </w:tcBorders>
            <w:shd w:val="clear" w:color="000000" w:fill="FFFFFF"/>
          </w:tcPr>
          <w:p w:rsidR="00C464F9" w:rsidRPr="00D05B21" w:rsidRDefault="00C464F9" w:rsidP="00125B8B">
            <w:pPr>
              <w:spacing w:line="240" w:lineRule="exact"/>
              <w:ind w:right="57"/>
              <w:jc w:val="right"/>
              <w:rPr>
                <w:rFonts w:ascii="Angsana New" w:hAnsi="Angsana New" w:cs="Angsana New"/>
              </w:rPr>
            </w:pPr>
          </w:p>
        </w:tc>
        <w:tc>
          <w:tcPr>
            <w:tcW w:w="93" w:type="dxa"/>
            <w:tcBorders>
              <w:left w:val="nil"/>
              <w:right w:val="nil"/>
            </w:tcBorders>
            <w:shd w:val="clear" w:color="000000" w:fill="FFFFFF"/>
            <w:noWrap/>
          </w:tcPr>
          <w:p w:rsidR="00C464F9" w:rsidRPr="00D05B21" w:rsidRDefault="00C464F9" w:rsidP="00125B8B">
            <w:pPr>
              <w:spacing w:line="240" w:lineRule="exact"/>
              <w:ind w:right="57"/>
              <w:jc w:val="right"/>
              <w:rPr>
                <w:rFonts w:ascii="Angsana New" w:hAnsi="Angsana New" w:cs="Angsana New"/>
              </w:rPr>
            </w:pPr>
          </w:p>
        </w:tc>
        <w:tc>
          <w:tcPr>
            <w:tcW w:w="757" w:type="dxa"/>
            <w:tcBorders>
              <w:left w:val="nil"/>
              <w:right w:val="nil"/>
            </w:tcBorders>
            <w:shd w:val="clear" w:color="000000" w:fill="FFFFFF"/>
            <w:noWrap/>
          </w:tcPr>
          <w:p w:rsidR="00C464F9" w:rsidRPr="00D05B21" w:rsidRDefault="00C464F9" w:rsidP="00125B8B">
            <w:pPr>
              <w:spacing w:line="240" w:lineRule="exact"/>
              <w:ind w:right="57"/>
              <w:jc w:val="right"/>
              <w:rPr>
                <w:rFonts w:ascii="Angsana New" w:hAnsi="Angsana New" w:cs="Angsana New"/>
              </w:rPr>
            </w:pPr>
          </w:p>
        </w:tc>
      </w:tr>
      <w:tr w:rsidR="00C464F9" w:rsidRPr="00D05B21" w:rsidTr="00125B8B">
        <w:trPr>
          <w:cantSplit/>
        </w:trPr>
        <w:tc>
          <w:tcPr>
            <w:tcW w:w="2268" w:type="dxa"/>
            <w:tcBorders>
              <w:top w:val="nil"/>
              <w:left w:val="nil"/>
              <w:bottom w:val="nil"/>
              <w:right w:val="nil"/>
            </w:tcBorders>
            <w:shd w:val="clear" w:color="000000" w:fill="FFFFFF"/>
            <w:noWrap/>
          </w:tcPr>
          <w:p w:rsidR="00C464F9" w:rsidRPr="00D05B21" w:rsidRDefault="00C464F9" w:rsidP="00125B8B">
            <w:pPr>
              <w:spacing w:line="240" w:lineRule="exact"/>
              <w:jc w:val="center"/>
              <w:rPr>
                <w:rFonts w:ascii="Angsana New" w:hAnsi="Angsana New" w:cs="Angsana New"/>
                <w:u w:val="single"/>
              </w:rPr>
            </w:pPr>
            <w:r w:rsidRPr="00D05B21">
              <w:rPr>
                <w:rFonts w:ascii="Angsana New" w:hAnsi="Angsana New" w:cs="Angsana New"/>
                <w:u w:val="single"/>
              </w:rPr>
              <w:t>Liabilities</w:t>
            </w:r>
          </w:p>
        </w:tc>
        <w:tc>
          <w:tcPr>
            <w:tcW w:w="709" w:type="dxa"/>
            <w:tcBorders>
              <w:left w:val="nil"/>
              <w:right w:val="nil"/>
            </w:tcBorders>
            <w:shd w:val="clear" w:color="auto" w:fill="auto"/>
            <w:noWrap/>
          </w:tcPr>
          <w:p w:rsidR="00C464F9" w:rsidRPr="00D05B21" w:rsidRDefault="00C464F9" w:rsidP="00125B8B">
            <w:pPr>
              <w:spacing w:line="240" w:lineRule="exact"/>
              <w:ind w:right="57"/>
              <w:jc w:val="right"/>
              <w:rPr>
                <w:rFonts w:ascii="Angsana New" w:hAnsi="Angsana New" w:cs="Angsana New"/>
              </w:rPr>
            </w:pPr>
          </w:p>
        </w:tc>
        <w:tc>
          <w:tcPr>
            <w:tcW w:w="93" w:type="dxa"/>
            <w:tcBorders>
              <w:left w:val="nil"/>
              <w:right w:val="nil"/>
            </w:tcBorders>
            <w:shd w:val="clear" w:color="000000" w:fill="FFFFFF"/>
            <w:noWrap/>
          </w:tcPr>
          <w:p w:rsidR="00C464F9" w:rsidRPr="00D05B21" w:rsidRDefault="00C464F9" w:rsidP="00125B8B">
            <w:pPr>
              <w:spacing w:line="240" w:lineRule="exact"/>
              <w:ind w:right="57"/>
              <w:jc w:val="right"/>
              <w:rPr>
                <w:rFonts w:ascii="Angsana New" w:hAnsi="Angsana New" w:cs="Angsana New"/>
              </w:rPr>
            </w:pPr>
          </w:p>
        </w:tc>
        <w:tc>
          <w:tcPr>
            <w:tcW w:w="757" w:type="dxa"/>
            <w:tcBorders>
              <w:left w:val="nil"/>
              <w:right w:val="nil"/>
            </w:tcBorders>
            <w:shd w:val="clear" w:color="000000" w:fill="FFFFFF"/>
            <w:noWrap/>
          </w:tcPr>
          <w:p w:rsidR="00C464F9" w:rsidRPr="00D05B21" w:rsidRDefault="00C464F9" w:rsidP="00125B8B">
            <w:pPr>
              <w:spacing w:line="240" w:lineRule="exact"/>
              <w:ind w:right="57"/>
              <w:jc w:val="right"/>
              <w:rPr>
                <w:rFonts w:ascii="Angsana New" w:hAnsi="Angsana New" w:cs="Angsana New"/>
              </w:rPr>
            </w:pPr>
          </w:p>
        </w:tc>
        <w:tc>
          <w:tcPr>
            <w:tcW w:w="93" w:type="dxa"/>
            <w:tcBorders>
              <w:left w:val="nil"/>
              <w:right w:val="nil"/>
            </w:tcBorders>
            <w:shd w:val="clear" w:color="000000" w:fill="FFFFFF"/>
            <w:noWrap/>
            <w:vAlign w:val="bottom"/>
          </w:tcPr>
          <w:p w:rsidR="00C464F9" w:rsidRPr="00D05B21" w:rsidRDefault="00C464F9" w:rsidP="00125B8B">
            <w:pPr>
              <w:spacing w:line="240" w:lineRule="exact"/>
              <w:ind w:right="57"/>
              <w:jc w:val="right"/>
              <w:rPr>
                <w:rFonts w:ascii="Angsana New" w:hAnsi="Angsana New" w:cs="Angsana New"/>
              </w:rPr>
            </w:pPr>
          </w:p>
        </w:tc>
        <w:tc>
          <w:tcPr>
            <w:tcW w:w="758" w:type="dxa"/>
            <w:tcBorders>
              <w:left w:val="nil"/>
              <w:right w:val="nil"/>
            </w:tcBorders>
            <w:shd w:val="clear" w:color="auto" w:fill="auto"/>
            <w:noWrap/>
            <w:vAlign w:val="bottom"/>
          </w:tcPr>
          <w:p w:rsidR="00C464F9" w:rsidRPr="00D05B21" w:rsidRDefault="00C464F9" w:rsidP="00125B8B">
            <w:pPr>
              <w:spacing w:line="240" w:lineRule="exact"/>
              <w:ind w:right="57"/>
              <w:jc w:val="right"/>
              <w:rPr>
                <w:rFonts w:ascii="Angsana New" w:hAnsi="Angsana New" w:cs="Angsana New"/>
              </w:rPr>
            </w:pPr>
          </w:p>
        </w:tc>
        <w:tc>
          <w:tcPr>
            <w:tcW w:w="93" w:type="dxa"/>
            <w:tcBorders>
              <w:left w:val="nil"/>
              <w:right w:val="nil"/>
            </w:tcBorders>
            <w:shd w:val="clear" w:color="000000" w:fill="FFFFFF"/>
            <w:noWrap/>
            <w:vAlign w:val="bottom"/>
          </w:tcPr>
          <w:p w:rsidR="00C464F9" w:rsidRPr="00D05B21" w:rsidRDefault="00C464F9" w:rsidP="00125B8B">
            <w:pPr>
              <w:spacing w:line="240" w:lineRule="exact"/>
              <w:ind w:right="57"/>
              <w:jc w:val="right"/>
              <w:rPr>
                <w:rFonts w:ascii="Angsana New" w:hAnsi="Angsana New" w:cs="Angsana New"/>
              </w:rPr>
            </w:pPr>
          </w:p>
        </w:tc>
        <w:tc>
          <w:tcPr>
            <w:tcW w:w="899" w:type="dxa"/>
            <w:tcBorders>
              <w:left w:val="nil"/>
              <w:right w:val="nil"/>
            </w:tcBorders>
            <w:shd w:val="clear" w:color="000000" w:fill="FFFFFF"/>
            <w:noWrap/>
            <w:vAlign w:val="bottom"/>
          </w:tcPr>
          <w:p w:rsidR="00C464F9" w:rsidRPr="00D05B21" w:rsidRDefault="00C464F9" w:rsidP="00125B8B">
            <w:pPr>
              <w:spacing w:line="240" w:lineRule="exact"/>
              <w:ind w:right="57"/>
              <w:jc w:val="right"/>
              <w:rPr>
                <w:rFonts w:ascii="Angsana New" w:hAnsi="Angsana New" w:cs="Angsana New"/>
              </w:rPr>
            </w:pPr>
          </w:p>
        </w:tc>
        <w:tc>
          <w:tcPr>
            <w:tcW w:w="93" w:type="dxa"/>
            <w:tcBorders>
              <w:left w:val="nil"/>
              <w:right w:val="nil"/>
            </w:tcBorders>
            <w:shd w:val="clear" w:color="000000" w:fill="FFFFFF"/>
            <w:noWrap/>
          </w:tcPr>
          <w:p w:rsidR="00C464F9" w:rsidRPr="00D05B21" w:rsidRDefault="00C464F9" w:rsidP="00125B8B">
            <w:pPr>
              <w:spacing w:line="240" w:lineRule="exact"/>
              <w:ind w:right="57"/>
              <w:jc w:val="right"/>
              <w:rPr>
                <w:rFonts w:ascii="Angsana New" w:hAnsi="Angsana New" w:cs="Angsana New"/>
              </w:rPr>
            </w:pPr>
          </w:p>
        </w:tc>
        <w:tc>
          <w:tcPr>
            <w:tcW w:w="757" w:type="dxa"/>
            <w:tcBorders>
              <w:left w:val="nil"/>
              <w:right w:val="nil"/>
            </w:tcBorders>
            <w:shd w:val="clear" w:color="000000" w:fill="FFFFFF"/>
            <w:noWrap/>
          </w:tcPr>
          <w:p w:rsidR="00C464F9" w:rsidRPr="00D05B21" w:rsidRDefault="00C464F9" w:rsidP="00125B8B">
            <w:pPr>
              <w:spacing w:line="240" w:lineRule="exact"/>
              <w:ind w:right="227"/>
              <w:jc w:val="right"/>
              <w:rPr>
                <w:rFonts w:ascii="Angsana New" w:hAnsi="Angsana New" w:cs="Angsana New"/>
              </w:rPr>
            </w:pPr>
          </w:p>
        </w:tc>
        <w:tc>
          <w:tcPr>
            <w:tcW w:w="76" w:type="dxa"/>
            <w:tcBorders>
              <w:left w:val="nil"/>
              <w:right w:val="nil"/>
            </w:tcBorders>
            <w:shd w:val="clear" w:color="000000" w:fill="FFFFFF"/>
          </w:tcPr>
          <w:p w:rsidR="00C464F9" w:rsidRPr="00D05B21" w:rsidRDefault="00C464F9" w:rsidP="00125B8B">
            <w:pPr>
              <w:spacing w:line="240" w:lineRule="exact"/>
              <w:ind w:right="57"/>
              <w:jc w:val="right"/>
              <w:rPr>
                <w:rFonts w:ascii="Angsana New" w:hAnsi="Angsana New" w:cs="Angsana New"/>
              </w:rPr>
            </w:pPr>
          </w:p>
        </w:tc>
        <w:tc>
          <w:tcPr>
            <w:tcW w:w="795" w:type="dxa"/>
            <w:tcBorders>
              <w:left w:val="nil"/>
              <w:right w:val="nil"/>
            </w:tcBorders>
            <w:shd w:val="clear" w:color="000000" w:fill="FFFFFF"/>
          </w:tcPr>
          <w:p w:rsidR="00C464F9" w:rsidRPr="00D05B21" w:rsidRDefault="00C464F9" w:rsidP="00125B8B">
            <w:pPr>
              <w:spacing w:line="240" w:lineRule="exact"/>
              <w:ind w:right="227"/>
              <w:jc w:val="right"/>
              <w:rPr>
                <w:rFonts w:ascii="Angsana New" w:hAnsi="Angsana New" w:cs="Angsana New"/>
              </w:rPr>
            </w:pPr>
          </w:p>
        </w:tc>
        <w:tc>
          <w:tcPr>
            <w:tcW w:w="76" w:type="dxa"/>
            <w:tcBorders>
              <w:left w:val="nil"/>
              <w:right w:val="nil"/>
            </w:tcBorders>
            <w:shd w:val="clear" w:color="000000" w:fill="FFFFFF"/>
          </w:tcPr>
          <w:p w:rsidR="00C464F9" w:rsidRPr="00D05B21" w:rsidRDefault="00C464F9" w:rsidP="00125B8B">
            <w:pPr>
              <w:spacing w:line="240" w:lineRule="exact"/>
              <w:ind w:right="57"/>
              <w:jc w:val="right"/>
              <w:rPr>
                <w:rFonts w:ascii="Angsana New" w:hAnsi="Angsana New" w:cs="Angsana New"/>
              </w:rPr>
            </w:pPr>
          </w:p>
        </w:tc>
        <w:tc>
          <w:tcPr>
            <w:tcW w:w="754" w:type="dxa"/>
            <w:tcBorders>
              <w:left w:val="nil"/>
              <w:right w:val="nil"/>
            </w:tcBorders>
            <w:shd w:val="clear" w:color="000000" w:fill="FFFFFF"/>
          </w:tcPr>
          <w:p w:rsidR="00C464F9" w:rsidRPr="00D05B21" w:rsidRDefault="00C464F9" w:rsidP="00125B8B">
            <w:pPr>
              <w:spacing w:line="240" w:lineRule="exact"/>
              <w:ind w:right="57"/>
              <w:jc w:val="right"/>
              <w:rPr>
                <w:rFonts w:ascii="Angsana New" w:hAnsi="Angsana New" w:cs="Angsana New"/>
              </w:rPr>
            </w:pPr>
          </w:p>
        </w:tc>
        <w:tc>
          <w:tcPr>
            <w:tcW w:w="93" w:type="dxa"/>
            <w:tcBorders>
              <w:left w:val="nil"/>
              <w:right w:val="nil"/>
            </w:tcBorders>
            <w:shd w:val="clear" w:color="000000" w:fill="FFFFFF"/>
            <w:noWrap/>
          </w:tcPr>
          <w:p w:rsidR="00C464F9" w:rsidRPr="00D05B21" w:rsidRDefault="00C464F9" w:rsidP="00125B8B">
            <w:pPr>
              <w:spacing w:line="240" w:lineRule="exact"/>
              <w:ind w:right="57"/>
              <w:jc w:val="right"/>
              <w:rPr>
                <w:rFonts w:ascii="Angsana New" w:hAnsi="Angsana New" w:cs="Angsana New"/>
              </w:rPr>
            </w:pPr>
          </w:p>
        </w:tc>
        <w:tc>
          <w:tcPr>
            <w:tcW w:w="757" w:type="dxa"/>
            <w:tcBorders>
              <w:left w:val="nil"/>
              <w:right w:val="nil"/>
            </w:tcBorders>
            <w:shd w:val="clear" w:color="000000" w:fill="FFFFFF"/>
            <w:noWrap/>
          </w:tcPr>
          <w:p w:rsidR="00C464F9" w:rsidRPr="00D05B21" w:rsidRDefault="00C464F9" w:rsidP="00125B8B">
            <w:pPr>
              <w:spacing w:line="240" w:lineRule="exact"/>
              <w:ind w:right="57"/>
              <w:jc w:val="right"/>
              <w:rPr>
                <w:rFonts w:ascii="Angsana New" w:hAnsi="Angsana New" w:cs="Angsana New"/>
              </w:rPr>
            </w:pPr>
          </w:p>
        </w:tc>
      </w:tr>
      <w:tr w:rsidR="00D05B21" w:rsidRPr="00D05B21" w:rsidTr="00125B8B">
        <w:trPr>
          <w:cantSplit/>
        </w:trPr>
        <w:tc>
          <w:tcPr>
            <w:tcW w:w="2268" w:type="dxa"/>
            <w:tcBorders>
              <w:top w:val="nil"/>
              <w:left w:val="nil"/>
              <w:bottom w:val="nil"/>
              <w:right w:val="nil"/>
            </w:tcBorders>
            <w:shd w:val="clear" w:color="000000" w:fill="FFFFFF"/>
            <w:noWrap/>
          </w:tcPr>
          <w:p w:rsidR="00D05B21" w:rsidRPr="00D05B21" w:rsidRDefault="00D05B21" w:rsidP="00125B8B">
            <w:pPr>
              <w:spacing w:line="240" w:lineRule="exact"/>
              <w:rPr>
                <w:rFonts w:ascii="Angsana New" w:hAnsi="Angsana New" w:cs="Angsana New"/>
              </w:rPr>
            </w:pPr>
            <w:r w:rsidRPr="00D05B21">
              <w:rPr>
                <w:rFonts w:ascii="Angsana New" w:hAnsi="Angsana New" w:cs="Angsana New"/>
              </w:rPr>
              <w:t>Trade and other payables</w:t>
            </w:r>
          </w:p>
        </w:tc>
        <w:tc>
          <w:tcPr>
            <w:tcW w:w="709" w:type="dxa"/>
            <w:tcBorders>
              <w:top w:val="nil"/>
              <w:left w:val="nil"/>
              <w:right w:val="nil"/>
            </w:tcBorders>
            <w:shd w:val="clear" w:color="auto" w:fill="auto"/>
            <w:noWrap/>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18,559</w:t>
            </w:r>
          </w:p>
        </w:tc>
        <w:tc>
          <w:tcPr>
            <w:tcW w:w="93" w:type="dxa"/>
            <w:tcBorders>
              <w:top w:val="nil"/>
              <w:left w:val="nil"/>
              <w:right w:val="nil"/>
            </w:tcBorders>
            <w:shd w:val="clear" w:color="auto" w:fill="auto"/>
            <w:noWrap/>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top w:val="nil"/>
              <w:left w:val="nil"/>
              <w:right w:val="nil"/>
            </w:tcBorders>
            <w:shd w:val="clear" w:color="auto" w:fill="auto"/>
            <w:noWrap/>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23,170</w:t>
            </w:r>
          </w:p>
        </w:tc>
        <w:tc>
          <w:tcPr>
            <w:tcW w:w="93" w:type="dxa"/>
            <w:tcBorders>
              <w:top w:val="nil"/>
              <w:left w:val="nil"/>
              <w:right w:val="nil"/>
            </w:tcBorders>
            <w:shd w:val="clear" w:color="auto" w:fill="auto"/>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758" w:type="dxa"/>
            <w:tcBorders>
              <w:top w:val="nil"/>
              <w:left w:val="nil"/>
              <w:right w:val="nil"/>
            </w:tcBorders>
            <w:shd w:val="clear" w:color="auto" w:fill="auto"/>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93" w:type="dxa"/>
            <w:tcBorders>
              <w:top w:val="nil"/>
              <w:left w:val="nil"/>
              <w:right w:val="nil"/>
            </w:tcBorders>
            <w:shd w:val="clear" w:color="000000" w:fill="FFFFFF"/>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899" w:type="dxa"/>
            <w:tcBorders>
              <w:top w:val="nil"/>
              <w:left w:val="nil"/>
              <w:right w:val="nil"/>
            </w:tcBorders>
            <w:shd w:val="clear" w:color="000000" w:fill="FFFFFF"/>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93" w:type="dxa"/>
            <w:tcBorders>
              <w:top w:val="nil"/>
              <w:left w:val="nil"/>
              <w:right w:val="nil"/>
            </w:tcBorders>
            <w:shd w:val="clear" w:color="000000" w:fill="FFFFFF"/>
            <w:noWrap/>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top w:val="nil"/>
              <w:left w:val="nil"/>
              <w:right w:val="nil"/>
            </w:tcBorders>
            <w:shd w:val="clear" w:color="000000" w:fill="FFFFFF"/>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76" w:type="dxa"/>
            <w:tcBorders>
              <w:top w:val="nil"/>
              <w:left w:val="nil"/>
              <w:right w:val="nil"/>
            </w:tcBorders>
            <w:shd w:val="clear" w:color="000000" w:fill="FFFFFF"/>
          </w:tcPr>
          <w:p w:rsidR="00D05B21" w:rsidRPr="00D05B21" w:rsidRDefault="00D05B21" w:rsidP="00D05B21">
            <w:pPr>
              <w:spacing w:line="240" w:lineRule="exact"/>
              <w:ind w:right="227" w:hanging="124"/>
              <w:jc w:val="right"/>
              <w:rPr>
                <w:rFonts w:ascii="Angsana New" w:hAnsi="Angsana New" w:cs="Angsana New"/>
              </w:rPr>
            </w:pPr>
          </w:p>
        </w:tc>
        <w:tc>
          <w:tcPr>
            <w:tcW w:w="795" w:type="dxa"/>
            <w:tcBorders>
              <w:top w:val="nil"/>
              <w:left w:val="nil"/>
              <w:right w:val="nil"/>
            </w:tcBorders>
            <w:shd w:val="clear" w:color="000000" w:fill="FFFFFF"/>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 xml:space="preserve">-   </w:t>
            </w:r>
          </w:p>
        </w:tc>
        <w:tc>
          <w:tcPr>
            <w:tcW w:w="76" w:type="dxa"/>
            <w:tcBorders>
              <w:top w:val="nil"/>
              <w:left w:val="nil"/>
              <w:right w:val="nil"/>
            </w:tcBorders>
            <w:shd w:val="clear" w:color="000000" w:fill="FFFFFF"/>
          </w:tcPr>
          <w:p w:rsidR="00D05B21" w:rsidRPr="00D05B21" w:rsidRDefault="00D05B21" w:rsidP="00D05B21">
            <w:pPr>
              <w:spacing w:line="240" w:lineRule="exact"/>
              <w:ind w:right="57" w:hanging="124"/>
              <w:jc w:val="right"/>
              <w:rPr>
                <w:rFonts w:ascii="Angsana New" w:hAnsi="Angsana New" w:cs="Angsana New"/>
              </w:rPr>
            </w:pPr>
          </w:p>
        </w:tc>
        <w:tc>
          <w:tcPr>
            <w:tcW w:w="754" w:type="dxa"/>
            <w:tcBorders>
              <w:top w:val="nil"/>
              <w:left w:val="nil"/>
              <w:right w:val="nil"/>
            </w:tcBorders>
            <w:shd w:val="clear" w:color="000000" w:fill="FFFFFF"/>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18,559</w:t>
            </w:r>
          </w:p>
        </w:tc>
        <w:tc>
          <w:tcPr>
            <w:tcW w:w="93" w:type="dxa"/>
            <w:tcBorders>
              <w:top w:val="nil"/>
              <w:left w:val="nil"/>
              <w:right w:val="nil"/>
            </w:tcBorders>
            <w:shd w:val="clear" w:color="000000" w:fill="FFFFFF"/>
            <w:noWrap/>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top w:val="nil"/>
              <w:left w:val="nil"/>
              <w:right w:val="nil"/>
            </w:tcBorders>
            <w:shd w:val="clear" w:color="000000" w:fill="FFFFFF"/>
            <w:noWrap/>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23,170</w:t>
            </w:r>
          </w:p>
        </w:tc>
      </w:tr>
      <w:tr w:rsidR="00D05B21" w:rsidRPr="00D05B21" w:rsidTr="00125B8B">
        <w:trPr>
          <w:cantSplit/>
        </w:trPr>
        <w:tc>
          <w:tcPr>
            <w:tcW w:w="2268" w:type="dxa"/>
            <w:tcBorders>
              <w:top w:val="nil"/>
              <w:left w:val="nil"/>
              <w:bottom w:val="nil"/>
              <w:right w:val="nil"/>
            </w:tcBorders>
            <w:shd w:val="clear" w:color="000000" w:fill="FFFFFF"/>
            <w:noWrap/>
          </w:tcPr>
          <w:p w:rsidR="00D05B21" w:rsidRPr="00D05B21" w:rsidRDefault="00D05B21" w:rsidP="00125B8B">
            <w:pPr>
              <w:spacing w:line="240" w:lineRule="exact"/>
              <w:rPr>
                <w:rFonts w:ascii="Angsana New" w:hAnsi="Angsana New" w:cs="Angsana New"/>
              </w:rPr>
            </w:pPr>
            <w:r w:rsidRPr="00D05B21">
              <w:rPr>
                <w:rFonts w:ascii="Angsana New" w:hAnsi="Angsana New" w:cs="Angsana New"/>
              </w:rPr>
              <w:t>Estimated cost payables</w:t>
            </w:r>
          </w:p>
        </w:tc>
        <w:tc>
          <w:tcPr>
            <w:tcW w:w="709" w:type="dxa"/>
            <w:tcBorders>
              <w:top w:val="nil"/>
              <w:left w:val="nil"/>
              <w:right w:val="nil"/>
            </w:tcBorders>
            <w:shd w:val="clear" w:color="auto" w:fill="auto"/>
            <w:noWrap/>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7,355</w:t>
            </w:r>
          </w:p>
        </w:tc>
        <w:tc>
          <w:tcPr>
            <w:tcW w:w="93" w:type="dxa"/>
            <w:tcBorders>
              <w:top w:val="nil"/>
              <w:left w:val="nil"/>
              <w:right w:val="nil"/>
            </w:tcBorders>
            <w:shd w:val="clear" w:color="auto" w:fill="auto"/>
            <w:noWrap/>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top w:val="nil"/>
              <w:left w:val="nil"/>
              <w:right w:val="nil"/>
            </w:tcBorders>
            <w:shd w:val="clear" w:color="auto" w:fill="auto"/>
            <w:noWrap/>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6,296</w:t>
            </w:r>
          </w:p>
        </w:tc>
        <w:tc>
          <w:tcPr>
            <w:tcW w:w="93" w:type="dxa"/>
            <w:tcBorders>
              <w:top w:val="nil"/>
              <w:left w:val="nil"/>
              <w:right w:val="nil"/>
            </w:tcBorders>
            <w:shd w:val="clear" w:color="auto" w:fill="auto"/>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758" w:type="dxa"/>
            <w:tcBorders>
              <w:top w:val="nil"/>
              <w:left w:val="nil"/>
              <w:right w:val="nil"/>
            </w:tcBorders>
            <w:shd w:val="clear" w:color="auto" w:fill="auto"/>
            <w:noWrap/>
            <w:vAlign w:val="bottom"/>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12,501</w:t>
            </w:r>
          </w:p>
        </w:tc>
        <w:tc>
          <w:tcPr>
            <w:tcW w:w="93" w:type="dxa"/>
            <w:tcBorders>
              <w:top w:val="nil"/>
              <w:left w:val="nil"/>
              <w:right w:val="nil"/>
            </w:tcBorders>
            <w:shd w:val="clear" w:color="000000" w:fill="FFFFFF"/>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899" w:type="dxa"/>
            <w:tcBorders>
              <w:top w:val="nil"/>
              <w:left w:val="nil"/>
              <w:right w:val="nil"/>
            </w:tcBorders>
            <w:shd w:val="clear" w:color="000000" w:fill="FFFFFF"/>
            <w:noWrap/>
            <w:vAlign w:val="bottom"/>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7,592</w:t>
            </w:r>
          </w:p>
        </w:tc>
        <w:tc>
          <w:tcPr>
            <w:tcW w:w="93" w:type="dxa"/>
            <w:tcBorders>
              <w:top w:val="nil"/>
              <w:left w:val="nil"/>
              <w:right w:val="nil"/>
            </w:tcBorders>
            <w:shd w:val="clear" w:color="000000" w:fill="FFFFFF"/>
            <w:noWrap/>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top w:val="nil"/>
              <w:left w:val="nil"/>
              <w:right w:val="nil"/>
            </w:tcBorders>
            <w:shd w:val="clear" w:color="000000" w:fill="FFFFFF"/>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76" w:type="dxa"/>
            <w:tcBorders>
              <w:top w:val="nil"/>
              <w:left w:val="nil"/>
              <w:right w:val="nil"/>
            </w:tcBorders>
            <w:shd w:val="clear" w:color="000000" w:fill="FFFFFF"/>
          </w:tcPr>
          <w:p w:rsidR="00D05B21" w:rsidRPr="00D05B21" w:rsidRDefault="00D05B21" w:rsidP="00D05B21">
            <w:pPr>
              <w:spacing w:line="240" w:lineRule="exact"/>
              <w:ind w:right="227" w:hanging="124"/>
              <w:jc w:val="right"/>
              <w:rPr>
                <w:rFonts w:ascii="Angsana New" w:hAnsi="Angsana New" w:cs="Angsana New"/>
              </w:rPr>
            </w:pPr>
          </w:p>
        </w:tc>
        <w:tc>
          <w:tcPr>
            <w:tcW w:w="795" w:type="dxa"/>
            <w:tcBorders>
              <w:top w:val="nil"/>
              <w:left w:val="nil"/>
              <w:right w:val="nil"/>
            </w:tcBorders>
            <w:shd w:val="clear" w:color="000000" w:fill="FFFFFF"/>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 xml:space="preserve">-   </w:t>
            </w:r>
          </w:p>
        </w:tc>
        <w:tc>
          <w:tcPr>
            <w:tcW w:w="76" w:type="dxa"/>
            <w:tcBorders>
              <w:top w:val="nil"/>
              <w:left w:val="nil"/>
              <w:right w:val="nil"/>
            </w:tcBorders>
            <w:shd w:val="clear" w:color="000000" w:fill="FFFFFF"/>
          </w:tcPr>
          <w:p w:rsidR="00D05B21" w:rsidRPr="00D05B21" w:rsidRDefault="00D05B21" w:rsidP="00D05B21">
            <w:pPr>
              <w:spacing w:line="240" w:lineRule="exact"/>
              <w:ind w:right="57" w:hanging="124"/>
              <w:jc w:val="right"/>
              <w:rPr>
                <w:rFonts w:ascii="Angsana New" w:hAnsi="Angsana New" w:cs="Angsana New"/>
              </w:rPr>
            </w:pPr>
          </w:p>
        </w:tc>
        <w:tc>
          <w:tcPr>
            <w:tcW w:w="754" w:type="dxa"/>
            <w:tcBorders>
              <w:top w:val="nil"/>
              <w:left w:val="nil"/>
              <w:right w:val="nil"/>
            </w:tcBorders>
            <w:shd w:val="clear" w:color="000000" w:fill="FFFFFF"/>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19,856</w:t>
            </w:r>
          </w:p>
        </w:tc>
        <w:tc>
          <w:tcPr>
            <w:tcW w:w="93" w:type="dxa"/>
            <w:tcBorders>
              <w:top w:val="nil"/>
              <w:left w:val="nil"/>
              <w:right w:val="nil"/>
            </w:tcBorders>
            <w:shd w:val="clear" w:color="000000" w:fill="FFFFFF"/>
            <w:noWrap/>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top w:val="nil"/>
              <w:left w:val="nil"/>
              <w:right w:val="nil"/>
            </w:tcBorders>
            <w:shd w:val="clear" w:color="000000" w:fill="FFFFFF"/>
            <w:noWrap/>
          </w:tcPr>
          <w:p w:rsidR="00D05B21" w:rsidRPr="00D05B21" w:rsidRDefault="00A62616" w:rsidP="00D05B21">
            <w:pPr>
              <w:spacing w:line="240" w:lineRule="exact"/>
              <w:ind w:right="57" w:hanging="124"/>
              <w:jc w:val="right"/>
              <w:rPr>
                <w:rFonts w:ascii="Angsana New" w:hAnsi="Angsana New" w:cs="Angsana New"/>
              </w:rPr>
            </w:pPr>
            <w:r>
              <w:rPr>
                <w:rFonts w:ascii="Angsana New" w:hAnsi="Angsana New" w:cs="Angsana New"/>
              </w:rPr>
              <w:t>13,888</w:t>
            </w:r>
          </w:p>
        </w:tc>
      </w:tr>
      <w:tr w:rsidR="00D05B21" w:rsidRPr="00D05B21" w:rsidTr="0088161D">
        <w:trPr>
          <w:cantSplit/>
        </w:trPr>
        <w:tc>
          <w:tcPr>
            <w:tcW w:w="2268" w:type="dxa"/>
            <w:tcBorders>
              <w:top w:val="nil"/>
              <w:left w:val="nil"/>
              <w:bottom w:val="nil"/>
              <w:right w:val="nil"/>
            </w:tcBorders>
            <w:shd w:val="clear" w:color="000000" w:fill="FFFFFF"/>
            <w:noWrap/>
          </w:tcPr>
          <w:p w:rsidR="00D05B21" w:rsidRPr="00D05B21" w:rsidRDefault="00D05B21" w:rsidP="00125B8B">
            <w:pPr>
              <w:spacing w:line="240" w:lineRule="exact"/>
              <w:rPr>
                <w:rFonts w:ascii="Angsana New" w:hAnsi="Angsana New" w:cs="Angsana New"/>
              </w:rPr>
            </w:pPr>
            <w:r w:rsidRPr="00D05B21">
              <w:rPr>
                <w:rFonts w:ascii="Angsana New" w:hAnsi="Angsana New" w:cs="Angsana New"/>
              </w:rPr>
              <w:t xml:space="preserve">Retention payables </w:t>
            </w:r>
          </w:p>
        </w:tc>
        <w:tc>
          <w:tcPr>
            <w:tcW w:w="709" w:type="dxa"/>
            <w:tcBorders>
              <w:top w:val="nil"/>
              <w:left w:val="nil"/>
              <w:right w:val="nil"/>
            </w:tcBorders>
            <w:shd w:val="clear" w:color="auto" w:fill="auto"/>
            <w:noWrap/>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18,475</w:t>
            </w:r>
          </w:p>
        </w:tc>
        <w:tc>
          <w:tcPr>
            <w:tcW w:w="93" w:type="dxa"/>
            <w:tcBorders>
              <w:top w:val="nil"/>
              <w:left w:val="nil"/>
              <w:right w:val="nil"/>
            </w:tcBorders>
            <w:shd w:val="clear" w:color="auto" w:fill="auto"/>
            <w:noWrap/>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top w:val="nil"/>
              <w:left w:val="nil"/>
              <w:right w:val="nil"/>
            </w:tcBorders>
            <w:shd w:val="clear" w:color="auto" w:fill="auto"/>
            <w:noWrap/>
          </w:tcPr>
          <w:p w:rsidR="00D05B21" w:rsidRPr="00D05B21" w:rsidRDefault="00D05B21" w:rsidP="00A62616">
            <w:pPr>
              <w:spacing w:line="240" w:lineRule="exact"/>
              <w:ind w:right="57" w:hanging="124"/>
              <w:jc w:val="right"/>
              <w:rPr>
                <w:rFonts w:ascii="Angsana New" w:hAnsi="Angsana New" w:cs="Angsana New"/>
              </w:rPr>
            </w:pPr>
            <w:r w:rsidRPr="00D05B21">
              <w:rPr>
                <w:rFonts w:ascii="Angsana New" w:hAnsi="Angsana New" w:cs="Angsana New"/>
              </w:rPr>
              <w:t>18,32</w:t>
            </w:r>
            <w:r w:rsidR="00A62616">
              <w:rPr>
                <w:rFonts w:ascii="Angsana New" w:hAnsi="Angsana New" w:cs="Angsana New"/>
              </w:rPr>
              <w:t>5</w:t>
            </w:r>
          </w:p>
        </w:tc>
        <w:tc>
          <w:tcPr>
            <w:tcW w:w="93" w:type="dxa"/>
            <w:tcBorders>
              <w:top w:val="nil"/>
              <w:left w:val="nil"/>
              <w:right w:val="nil"/>
            </w:tcBorders>
            <w:shd w:val="clear" w:color="auto" w:fill="auto"/>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758" w:type="dxa"/>
            <w:tcBorders>
              <w:top w:val="nil"/>
              <w:left w:val="nil"/>
              <w:right w:val="nil"/>
            </w:tcBorders>
            <w:shd w:val="clear" w:color="auto" w:fill="auto"/>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93" w:type="dxa"/>
            <w:tcBorders>
              <w:top w:val="nil"/>
              <w:left w:val="nil"/>
              <w:right w:val="nil"/>
            </w:tcBorders>
            <w:shd w:val="clear" w:color="000000" w:fill="FFFFFF"/>
            <w:noWrap/>
            <w:vAlign w:val="bottom"/>
          </w:tcPr>
          <w:p w:rsidR="00D05B21" w:rsidRPr="00D05B21" w:rsidRDefault="00D05B21" w:rsidP="00D05B21">
            <w:pPr>
              <w:spacing w:line="240" w:lineRule="exact"/>
              <w:ind w:right="170" w:hanging="124"/>
              <w:jc w:val="right"/>
              <w:rPr>
                <w:rFonts w:ascii="Angsana New" w:hAnsi="Angsana New" w:cs="Angsana New"/>
              </w:rPr>
            </w:pPr>
          </w:p>
        </w:tc>
        <w:tc>
          <w:tcPr>
            <w:tcW w:w="899" w:type="dxa"/>
            <w:tcBorders>
              <w:top w:val="nil"/>
              <w:left w:val="nil"/>
              <w:right w:val="nil"/>
            </w:tcBorders>
            <w:shd w:val="clear" w:color="000000" w:fill="FFFFFF"/>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93" w:type="dxa"/>
            <w:tcBorders>
              <w:top w:val="nil"/>
              <w:left w:val="nil"/>
              <w:right w:val="nil"/>
            </w:tcBorders>
            <w:shd w:val="clear" w:color="000000" w:fill="FFFFFF"/>
            <w:noWrap/>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top w:val="nil"/>
              <w:left w:val="nil"/>
              <w:right w:val="nil"/>
            </w:tcBorders>
            <w:shd w:val="clear" w:color="000000" w:fill="FFFFFF"/>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76" w:type="dxa"/>
            <w:tcBorders>
              <w:top w:val="nil"/>
              <w:left w:val="nil"/>
              <w:right w:val="nil"/>
            </w:tcBorders>
            <w:shd w:val="clear" w:color="000000" w:fill="FFFFFF"/>
          </w:tcPr>
          <w:p w:rsidR="00D05B21" w:rsidRPr="00D05B21" w:rsidRDefault="00D05B21" w:rsidP="00D05B21">
            <w:pPr>
              <w:spacing w:line="240" w:lineRule="exact"/>
              <w:ind w:right="227" w:hanging="124"/>
              <w:jc w:val="right"/>
              <w:rPr>
                <w:rFonts w:ascii="Angsana New" w:hAnsi="Angsana New" w:cs="Angsana New"/>
              </w:rPr>
            </w:pPr>
          </w:p>
        </w:tc>
        <w:tc>
          <w:tcPr>
            <w:tcW w:w="795" w:type="dxa"/>
            <w:tcBorders>
              <w:top w:val="nil"/>
              <w:left w:val="nil"/>
              <w:right w:val="nil"/>
            </w:tcBorders>
            <w:shd w:val="clear" w:color="000000" w:fill="FFFFFF"/>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76" w:type="dxa"/>
            <w:tcBorders>
              <w:top w:val="nil"/>
              <w:left w:val="nil"/>
              <w:right w:val="nil"/>
            </w:tcBorders>
            <w:shd w:val="clear" w:color="000000" w:fill="FFFFFF"/>
          </w:tcPr>
          <w:p w:rsidR="00D05B21" w:rsidRPr="00D05B21" w:rsidRDefault="00D05B21" w:rsidP="00D05B21">
            <w:pPr>
              <w:spacing w:line="240" w:lineRule="exact"/>
              <w:ind w:right="57" w:hanging="124"/>
              <w:jc w:val="right"/>
              <w:rPr>
                <w:rFonts w:ascii="Angsana New" w:hAnsi="Angsana New" w:cs="Angsana New"/>
              </w:rPr>
            </w:pPr>
          </w:p>
        </w:tc>
        <w:tc>
          <w:tcPr>
            <w:tcW w:w="754" w:type="dxa"/>
            <w:tcBorders>
              <w:top w:val="nil"/>
              <w:left w:val="nil"/>
              <w:right w:val="nil"/>
            </w:tcBorders>
            <w:shd w:val="clear" w:color="000000" w:fill="FFFFFF"/>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18,475</w:t>
            </w:r>
          </w:p>
        </w:tc>
        <w:tc>
          <w:tcPr>
            <w:tcW w:w="93" w:type="dxa"/>
            <w:tcBorders>
              <w:top w:val="nil"/>
              <w:left w:val="nil"/>
              <w:right w:val="nil"/>
            </w:tcBorders>
            <w:shd w:val="clear" w:color="000000" w:fill="FFFFFF"/>
            <w:noWrap/>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top w:val="nil"/>
              <w:left w:val="nil"/>
              <w:right w:val="nil"/>
            </w:tcBorders>
            <w:shd w:val="clear" w:color="000000" w:fill="FFFFFF"/>
            <w:noWrap/>
          </w:tcPr>
          <w:p w:rsidR="00D05B21" w:rsidRPr="00D05B21" w:rsidRDefault="00A62616" w:rsidP="00D05B21">
            <w:pPr>
              <w:spacing w:line="240" w:lineRule="exact"/>
              <w:ind w:right="57" w:hanging="124"/>
              <w:jc w:val="right"/>
              <w:rPr>
                <w:rFonts w:ascii="Angsana New" w:hAnsi="Angsana New" w:cs="Angsana New"/>
              </w:rPr>
            </w:pPr>
            <w:r>
              <w:rPr>
                <w:rFonts w:ascii="Angsana New" w:hAnsi="Angsana New" w:cs="Angsana New"/>
              </w:rPr>
              <w:t>18,325</w:t>
            </w:r>
          </w:p>
        </w:tc>
      </w:tr>
      <w:tr w:rsidR="00D05B21" w:rsidRPr="00D05B21" w:rsidTr="00125B8B">
        <w:trPr>
          <w:cantSplit/>
        </w:trPr>
        <w:tc>
          <w:tcPr>
            <w:tcW w:w="2268" w:type="dxa"/>
            <w:tcBorders>
              <w:top w:val="nil"/>
              <w:left w:val="nil"/>
              <w:bottom w:val="nil"/>
              <w:right w:val="nil"/>
            </w:tcBorders>
            <w:shd w:val="clear" w:color="000000" w:fill="FFFFFF"/>
            <w:noWrap/>
          </w:tcPr>
          <w:p w:rsidR="00D05B21" w:rsidRPr="00D05B21" w:rsidRDefault="00D05B21" w:rsidP="00125B8B">
            <w:pPr>
              <w:spacing w:line="240" w:lineRule="exact"/>
              <w:rPr>
                <w:rFonts w:ascii="Angsana New" w:hAnsi="Angsana New" w:cs="Angsana New"/>
              </w:rPr>
            </w:pPr>
            <w:r w:rsidRPr="00D05B21">
              <w:rPr>
                <w:rFonts w:ascii="Angsana New" w:hAnsi="Angsana New" w:cs="Angsana New"/>
              </w:rPr>
              <w:t>Advance receive from construction</w:t>
            </w:r>
          </w:p>
        </w:tc>
        <w:tc>
          <w:tcPr>
            <w:tcW w:w="709" w:type="dxa"/>
            <w:tcBorders>
              <w:top w:val="nil"/>
              <w:left w:val="nil"/>
              <w:right w:val="nil"/>
            </w:tcBorders>
            <w:shd w:val="clear" w:color="auto" w:fill="auto"/>
            <w:noWrap/>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1,384</w:t>
            </w:r>
          </w:p>
        </w:tc>
        <w:tc>
          <w:tcPr>
            <w:tcW w:w="93" w:type="dxa"/>
            <w:tcBorders>
              <w:top w:val="nil"/>
              <w:left w:val="nil"/>
              <w:right w:val="nil"/>
            </w:tcBorders>
            <w:shd w:val="clear" w:color="auto" w:fill="auto"/>
            <w:noWrap/>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 </w:t>
            </w:r>
          </w:p>
        </w:tc>
        <w:tc>
          <w:tcPr>
            <w:tcW w:w="757" w:type="dxa"/>
            <w:tcBorders>
              <w:top w:val="nil"/>
              <w:left w:val="nil"/>
              <w:right w:val="nil"/>
            </w:tcBorders>
            <w:shd w:val="clear" w:color="auto" w:fill="auto"/>
            <w:noWrap/>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6,168</w:t>
            </w:r>
          </w:p>
        </w:tc>
        <w:tc>
          <w:tcPr>
            <w:tcW w:w="93" w:type="dxa"/>
            <w:tcBorders>
              <w:top w:val="nil"/>
              <w:left w:val="nil"/>
              <w:right w:val="nil"/>
            </w:tcBorders>
            <w:shd w:val="clear" w:color="auto" w:fill="auto"/>
            <w:noWrap/>
            <w:vAlign w:val="bottom"/>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 </w:t>
            </w:r>
          </w:p>
        </w:tc>
        <w:tc>
          <w:tcPr>
            <w:tcW w:w="758" w:type="dxa"/>
            <w:tcBorders>
              <w:top w:val="nil"/>
              <w:left w:val="nil"/>
              <w:right w:val="nil"/>
            </w:tcBorders>
            <w:shd w:val="clear" w:color="auto" w:fill="auto"/>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93" w:type="dxa"/>
            <w:tcBorders>
              <w:top w:val="nil"/>
              <w:left w:val="nil"/>
              <w:right w:val="nil"/>
            </w:tcBorders>
            <w:shd w:val="clear" w:color="000000" w:fill="FFFFFF"/>
            <w:noWrap/>
            <w:vAlign w:val="bottom"/>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 </w:t>
            </w:r>
          </w:p>
        </w:tc>
        <w:tc>
          <w:tcPr>
            <w:tcW w:w="899" w:type="dxa"/>
            <w:tcBorders>
              <w:top w:val="nil"/>
              <w:left w:val="nil"/>
              <w:right w:val="nil"/>
            </w:tcBorders>
            <w:shd w:val="clear" w:color="000000" w:fill="FFFFFF"/>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93" w:type="dxa"/>
            <w:tcBorders>
              <w:top w:val="nil"/>
              <w:left w:val="nil"/>
              <w:right w:val="nil"/>
            </w:tcBorders>
            <w:shd w:val="clear" w:color="000000" w:fill="FFFFFF"/>
            <w:noWrap/>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top w:val="nil"/>
              <w:left w:val="nil"/>
              <w:right w:val="nil"/>
            </w:tcBorders>
            <w:shd w:val="clear" w:color="000000" w:fill="FFFFFF"/>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76" w:type="dxa"/>
            <w:tcBorders>
              <w:top w:val="nil"/>
              <w:left w:val="nil"/>
              <w:right w:val="nil"/>
            </w:tcBorders>
            <w:shd w:val="clear" w:color="000000" w:fill="FFFFFF"/>
          </w:tcPr>
          <w:p w:rsidR="00D05B21" w:rsidRPr="00D05B21" w:rsidRDefault="00D05B21" w:rsidP="00D05B21">
            <w:pPr>
              <w:spacing w:line="240" w:lineRule="exact"/>
              <w:ind w:right="227" w:hanging="124"/>
              <w:jc w:val="right"/>
              <w:rPr>
                <w:rFonts w:ascii="Angsana New" w:hAnsi="Angsana New" w:cs="Angsana New"/>
              </w:rPr>
            </w:pPr>
          </w:p>
        </w:tc>
        <w:tc>
          <w:tcPr>
            <w:tcW w:w="795" w:type="dxa"/>
            <w:tcBorders>
              <w:top w:val="nil"/>
              <w:left w:val="nil"/>
              <w:right w:val="nil"/>
            </w:tcBorders>
            <w:shd w:val="clear" w:color="000000" w:fill="FFFFFF"/>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 xml:space="preserve">-   </w:t>
            </w:r>
          </w:p>
        </w:tc>
        <w:tc>
          <w:tcPr>
            <w:tcW w:w="76" w:type="dxa"/>
            <w:tcBorders>
              <w:top w:val="nil"/>
              <w:left w:val="nil"/>
              <w:right w:val="nil"/>
            </w:tcBorders>
            <w:shd w:val="clear" w:color="000000" w:fill="FFFFFF"/>
          </w:tcPr>
          <w:p w:rsidR="00D05B21" w:rsidRPr="00D05B21" w:rsidRDefault="00D05B21" w:rsidP="00D05B21">
            <w:pPr>
              <w:spacing w:line="240" w:lineRule="exact"/>
              <w:ind w:right="57" w:hanging="124"/>
              <w:jc w:val="right"/>
              <w:rPr>
                <w:rFonts w:ascii="Angsana New" w:hAnsi="Angsana New" w:cs="Angsana New"/>
              </w:rPr>
            </w:pPr>
          </w:p>
        </w:tc>
        <w:tc>
          <w:tcPr>
            <w:tcW w:w="754" w:type="dxa"/>
            <w:tcBorders>
              <w:top w:val="nil"/>
              <w:left w:val="nil"/>
              <w:right w:val="nil"/>
            </w:tcBorders>
            <w:shd w:val="clear" w:color="000000" w:fill="FFFFFF"/>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1,384</w:t>
            </w:r>
          </w:p>
        </w:tc>
        <w:tc>
          <w:tcPr>
            <w:tcW w:w="93" w:type="dxa"/>
            <w:tcBorders>
              <w:top w:val="nil"/>
              <w:left w:val="nil"/>
              <w:right w:val="nil"/>
            </w:tcBorders>
            <w:shd w:val="clear" w:color="000000" w:fill="FFFFFF"/>
            <w:noWrap/>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top w:val="nil"/>
              <w:left w:val="nil"/>
              <w:right w:val="nil"/>
            </w:tcBorders>
            <w:shd w:val="clear" w:color="000000" w:fill="FFFFFF"/>
            <w:noWrap/>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6,168</w:t>
            </w:r>
          </w:p>
        </w:tc>
      </w:tr>
      <w:tr w:rsidR="00D05B21" w:rsidRPr="00D05B21" w:rsidTr="00125B8B">
        <w:trPr>
          <w:cantSplit/>
        </w:trPr>
        <w:tc>
          <w:tcPr>
            <w:tcW w:w="2268" w:type="dxa"/>
            <w:tcBorders>
              <w:top w:val="nil"/>
              <w:left w:val="nil"/>
              <w:bottom w:val="nil"/>
              <w:right w:val="nil"/>
            </w:tcBorders>
            <w:shd w:val="clear" w:color="000000" w:fill="FFFFFF"/>
            <w:noWrap/>
          </w:tcPr>
          <w:p w:rsidR="00D05B21" w:rsidRPr="00AE658B" w:rsidRDefault="00D05B21" w:rsidP="00125B8B">
            <w:pPr>
              <w:spacing w:line="240" w:lineRule="exact"/>
              <w:ind w:left="114" w:hanging="114"/>
              <w:rPr>
                <w:rFonts w:ascii="Angsana New" w:hAnsi="Angsana New" w:cs="Angsana New" w:hint="cs"/>
                <w:cs/>
              </w:rPr>
            </w:pPr>
            <w:r w:rsidRPr="00D05B21">
              <w:rPr>
                <w:rFonts w:ascii="Angsana New" w:hAnsi="Angsana New" w:cs="Angsana New"/>
              </w:rPr>
              <w:t>Advance receive from sale of property development</w:t>
            </w:r>
          </w:p>
        </w:tc>
        <w:tc>
          <w:tcPr>
            <w:tcW w:w="709" w:type="dxa"/>
            <w:tcBorders>
              <w:top w:val="nil"/>
              <w:left w:val="nil"/>
              <w:right w:val="nil"/>
            </w:tcBorders>
            <w:shd w:val="clear" w:color="auto" w:fill="auto"/>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93" w:type="dxa"/>
            <w:tcBorders>
              <w:top w:val="nil"/>
              <w:left w:val="nil"/>
              <w:right w:val="nil"/>
            </w:tcBorders>
            <w:shd w:val="clear" w:color="auto" w:fill="auto"/>
            <w:noWrap/>
            <w:vAlign w:val="center"/>
          </w:tcPr>
          <w:p w:rsidR="00D05B21" w:rsidRPr="00D05B21" w:rsidRDefault="00D05B21" w:rsidP="00D05B21">
            <w:pPr>
              <w:spacing w:line="240" w:lineRule="exact"/>
              <w:ind w:right="227" w:hanging="124"/>
              <w:jc w:val="right"/>
              <w:rPr>
                <w:rFonts w:ascii="Angsana New" w:hAnsi="Angsana New" w:cs="Angsana New"/>
              </w:rPr>
            </w:pPr>
          </w:p>
        </w:tc>
        <w:tc>
          <w:tcPr>
            <w:tcW w:w="757" w:type="dxa"/>
            <w:tcBorders>
              <w:top w:val="nil"/>
              <w:left w:val="nil"/>
              <w:right w:val="nil"/>
            </w:tcBorders>
            <w:shd w:val="clear" w:color="auto" w:fill="auto"/>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 xml:space="preserve">-   </w:t>
            </w:r>
          </w:p>
        </w:tc>
        <w:tc>
          <w:tcPr>
            <w:tcW w:w="93" w:type="dxa"/>
            <w:tcBorders>
              <w:top w:val="nil"/>
              <w:left w:val="nil"/>
              <w:right w:val="nil"/>
            </w:tcBorders>
            <w:shd w:val="clear" w:color="auto" w:fill="auto"/>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758" w:type="dxa"/>
            <w:tcBorders>
              <w:top w:val="nil"/>
              <w:left w:val="nil"/>
              <w:right w:val="nil"/>
            </w:tcBorders>
            <w:shd w:val="clear" w:color="auto" w:fill="auto"/>
            <w:noWrap/>
            <w:vAlign w:val="bottom"/>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16,581</w:t>
            </w:r>
          </w:p>
        </w:tc>
        <w:tc>
          <w:tcPr>
            <w:tcW w:w="93" w:type="dxa"/>
            <w:tcBorders>
              <w:top w:val="nil"/>
              <w:left w:val="nil"/>
              <w:right w:val="nil"/>
            </w:tcBorders>
            <w:shd w:val="clear" w:color="000000" w:fill="FFFFFF"/>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899" w:type="dxa"/>
            <w:tcBorders>
              <w:top w:val="nil"/>
              <w:left w:val="nil"/>
              <w:right w:val="nil"/>
            </w:tcBorders>
            <w:shd w:val="clear" w:color="000000" w:fill="FFFFFF"/>
            <w:noWrap/>
            <w:vAlign w:val="bottom"/>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28,362</w:t>
            </w:r>
          </w:p>
        </w:tc>
        <w:tc>
          <w:tcPr>
            <w:tcW w:w="93" w:type="dxa"/>
            <w:tcBorders>
              <w:top w:val="nil"/>
              <w:left w:val="nil"/>
              <w:right w:val="nil"/>
            </w:tcBorders>
            <w:shd w:val="clear" w:color="000000" w:fill="FFFFFF"/>
            <w:noWrap/>
            <w:vAlign w:val="center"/>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top w:val="nil"/>
              <w:left w:val="nil"/>
              <w:right w:val="nil"/>
            </w:tcBorders>
            <w:shd w:val="clear" w:color="000000" w:fill="FFFFFF"/>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76" w:type="dxa"/>
            <w:tcBorders>
              <w:top w:val="nil"/>
              <w:left w:val="nil"/>
              <w:right w:val="nil"/>
            </w:tcBorders>
            <w:shd w:val="clear" w:color="000000" w:fill="FFFFFF"/>
          </w:tcPr>
          <w:p w:rsidR="00D05B21" w:rsidRPr="00D05B21" w:rsidRDefault="00D05B21" w:rsidP="00D05B21">
            <w:pPr>
              <w:spacing w:line="240" w:lineRule="exact"/>
              <w:ind w:right="227" w:hanging="124"/>
              <w:jc w:val="right"/>
              <w:rPr>
                <w:rFonts w:ascii="Angsana New" w:hAnsi="Angsana New" w:cs="Angsana New"/>
              </w:rPr>
            </w:pPr>
          </w:p>
        </w:tc>
        <w:tc>
          <w:tcPr>
            <w:tcW w:w="795" w:type="dxa"/>
            <w:tcBorders>
              <w:top w:val="nil"/>
              <w:left w:val="nil"/>
              <w:right w:val="nil"/>
            </w:tcBorders>
            <w:shd w:val="clear" w:color="000000" w:fill="FFFFFF"/>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 xml:space="preserve">-   </w:t>
            </w:r>
          </w:p>
        </w:tc>
        <w:tc>
          <w:tcPr>
            <w:tcW w:w="76" w:type="dxa"/>
            <w:tcBorders>
              <w:top w:val="nil"/>
              <w:left w:val="nil"/>
              <w:right w:val="nil"/>
            </w:tcBorders>
            <w:shd w:val="clear" w:color="000000" w:fill="FFFFFF"/>
            <w:vAlign w:val="center"/>
          </w:tcPr>
          <w:p w:rsidR="00D05B21" w:rsidRPr="00D05B21" w:rsidRDefault="00D05B21" w:rsidP="00D05B21">
            <w:pPr>
              <w:spacing w:line="240" w:lineRule="exact"/>
              <w:ind w:right="57" w:hanging="124"/>
              <w:jc w:val="right"/>
              <w:rPr>
                <w:rFonts w:ascii="Angsana New" w:hAnsi="Angsana New" w:cs="Angsana New"/>
              </w:rPr>
            </w:pPr>
          </w:p>
        </w:tc>
        <w:tc>
          <w:tcPr>
            <w:tcW w:w="754" w:type="dxa"/>
            <w:tcBorders>
              <w:top w:val="nil"/>
              <w:left w:val="nil"/>
              <w:right w:val="nil"/>
            </w:tcBorders>
            <w:shd w:val="clear" w:color="000000" w:fill="FFFFFF"/>
            <w:vAlign w:val="bottom"/>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16,581</w:t>
            </w:r>
          </w:p>
        </w:tc>
        <w:tc>
          <w:tcPr>
            <w:tcW w:w="93" w:type="dxa"/>
            <w:tcBorders>
              <w:top w:val="nil"/>
              <w:left w:val="nil"/>
              <w:right w:val="nil"/>
            </w:tcBorders>
            <w:shd w:val="clear" w:color="000000" w:fill="FFFFFF"/>
            <w:noWrap/>
            <w:vAlign w:val="center"/>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top w:val="nil"/>
              <w:left w:val="nil"/>
              <w:right w:val="nil"/>
            </w:tcBorders>
            <w:shd w:val="clear" w:color="000000" w:fill="FFFFFF"/>
            <w:noWrap/>
            <w:vAlign w:val="bottom"/>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28,362</w:t>
            </w:r>
          </w:p>
        </w:tc>
      </w:tr>
      <w:tr w:rsidR="00D05B21" w:rsidRPr="00D05B21" w:rsidTr="00125B8B">
        <w:trPr>
          <w:cantSplit/>
        </w:trPr>
        <w:tc>
          <w:tcPr>
            <w:tcW w:w="2268" w:type="dxa"/>
            <w:tcBorders>
              <w:top w:val="nil"/>
              <w:left w:val="nil"/>
              <w:bottom w:val="nil"/>
              <w:right w:val="nil"/>
            </w:tcBorders>
            <w:shd w:val="clear" w:color="000000" w:fill="FFFFFF"/>
            <w:noWrap/>
          </w:tcPr>
          <w:p w:rsidR="00D05B21" w:rsidRPr="00D05B21" w:rsidRDefault="00D05B21" w:rsidP="00125B8B">
            <w:pPr>
              <w:spacing w:line="240" w:lineRule="exact"/>
              <w:rPr>
                <w:rFonts w:ascii="Angsana New" w:hAnsi="Angsana New" w:cs="Angsana New"/>
              </w:rPr>
            </w:pPr>
            <w:r w:rsidRPr="00D05B21">
              <w:rPr>
                <w:rFonts w:ascii="Angsana New" w:hAnsi="Angsana New" w:cs="Angsana New"/>
              </w:rPr>
              <w:t>Loans from financial institutions</w:t>
            </w:r>
          </w:p>
        </w:tc>
        <w:tc>
          <w:tcPr>
            <w:tcW w:w="709" w:type="dxa"/>
            <w:tcBorders>
              <w:left w:val="nil"/>
              <w:right w:val="nil"/>
            </w:tcBorders>
            <w:shd w:val="clear" w:color="auto" w:fill="auto"/>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93" w:type="dxa"/>
            <w:tcBorders>
              <w:left w:val="nil"/>
              <w:right w:val="nil"/>
            </w:tcBorders>
            <w:shd w:val="clear" w:color="auto" w:fill="auto"/>
            <w:noWrap/>
            <w:vAlign w:val="center"/>
          </w:tcPr>
          <w:p w:rsidR="00D05B21" w:rsidRPr="00D05B21" w:rsidRDefault="00D05B21" w:rsidP="00D05B21">
            <w:pPr>
              <w:spacing w:line="240" w:lineRule="exact"/>
              <w:ind w:right="227" w:hanging="124"/>
              <w:jc w:val="right"/>
              <w:rPr>
                <w:rFonts w:ascii="Angsana New" w:hAnsi="Angsana New" w:cs="Angsana New"/>
              </w:rPr>
            </w:pPr>
          </w:p>
        </w:tc>
        <w:tc>
          <w:tcPr>
            <w:tcW w:w="757" w:type="dxa"/>
            <w:tcBorders>
              <w:left w:val="nil"/>
              <w:right w:val="nil"/>
            </w:tcBorders>
            <w:shd w:val="clear" w:color="auto" w:fill="auto"/>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 xml:space="preserve">-   </w:t>
            </w:r>
          </w:p>
        </w:tc>
        <w:tc>
          <w:tcPr>
            <w:tcW w:w="93" w:type="dxa"/>
            <w:tcBorders>
              <w:left w:val="nil"/>
              <w:right w:val="nil"/>
            </w:tcBorders>
            <w:shd w:val="clear" w:color="auto" w:fill="auto"/>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758" w:type="dxa"/>
            <w:tcBorders>
              <w:left w:val="nil"/>
              <w:right w:val="nil"/>
            </w:tcBorders>
            <w:shd w:val="clear" w:color="auto" w:fill="auto"/>
            <w:noWrap/>
            <w:vAlign w:val="bottom"/>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23,415</w:t>
            </w:r>
          </w:p>
        </w:tc>
        <w:tc>
          <w:tcPr>
            <w:tcW w:w="93" w:type="dxa"/>
            <w:tcBorders>
              <w:left w:val="nil"/>
              <w:right w:val="nil"/>
            </w:tcBorders>
            <w:shd w:val="clear" w:color="000000" w:fill="FFFFFF"/>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899" w:type="dxa"/>
            <w:tcBorders>
              <w:left w:val="nil"/>
              <w:right w:val="nil"/>
            </w:tcBorders>
            <w:shd w:val="clear" w:color="000000" w:fill="FFFFFF"/>
            <w:noWrap/>
            <w:vAlign w:val="bottom"/>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39,445</w:t>
            </w:r>
          </w:p>
        </w:tc>
        <w:tc>
          <w:tcPr>
            <w:tcW w:w="93" w:type="dxa"/>
            <w:tcBorders>
              <w:left w:val="nil"/>
              <w:right w:val="nil"/>
            </w:tcBorders>
            <w:shd w:val="clear" w:color="000000" w:fill="FFFFFF"/>
            <w:noWrap/>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left w:val="nil"/>
              <w:right w:val="nil"/>
            </w:tcBorders>
            <w:shd w:val="clear" w:color="000000" w:fill="FFFFFF"/>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76" w:type="dxa"/>
            <w:tcBorders>
              <w:left w:val="nil"/>
              <w:right w:val="nil"/>
            </w:tcBorders>
            <w:shd w:val="clear" w:color="000000" w:fill="FFFFFF"/>
          </w:tcPr>
          <w:p w:rsidR="00D05B21" w:rsidRPr="00D05B21" w:rsidRDefault="00D05B21" w:rsidP="00D05B21">
            <w:pPr>
              <w:spacing w:line="240" w:lineRule="exact"/>
              <w:ind w:right="227" w:hanging="124"/>
              <w:jc w:val="right"/>
              <w:rPr>
                <w:rFonts w:ascii="Angsana New" w:hAnsi="Angsana New" w:cs="Angsana New"/>
              </w:rPr>
            </w:pPr>
          </w:p>
        </w:tc>
        <w:tc>
          <w:tcPr>
            <w:tcW w:w="795" w:type="dxa"/>
            <w:tcBorders>
              <w:left w:val="nil"/>
              <w:right w:val="nil"/>
            </w:tcBorders>
            <w:shd w:val="clear" w:color="000000" w:fill="FFFFFF"/>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 xml:space="preserve">-   </w:t>
            </w:r>
          </w:p>
        </w:tc>
        <w:tc>
          <w:tcPr>
            <w:tcW w:w="76" w:type="dxa"/>
            <w:tcBorders>
              <w:left w:val="nil"/>
              <w:right w:val="nil"/>
            </w:tcBorders>
            <w:shd w:val="clear" w:color="000000" w:fill="FFFFFF"/>
          </w:tcPr>
          <w:p w:rsidR="00D05B21" w:rsidRPr="00D05B21" w:rsidRDefault="00D05B21" w:rsidP="00D05B21">
            <w:pPr>
              <w:spacing w:line="240" w:lineRule="exact"/>
              <w:ind w:right="57" w:hanging="124"/>
              <w:jc w:val="right"/>
              <w:rPr>
                <w:rFonts w:ascii="Angsana New" w:hAnsi="Angsana New" w:cs="Angsana New"/>
              </w:rPr>
            </w:pPr>
          </w:p>
        </w:tc>
        <w:tc>
          <w:tcPr>
            <w:tcW w:w="754" w:type="dxa"/>
            <w:tcBorders>
              <w:left w:val="nil"/>
              <w:right w:val="nil"/>
            </w:tcBorders>
            <w:shd w:val="clear" w:color="000000" w:fill="FFFFFF"/>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23,415</w:t>
            </w:r>
          </w:p>
        </w:tc>
        <w:tc>
          <w:tcPr>
            <w:tcW w:w="93" w:type="dxa"/>
            <w:tcBorders>
              <w:left w:val="nil"/>
              <w:right w:val="nil"/>
            </w:tcBorders>
            <w:shd w:val="clear" w:color="000000" w:fill="FFFFFF"/>
            <w:noWrap/>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left w:val="nil"/>
              <w:right w:val="nil"/>
            </w:tcBorders>
            <w:shd w:val="clear" w:color="000000" w:fill="FFFFFF"/>
            <w:noWrap/>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39,445</w:t>
            </w:r>
          </w:p>
        </w:tc>
      </w:tr>
      <w:tr w:rsidR="00D05B21" w:rsidRPr="00D05B21" w:rsidTr="00125B8B">
        <w:trPr>
          <w:cantSplit/>
        </w:trPr>
        <w:tc>
          <w:tcPr>
            <w:tcW w:w="2268" w:type="dxa"/>
            <w:tcBorders>
              <w:top w:val="nil"/>
              <w:left w:val="nil"/>
              <w:bottom w:val="nil"/>
              <w:right w:val="nil"/>
            </w:tcBorders>
            <w:shd w:val="clear" w:color="000000" w:fill="FFFFFF"/>
            <w:noWrap/>
          </w:tcPr>
          <w:p w:rsidR="00D05B21" w:rsidRPr="00AE658B" w:rsidRDefault="00D05B21" w:rsidP="00125B8B">
            <w:pPr>
              <w:spacing w:line="240" w:lineRule="exact"/>
              <w:rPr>
                <w:rFonts w:ascii="Angsana New" w:hAnsi="Angsana New" w:cs="Angsana New"/>
                <w:cs/>
              </w:rPr>
            </w:pPr>
            <w:r w:rsidRPr="00D05B21">
              <w:rPr>
                <w:rFonts w:ascii="Angsana New" w:hAnsi="Angsana New" w:cs="Angsana New"/>
              </w:rPr>
              <w:t>Others</w:t>
            </w:r>
          </w:p>
        </w:tc>
        <w:tc>
          <w:tcPr>
            <w:tcW w:w="709" w:type="dxa"/>
            <w:tcBorders>
              <w:left w:val="nil"/>
              <w:right w:val="nil"/>
            </w:tcBorders>
            <w:shd w:val="clear" w:color="auto" w:fill="auto"/>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93" w:type="dxa"/>
            <w:tcBorders>
              <w:left w:val="nil"/>
              <w:right w:val="nil"/>
            </w:tcBorders>
            <w:shd w:val="clear" w:color="auto" w:fill="auto"/>
            <w:noWrap/>
            <w:vAlign w:val="center"/>
          </w:tcPr>
          <w:p w:rsidR="00D05B21" w:rsidRPr="00D05B21" w:rsidRDefault="00D05B21" w:rsidP="00D05B21">
            <w:pPr>
              <w:spacing w:line="240" w:lineRule="exact"/>
              <w:ind w:right="227" w:hanging="124"/>
              <w:jc w:val="right"/>
              <w:rPr>
                <w:rFonts w:ascii="Angsana New" w:hAnsi="Angsana New" w:cs="Angsana New"/>
              </w:rPr>
            </w:pPr>
          </w:p>
        </w:tc>
        <w:tc>
          <w:tcPr>
            <w:tcW w:w="757" w:type="dxa"/>
            <w:tcBorders>
              <w:left w:val="nil"/>
              <w:right w:val="nil"/>
            </w:tcBorders>
            <w:shd w:val="clear" w:color="auto" w:fill="auto"/>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 xml:space="preserve">-   </w:t>
            </w:r>
          </w:p>
        </w:tc>
        <w:tc>
          <w:tcPr>
            <w:tcW w:w="93" w:type="dxa"/>
            <w:tcBorders>
              <w:left w:val="nil"/>
              <w:right w:val="nil"/>
            </w:tcBorders>
            <w:shd w:val="clear" w:color="auto" w:fill="auto"/>
            <w:noWrap/>
            <w:vAlign w:val="center"/>
          </w:tcPr>
          <w:p w:rsidR="00D05B21" w:rsidRPr="00D05B21" w:rsidRDefault="00D05B21" w:rsidP="00D05B21">
            <w:pPr>
              <w:spacing w:line="240" w:lineRule="exact"/>
              <w:ind w:right="57" w:hanging="124"/>
              <w:jc w:val="right"/>
              <w:rPr>
                <w:rFonts w:ascii="Angsana New" w:hAnsi="Angsana New" w:cs="Angsana New"/>
              </w:rPr>
            </w:pPr>
          </w:p>
        </w:tc>
        <w:tc>
          <w:tcPr>
            <w:tcW w:w="758" w:type="dxa"/>
            <w:tcBorders>
              <w:left w:val="nil"/>
              <w:right w:val="nil"/>
            </w:tcBorders>
            <w:shd w:val="clear" w:color="auto" w:fill="auto"/>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93" w:type="dxa"/>
            <w:tcBorders>
              <w:left w:val="nil"/>
              <w:right w:val="nil"/>
            </w:tcBorders>
            <w:shd w:val="clear" w:color="000000" w:fill="FFFFFF"/>
            <w:noWrap/>
            <w:vAlign w:val="bottom"/>
          </w:tcPr>
          <w:p w:rsidR="00D05B21" w:rsidRPr="00D05B21" w:rsidRDefault="00D05B21" w:rsidP="00D05B21">
            <w:pPr>
              <w:spacing w:line="240" w:lineRule="exact"/>
              <w:ind w:right="227" w:hanging="124"/>
              <w:jc w:val="right"/>
              <w:rPr>
                <w:rFonts w:ascii="Angsana New" w:hAnsi="Angsana New" w:cs="Angsana New"/>
              </w:rPr>
            </w:pPr>
          </w:p>
        </w:tc>
        <w:tc>
          <w:tcPr>
            <w:tcW w:w="899" w:type="dxa"/>
            <w:tcBorders>
              <w:left w:val="nil"/>
              <w:right w:val="nil"/>
            </w:tcBorders>
            <w:shd w:val="clear" w:color="000000" w:fill="FFFFFF"/>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93" w:type="dxa"/>
            <w:tcBorders>
              <w:left w:val="nil"/>
              <w:right w:val="nil"/>
            </w:tcBorders>
            <w:shd w:val="clear" w:color="000000" w:fill="FFFFFF"/>
            <w:noWrap/>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left w:val="nil"/>
              <w:right w:val="nil"/>
            </w:tcBorders>
            <w:shd w:val="clear" w:color="000000" w:fill="FFFFFF"/>
            <w:noWrap/>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w:t>
            </w:r>
          </w:p>
        </w:tc>
        <w:tc>
          <w:tcPr>
            <w:tcW w:w="76" w:type="dxa"/>
            <w:tcBorders>
              <w:left w:val="nil"/>
              <w:right w:val="nil"/>
            </w:tcBorders>
            <w:shd w:val="clear" w:color="000000" w:fill="FFFFFF"/>
            <w:vAlign w:val="center"/>
          </w:tcPr>
          <w:p w:rsidR="00D05B21" w:rsidRPr="00D05B21" w:rsidRDefault="00D05B21" w:rsidP="00D05B21">
            <w:pPr>
              <w:spacing w:line="240" w:lineRule="exact"/>
              <w:ind w:right="227" w:hanging="124"/>
              <w:jc w:val="right"/>
              <w:rPr>
                <w:rFonts w:ascii="Angsana New" w:hAnsi="Angsana New" w:cs="Angsana New"/>
              </w:rPr>
            </w:pPr>
          </w:p>
        </w:tc>
        <w:tc>
          <w:tcPr>
            <w:tcW w:w="795" w:type="dxa"/>
            <w:tcBorders>
              <w:left w:val="nil"/>
              <w:right w:val="nil"/>
            </w:tcBorders>
            <w:shd w:val="clear" w:color="000000" w:fill="FFFFFF"/>
            <w:vAlign w:val="bottom"/>
          </w:tcPr>
          <w:p w:rsidR="00D05B21" w:rsidRPr="00D05B21" w:rsidRDefault="00D05B21" w:rsidP="00D05B21">
            <w:pPr>
              <w:spacing w:line="240" w:lineRule="exact"/>
              <w:ind w:right="227" w:hanging="124"/>
              <w:jc w:val="right"/>
              <w:rPr>
                <w:rFonts w:ascii="Angsana New" w:hAnsi="Angsana New" w:cs="Angsana New"/>
              </w:rPr>
            </w:pPr>
            <w:r w:rsidRPr="00D05B21">
              <w:rPr>
                <w:rFonts w:ascii="Angsana New" w:hAnsi="Angsana New" w:cs="Angsana New"/>
              </w:rPr>
              <w:t xml:space="preserve">-   </w:t>
            </w:r>
          </w:p>
        </w:tc>
        <w:tc>
          <w:tcPr>
            <w:tcW w:w="76" w:type="dxa"/>
            <w:tcBorders>
              <w:left w:val="nil"/>
              <w:right w:val="nil"/>
            </w:tcBorders>
            <w:shd w:val="clear" w:color="000000" w:fill="FFFFFF"/>
          </w:tcPr>
          <w:p w:rsidR="00D05B21" w:rsidRPr="00D05B21" w:rsidRDefault="00D05B21" w:rsidP="00D05B21">
            <w:pPr>
              <w:spacing w:line="240" w:lineRule="exact"/>
              <w:ind w:right="57" w:hanging="124"/>
              <w:jc w:val="center"/>
              <w:rPr>
                <w:rFonts w:ascii="Angsana New" w:hAnsi="Angsana New" w:cs="Angsana New"/>
              </w:rPr>
            </w:pPr>
          </w:p>
        </w:tc>
        <w:tc>
          <w:tcPr>
            <w:tcW w:w="754" w:type="dxa"/>
            <w:tcBorders>
              <w:left w:val="nil"/>
              <w:bottom w:val="single" w:sz="6" w:space="0" w:color="auto"/>
              <w:right w:val="nil"/>
            </w:tcBorders>
            <w:shd w:val="clear" w:color="000000" w:fill="FFFFFF"/>
          </w:tcPr>
          <w:p w:rsidR="00D05B21" w:rsidRPr="00D05B21" w:rsidRDefault="00D05B21" w:rsidP="00BD09A0">
            <w:pPr>
              <w:spacing w:line="240" w:lineRule="exact"/>
              <w:ind w:right="57" w:hanging="124"/>
              <w:jc w:val="right"/>
              <w:rPr>
                <w:rFonts w:ascii="Angsana New" w:hAnsi="Angsana New" w:cs="Angsana New"/>
              </w:rPr>
            </w:pPr>
            <w:r w:rsidRPr="00D05B21">
              <w:rPr>
                <w:rFonts w:ascii="Angsana New" w:hAnsi="Angsana New" w:cs="Angsana New"/>
              </w:rPr>
              <w:t>68,32</w:t>
            </w:r>
            <w:r w:rsidR="00BD09A0">
              <w:rPr>
                <w:rFonts w:ascii="Angsana New" w:hAnsi="Angsana New" w:cs="Angsana New"/>
              </w:rPr>
              <w:t>5</w:t>
            </w:r>
          </w:p>
        </w:tc>
        <w:tc>
          <w:tcPr>
            <w:tcW w:w="93" w:type="dxa"/>
            <w:tcBorders>
              <w:left w:val="nil"/>
              <w:bottom w:val="nil"/>
              <w:right w:val="nil"/>
            </w:tcBorders>
            <w:shd w:val="clear" w:color="000000" w:fill="FFFFFF"/>
            <w:noWrap/>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left w:val="nil"/>
              <w:bottom w:val="single" w:sz="6" w:space="0" w:color="auto"/>
              <w:right w:val="nil"/>
            </w:tcBorders>
            <w:shd w:val="clear" w:color="000000" w:fill="FFFFFF"/>
            <w:noWrap/>
          </w:tcPr>
          <w:p w:rsidR="00D05B21" w:rsidRPr="00D05B21" w:rsidRDefault="00A62616" w:rsidP="00D05B21">
            <w:pPr>
              <w:spacing w:line="240" w:lineRule="exact"/>
              <w:ind w:right="57" w:hanging="124"/>
              <w:jc w:val="right"/>
              <w:rPr>
                <w:rFonts w:ascii="Angsana New" w:hAnsi="Angsana New" w:cs="Angsana New"/>
              </w:rPr>
            </w:pPr>
            <w:r>
              <w:rPr>
                <w:rFonts w:ascii="Angsana New" w:hAnsi="Angsana New" w:cs="Angsana New"/>
              </w:rPr>
              <w:t>62,550</w:t>
            </w:r>
          </w:p>
        </w:tc>
      </w:tr>
      <w:tr w:rsidR="00D05B21" w:rsidRPr="00D05B21" w:rsidTr="00125B8B">
        <w:trPr>
          <w:cantSplit/>
        </w:trPr>
        <w:tc>
          <w:tcPr>
            <w:tcW w:w="2268" w:type="dxa"/>
            <w:tcBorders>
              <w:top w:val="nil"/>
              <w:left w:val="nil"/>
              <w:right w:val="nil"/>
            </w:tcBorders>
            <w:shd w:val="clear" w:color="000000" w:fill="FFFFFF"/>
            <w:noWrap/>
            <w:vAlign w:val="bottom"/>
          </w:tcPr>
          <w:p w:rsidR="00D05B21" w:rsidRPr="00D05B21" w:rsidRDefault="00D05B21" w:rsidP="00125B8B">
            <w:pPr>
              <w:spacing w:line="240" w:lineRule="exact"/>
              <w:ind w:left="255" w:hanging="255"/>
              <w:rPr>
                <w:rFonts w:ascii="Angsana New" w:hAnsi="Angsana New" w:cs="Angsana New"/>
              </w:rPr>
            </w:pPr>
            <w:r w:rsidRPr="00D05B21">
              <w:rPr>
                <w:rFonts w:ascii="Angsana New" w:hAnsi="Angsana New" w:cs="Angsana New"/>
              </w:rPr>
              <w:tab/>
              <w:t xml:space="preserve">Total </w:t>
            </w:r>
          </w:p>
        </w:tc>
        <w:tc>
          <w:tcPr>
            <w:tcW w:w="709" w:type="dxa"/>
            <w:tcBorders>
              <w:left w:val="nil"/>
              <w:right w:val="nil"/>
            </w:tcBorders>
            <w:shd w:val="clear" w:color="auto" w:fill="auto"/>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93" w:type="dxa"/>
            <w:tcBorders>
              <w:left w:val="nil"/>
              <w:right w:val="nil"/>
            </w:tcBorders>
            <w:shd w:val="clear" w:color="auto" w:fill="auto"/>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left w:val="nil"/>
              <w:right w:val="nil"/>
            </w:tcBorders>
            <w:shd w:val="clear" w:color="auto" w:fill="auto"/>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93" w:type="dxa"/>
            <w:tcBorders>
              <w:left w:val="nil"/>
              <w:right w:val="nil"/>
            </w:tcBorders>
            <w:shd w:val="clear" w:color="auto" w:fill="auto"/>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758" w:type="dxa"/>
            <w:tcBorders>
              <w:left w:val="nil"/>
              <w:right w:val="nil"/>
            </w:tcBorders>
            <w:shd w:val="clear" w:color="auto" w:fill="auto"/>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93" w:type="dxa"/>
            <w:tcBorders>
              <w:left w:val="nil"/>
              <w:right w:val="nil"/>
            </w:tcBorders>
            <w:shd w:val="clear" w:color="000000" w:fill="FFFFFF"/>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899" w:type="dxa"/>
            <w:tcBorders>
              <w:left w:val="nil"/>
              <w:right w:val="nil"/>
            </w:tcBorders>
            <w:shd w:val="clear" w:color="000000" w:fill="FFFFFF"/>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93" w:type="dxa"/>
            <w:tcBorders>
              <w:left w:val="nil"/>
              <w:right w:val="nil"/>
            </w:tcBorders>
            <w:shd w:val="clear" w:color="000000" w:fill="FFFFFF"/>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left w:val="nil"/>
              <w:right w:val="nil"/>
            </w:tcBorders>
            <w:shd w:val="clear" w:color="000000" w:fill="FFFFFF"/>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76" w:type="dxa"/>
            <w:tcBorders>
              <w:left w:val="nil"/>
              <w:right w:val="nil"/>
            </w:tcBorders>
            <w:shd w:val="clear" w:color="000000" w:fill="FFFFFF"/>
            <w:vAlign w:val="bottom"/>
          </w:tcPr>
          <w:p w:rsidR="00D05B21" w:rsidRPr="00D05B21" w:rsidRDefault="00D05B21" w:rsidP="00D05B21">
            <w:pPr>
              <w:spacing w:line="240" w:lineRule="exact"/>
              <w:ind w:right="57" w:hanging="124"/>
              <w:jc w:val="right"/>
              <w:rPr>
                <w:rFonts w:ascii="Angsana New" w:hAnsi="Angsana New" w:cs="Angsana New"/>
              </w:rPr>
            </w:pPr>
          </w:p>
        </w:tc>
        <w:tc>
          <w:tcPr>
            <w:tcW w:w="795" w:type="dxa"/>
            <w:tcBorders>
              <w:left w:val="nil"/>
              <w:right w:val="nil"/>
            </w:tcBorders>
            <w:shd w:val="clear" w:color="000000" w:fill="FFFFFF"/>
            <w:vAlign w:val="bottom"/>
          </w:tcPr>
          <w:p w:rsidR="00D05B21" w:rsidRPr="00D05B21" w:rsidRDefault="00D05B21" w:rsidP="00D05B21">
            <w:pPr>
              <w:spacing w:line="240" w:lineRule="exact"/>
              <w:ind w:right="57" w:hanging="124"/>
              <w:jc w:val="right"/>
              <w:rPr>
                <w:rFonts w:ascii="Angsana New" w:hAnsi="Angsana New" w:cs="Angsana New"/>
              </w:rPr>
            </w:pPr>
          </w:p>
        </w:tc>
        <w:tc>
          <w:tcPr>
            <w:tcW w:w="76" w:type="dxa"/>
            <w:tcBorders>
              <w:left w:val="nil"/>
              <w:right w:val="nil"/>
            </w:tcBorders>
            <w:shd w:val="clear" w:color="000000" w:fill="FFFFFF"/>
            <w:vAlign w:val="bottom"/>
          </w:tcPr>
          <w:p w:rsidR="00D05B21" w:rsidRPr="00D05B21" w:rsidRDefault="00D05B21" w:rsidP="00D05B21">
            <w:pPr>
              <w:spacing w:line="240" w:lineRule="exact"/>
              <w:ind w:right="57" w:hanging="124"/>
              <w:jc w:val="right"/>
              <w:rPr>
                <w:rFonts w:ascii="Angsana New" w:hAnsi="Angsana New" w:cs="Angsana New"/>
              </w:rPr>
            </w:pPr>
          </w:p>
        </w:tc>
        <w:tc>
          <w:tcPr>
            <w:tcW w:w="754" w:type="dxa"/>
            <w:tcBorders>
              <w:top w:val="single" w:sz="6" w:space="0" w:color="auto"/>
              <w:left w:val="nil"/>
              <w:bottom w:val="double" w:sz="6" w:space="0" w:color="auto"/>
              <w:right w:val="nil"/>
            </w:tcBorders>
            <w:shd w:val="clear" w:color="000000" w:fill="FFFFFF"/>
            <w:vAlign w:val="bottom"/>
          </w:tcPr>
          <w:p w:rsidR="00D05B21" w:rsidRPr="00D05B21" w:rsidRDefault="00D05B21" w:rsidP="00BD09A0">
            <w:pPr>
              <w:spacing w:line="240" w:lineRule="exact"/>
              <w:ind w:right="57" w:hanging="124"/>
              <w:jc w:val="right"/>
              <w:rPr>
                <w:rFonts w:ascii="Angsana New" w:hAnsi="Angsana New" w:cs="Angsana New"/>
              </w:rPr>
            </w:pPr>
            <w:r w:rsidRPr="00D05B21">
              <w:rPr>
                <w:rFonts w:ascii="Angsana New" w:hAnsi="Angsana New" w:cs="Angsana New"/>
              </w:rPr>
              <w:t>166,59</w:t>
            </w:r>
            <w:r w:rsidR="00BD09A0">
              <w:rPr>
                <w:rFonts w:ascii="Angsana New" w:hAnsi="Angsana New" w:cs="Angsana New"/>
              </w:rPr>
              <w:t>5</w:t>
            </w:r>
          </w:p>
        </w:tc>
        <w:tc>
          <w:tcPr>
            <w:tcW w:w="93" w:type="dxa"/>
            <w:tcBorders>
              <w:top w:val="nil"/>
              <w:left w:val="nil"/>
              <w:bottom w:val="nil"/>
              <w:right w:val="nil"/>
            </w:tcBorders>
            <w:shd w:val="clear" w:color="000000" w:fill="FFFFFF"/>
            <w:noWrap/>
            <w:vAlign w:val="bottom"/>
          </w:tcPr>
          <w:p w:rsidR="00D05B21" w:rsidRPr="00D05B21" w:rsidRDefault="00D05B21" w:rsidP="00D05B21">
            <w:pPr>
              <w:spacing w:line="240" w:lineRule="exact"/>
              <w:ind w:right="57" w:hanging="124"/>
              <w:jc w:val="right"/>
              <w:rPr>
                <w:rFonts w:ascii="Angsana New" w:hAnsi="Angsana New" w:cs="Angsana New"/>
              </w:rPr>
            </w:pPr>
          </w:p>
        </w:tc>
        <w:tc>
          <w:tcPr>
            <w:tcW w:w="757" w:type="dxa"/>
            <w:tcBorders>
              <w:top w:val="single" w:sz="6" w:space="0" w:color="auto"/>
              <w:left w:val="nil"/>
              <w:bottom w:val="double" w:sz="6" w:space="0" w:color="auto"/>
              <w:right w:val="nil"/>
            </w:tcBorders>
            <w:shd w:val="clear" w:color="000000" w:fill="FFFFFF"/>
            <w:noWrap/>
            <w:vAlign w:val="bottom"/>
          </w:tcPr>
          <w:p w:rsidR="00D05B21" w:rsidRPr="00D05B21" w:rsidRDefault="00D05B21" w:rsidP="00D05B21">
            <w:pPr>
              <w:spacing w:line="240" w:lineRule="exact"/>
              <w:ind w:right="57" w:hanging="124"/>
              <w:jc w:val="right"/>
              <w:rPr>
                <w:rFonts w:ascii="Angsana New" w:hAnsi="Angsana New" w:cs="Angsana New"/>
              </w:rPr>
            </w:pPr>
            <w:r w:rsidRPr="00D05B21">
              <w:rPr>
                <w:rFonts w:ascii="Angsana New" w:hAnsi="Angsana New" w:cs="Angsana New"/>
              </w:rPr>
              <w:t>191,908</w:t>
            </w:r>
          </w:p>
        </w:tc>
      </w:tr>
    </w:tbl>
    <w:p w:rsidR="00A14DC9" w:rsidRPr="00AE658B" w:rsidRDefault="00A14DC9" w:rsidP="00A14DC9">
      <w:pPr>
        <w:pStyle w:val="Subtitle"/>
        <w:spacing w:after="0" w:line="360" w:lineRule="exact"/>
        <w:outlineLvl w:val="0"/>
        <w:rPr>
          <w:rFonts w:ascii="Angsana New" w:hAnsi="Angsana New"/>
          <w:b/>
          <w:bCs/>
          <w:sz w:val="32"/>
          <w:szCs w:val="32"/>
          <w:cs/>
          <w:lang w:val="en-US"/>
        </w:rPr>
      </w:pPr>
      <w:r w:rsidRPr="005A4D66">
        <w:rPr>
          <w:rFonts w:ascii="Angsana New" w:hAnsi="Angsana New"/>
          <w:b/>
          <w:bCs/>
          <w:sz w:val="32"/>
          <w:szCs w:val="32"/>
        </w:rPr>
        <w:lastRenderedPageBreak/>
        <w:t>FOCUS DEVELOPMENT AND CONSTRUCTION PUBLIC COMPANY LIMITED</w:t>
      </w:r>
    </w:p>
    <w:p w:rsidR="00A14DC9" w:rsidRPr="00AE658B" w:rsidRDefault="00A14DC9" w:rsidP="00A14DC9">
      <w:pPr>
        <w:pStyle w:val="BodyTextIndent3"/>
        <w:spacing w:line="380" w:lineRule="exact"/>
        <w:ind w:left="0"/>
        <w:jc w:val="center"/>
        <w:rPr>
          <w:rFonts w:ascii="Angsana New" w:hAnsi="Angsana New" w:cs="Angsana New"/>
          <w:b/>
          <w:bCs/>
          <w:cs/>
        </w:rPr>
      </w:pPr>
      <w:r w:rsidRPr="005A4D66">
        <w:rPr>
          <w:rFonts w:ascii="Angsana New" w:hAnsi="Angsana New" w:cs="Angsana New"/>
          <w:b/>
          <w:bCs/>
        </w:rPr>
        <w:t>NOTES TO THE INTERIM FINANCIAL STATEMENTS (CONT.)</w:t>
      </w:r>
    </w:p>
    <w:p w:rsidR="00A14DC9" w:rsidRPr="005A4D66" w:rsidRDefault="00A14DC9" w:rsidP="00A14DC9">
      <w:pPr>
        <w:pStyle w:val="BodyTextIndent3"/>
        <w:tabs>
          <w:tab w:val="left" w:pos="2580"/>
        </w:tabs>
        <w:spacing w:line="380" w:lineRule="exact"/>
        <w:ind w:left="0"/>
        <w:jc w:val="center"/>
        <w:rPr>
          <w:rFonts w:ascii="Angsana New" w:hAnsi="Angsana New" w:cs="Angsana New"/>
          <w:b/>
          <w:bCs/>
        </w:rPr>
      </w:pPr>
      <w:r>
        <w:rPr>
          <w:rFonts w:ascii="Angsana New" w:hAnsi="Angsana New" w:cs="Angsana New"/>
          <w:b/>
          <w:bCs/>
        </w:rPr>
        <w:t>MARCH 31, 2019</w:t>
      </w:r>
    </w:p>
    <w:p w:rsidR="00D05B21" w:rsidRDefault="00D05B21" w:rsidP="00AE658B">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sz w:val="32"/>
          <w:szCs w:val="32"/>
        </w:rPr>
      </w:pPr>
    </w:p>
    <w:p w:rsidR="00D05B21" w:rsidRDefault="00405859" w:rsidP="00AE658B">
      <w:pPr>
        <w:tabs>
          <w:tab w:val="left" w:pos="284"/>
          <w:tab w:val="left" w:pos="851"/>
          <w:tab w:val="left" w:pos="1418"/>
          <w:tab w:val="left" w:pos="1985"/>
          <w:tab w:val="left" w:pos="2552"/>
        </w:tabs>
        <w:spacing w:line="380" w:lineRule="exact"/>
        <w:ind w:left="284" w:hanging="426"/>
        <w:jc w:val="thaiDistribute"/>
        <w:rPr>
          <w:rFonts w:ascii="Angsana New" w:hAnsi="Angsana New" w:cs="Angsana New"/>
          <w:b/>
          <w:bCs/>
          <w:sz w:val="32"/>
          <w:szCs w:val="32"/>
        </w:rPr>
      </w:pPr>
      <w:r>
        <w:rPr>
          <w:rFonts w:ascii="Angsana New" w:hAnsi="Angsana New" w:cs="Angsana New"/>
          <w:b/>
          <w:bCs/>
          <w:sz w:val="32"/>
          <w:szCs w:val="32"/>
        </w:rPr>
        <w:t>21</w:t>
      </w:r>
      <w:r w:rsidR="00D05B21">
        <w:rPr>
          <w:rFonts w:ascii="Angsana New" w:hAnsi="Angsana New" w:cs="Angsana New"/>
          <w:b/>
          <w:bCs/>
          <w:sz w:val="32"/>
          <w:szCs w:val="32"/>
        </w:rPr>
        <w:t>.</w:t>
      </w:r>
      <w:r w:rsidR="00D05B21">
        <w:rPr>
          <w:rFonts w:ascii="Angsana New" w:hAnsi="Angsana New" w:cs="Angsana New"/>
          <w:b/>
          <w:bCs/>
          <w:sz w:val="32"/>
          <w:szCs w:val="32"/>
        </w:rPr>
        <w:tab/>
        <w:t>EVENT AFTER THE REPORTING PERIOD</w:t>
      </w:r>
    </w:p>
    <w:p w:rsidR="00B26448" w:rsidRPr="00B26448" w:rsidRDefault="00B26448" w:rsidP="00AE658B">
      <w:pPr>
        <w:widowControl w:val="0"/>
        <w:tabs>
          <w:tab w:val="left" w:pos="284"/>
          <w:tab w:val="left" w:pos="851"/>
          <w:tab w:val="left" w:pos="1418"/>
          <w:tab w:val="left" w:pos="1985"/>
          <w:tab w:val="left" w:pos="2552"/>
        </w:tabs>
        <w:spacing w:line="380" w:lineRule="exact"/>
        <w:ind w:left="851" w:hanging="993"/>
        <w:jc w:val="thaiDistribute"/>
        <w:rPr>
          <w:rFonts w:ascii="Angsana New" w:hAnsi="Angsana New" w:cs="Angsana New"/>
          <w:sz w:val="32"/>
          <w:szCs w:val="32"/>
        </w:rPr>
      </w:pPr>
      <w:r w:rsidRPr="00B26448">
        <w:rPr>
          <w:rFonts w:ascii="Angsana New" w:hAnsi="Angsana New" w:cs="Angsana New"/>
          <w:sz w:val="32"/>
          <w:szCs w:val="32"/>
        </w:rPr>
        <w:t xml:space="preserve">     </w:t>
      </w:r>
      <w:r>
        <w:rPr>
          <w:rFonts w:ascii="Angsana New" w:hAnsi="Angsana New" w:cs="Angsana New"/>
          <w:sz w:val="32"/>
          <w:szCs w:val="32"/>
        </w:rPr>
        <w:tab/>
      </w:r>
      <w:r w:rsidRPr="00B26448">
        <w:rPr>
          <w:rFonts w:ascii="Angsana New" w:hAnsi="Angsana New" w:cs="Angsana New"/>
          <w:sz w:val="32"/>
          <w:szCs w:val="32"/>
        </w:rPr>
        <w:t xml:space="preserve">21.1 </w:t>
      </w:r>
      <w:r>
        <w:rPr>
          <w:rFonts w:ascii="Angsana New" w:hAnsi="Angsana New" w:cs="Angsana New"/>
          <w:sz w:val="32"/>
          <w:szCs w:val="32"/>
        </w:rPr>
        <w:tab/>
      </w:r>
      <w:r w:rsidRPr="00B26448">
        <w:rPr>
          <w:rFonts w:ascii="Angsana New" w:hAnsi="Angsana New" w:cs="Angsana New"/>
          <w:sz w:val="32"/>
          <w:szCs w:val="32"/>
        </w:rPr>
        <w:t xml:space="preserve">The </w:t>
      </w:r>
      <w:r w:rsidR="001D3A7C">
        <w:rPr>
          <w:rFonts w:ascii="Angsana New" w:hAnsi="Angsana New" w:cs="Angsana New"/>
          <w:sz w:val="32"/>
          <w:szCs w:val="32"/>
        </w:rPr>
        <w:t>C</w:t>
      </w:r>
      <w:r w:rsidRPr="00B26448">
        <w:rPr>
          <w:rFonts w:ascii="Angsana New" w:hAnsi="Angsana New" w:cs="Angsana New"/>
          <w:sz w:val="32"/>
          <w:szCs w:val="32"/>
        </w:rPr>
        <w:t>ompany has registered the establishment of 2 subsidiaries in accordance with the resolution of the Board of Directors Meeting No. 1/2562 on</w:t>
      </w:r>
      <w:r w:rsidR="00FE1B90">
        <w:rPr>
          <w:rFonts w:ascii="Angsana New" w:hAnsi="Angsana New" w:cs="Angsana New"/>
          <w:sz w:val="32"/>
          <w:szCs w:val="32"/>
        </w:rPr>
        <w:t xml:space="preserve"> February 20</w:t>
      </w:r>
      <w:r w:rsidRPr="00B26448">
        <w:rPr>
          <w:rFonts w:ascii="Angsana New" w:hAnsi="Angsana New" w:cs="Angsana New"/>
          <w:sz w:val="32"/>
          <w:szCs w:val="32"/>
        </w:rPr>
        <w:t xml:space="preserve">, 2019, which has already registered the company on April 11, 2019, registered capital of </w:t>
      </w:r>
      <w:r w:rsidR="001D3A7C">
        <w:rPr>
          <w:rFonts w:ascii="Angsana New" w:hAnsi="Angsana New" w:cs="Angsana New"/>
          <w:sz w:val="32"/>
          <w:szCs w:val="32"/>
        </w:rPr>
        <w:t>Baht 1 million</w:t>
      </w:r>
      <w:r w:rsidRPr="00B26448">
        <w:rPr>
          <w:rFonts w:ascii="Angsana New" w:hAnsi="Angsana New" w:cs="Angsana New"/>
          <w:sz w:val="32"/>
          <w:szCs w:val="32"/>
        </w:rPr>
        <w:t xml:space="preserve">. Objective </w:t>
      </w:r>
      <w:r w:rsidR="001D3A7C">
        <w:rPr>
          <w:rFonts w:ascii="Angsana New" w:hAnsi="Angsana New" w:cs="Angsana New"/>
          <w:sz w:val="32"/>
          <w:szCs w:val="32"/>
        </w:rPr>
        <w:t xml:space="preserve">is </w:t>
      </w:r>
      <w:r w:rsidRPr="00B26448">
        <w:rPr>
          <w:rFonts w:ascii="Angsana New" w:hAnsi="Angsana New" w:cs="Angsana New"/>
          <w:sz w:val="32"/>
          <w:szCs w:val="32"/>
        </w:rPr>
        <w:t>to purchase 2 plots of vacant land.</w:t>
      </w:r>
    </w:p>
    <w:p w:rsidR="00B26448" w:rsidRPr="00B26448" w:rsidRDefault="00B26448" w:rsidP="00AE658B">
      <w:pPr>
        <w:widowControl w:val="0"/>
        <w:tabs>
          <w:tab w:val="left" w:pos="284"/>
          <w:tab w:val="left" w:pos="851"/>
          <w:tab w:val="left" w:pos="1418"/>
          <w:tab w:val="left" w:pos="1985"/>
          <w:tab w:val="left" w:pos="2552"/>
        </w:tabs>
        <w:spacing w:line="380" w:lineRule="exact"/>
        <w:ind w:left="851" w:hanging="993"/>
        <w:jc w:val="thaiDistribute"/>
        <w:rPr>
          <w:rFonts w:ascii="Angsana New" w:hAnsi="Angsana New" w:cs="Angsana New"/>
          <w:sz w:val="32"/>
          <w:szCs w:val="32"/>
        </w:rPr>
      </w:pPr>
      <w:r w:rsidRPr="00B26448">
        <w:rPr>
          <w:rFonts w:ascii="Angsana New" w:hAnsi="Angsana New" w:cs="Angsana New"/>
          <w:sz w:val="32"/>
          <w:szCs w:val="32"/>
        </w:rPr>
        <w:t xml:space="preserve">     </w:t>
      </w:r>
      <w:r>
        <w:rPr>
          <w:rFonts w:ascii="Angsana New" w:hAnsi="Angsana New" w:cs="Angsana New"/>
          <w:sz w:val="32"/>
          <w:szCs w:val="32"/>
        </w:rPr>
        <w:tab/>
      </w:r>
      <w:r w:rsidRPr="00B26448">
        <w:rPr>
          <w:rFonts w:ascii="Angsana New" w:hAnsi="Angsana New" w:cs="Angsana New"/>
          <w:sz w:val="32"/>
          <w:szCs w:val="32"/>
        </w:rPr>
        <w:t xml:space="preserve">21.2 </w:t>
      </w:r>
      <w:r>
        <w:rPr>
          <w:rFonts w:ascii="Angsana New" w:hAnsi="Angsana New" w:cs="Angsana New"/>
          <w:sz w:val="32"/>
          <w:szCs w:val="32"/>
        </w:rPr>
        <w:tab/>
      </w:r>
      <w:r w:rsidRPr="00B26448">
        <w:rPr>
          <w:rFonts w:ascii="Angsana New" w:hAnsi="Angsana New" w:cs="Angsana New"/>
          <w:sz w:val="32"/>
          <w:szCs w:val="32"/>
        </w:rPr>
        <w:t xml:space="preserve">The Ordinary General Meeting of Shareholders held on April </w:t>
      </w:r>
      <w:r w:rsidR="001D3A7C" w:rsidRPr="00B26448">
        <w:rPr>
          <w:rFonts w:ascii="Angsana New" w:hAnsi="Angsana New" w:cs="Angsana New"/>
          <w:sz w:val="32"/>
          <w:szCs w:val="32"/>
        </w:rPr>
        <w:t>26</w:t>
      </w:r>
      <w:r w:rsidR="001D3A7C">
        <w:rPr>
          <w:rFonts w:ascii="Angsana New" w:hAnsi="Angsana New" w:cs="Angsana New"/>
          <w:sz w:val="32"/>
          <w:szCs w:val="32"/>
        </w:rPr>
        <w:t>,</w:t>
      </w:r>
      <w:r w:rsidR="001D3A7C" w:rsidRPr="00B26448">
        <w:rPr>
          <w:rFonts w:ascii="Angsana New" w:hAnsi="Angsana New" w:cs="Angsana New"/>
          <w:sz w:val="32"/>
          <w:szCs w:val="32"/>
        </w:rPr>
        <w:t xml:space="preserve"> </w:t>
      </w:r>
      <w:r w:rsidRPr="00B26448">
        <w:rPr>
          <w:rFonts w:ascii="Angsana New" w:hAnsi="Angsana New" w:cs="Angsana New"/>
          <w:sz w:val="32"/>
          <w:szCs w:val="32"/>
        </w:rPr>
        <w:t xml:space="preserve">2019 has resolved to approve the important matters summarized as follows: </w:t>
      </w:r>
    </w:p>
    <w:p w:rsidR="00B26448" w:rsidRPr="00AE658B" w:rsidRDefault="00B26448" w:rsidP="006A058A">
      <w:pPr>
        <w:widowControl w:val="0"/>
        <w:numPr>
          <w:ilvl w:val="1"/>
          <w:numId w:val="22"/>
        </w:numPr>
        <w:tabs>
          <w:tab w:val="clear" w:pos="1440"/>
          <w:tab w:val="left" w:pos="284"/>
          <w:tab w:val="left" w:pos="851"/>
          <w:tab w:val="left" w:pos="1276"/>
          <w:tab w:val="left" w:pos="2552"/>
        </w:tabs>
        <w:spacing w:line="380" w:lineRule="exact"/>
        <w:ind w:left="1276" w:hanging="425"/>
        <w:jc w:val="thaiDistribute"/>
        <w:rPr>
          <w:rFonts w:ascii="Angsana New" w:hAnsi="Angsana New" w:cs="Angsana New"/>
          <w:spacing w:val="-2"/>
          <w:sz w:val="32"/>
          <w:szCs w:val="32"/>
          <w:cs/>
        </w:rPr>
      </w:pPr>
      <w:r w:rsidRPr="00006954">
        <w:rPr>
          <w:rFonts w:ascii="Angsana New" w:hAnsi="Angsana New" w:cs="Angsana New"/>
          <w:spacing w:val="-2"/>
          <w:sz w:val="32"/>
          <w:szCs w:val="32"/>
        </w:rPr>
        <w:t xml:space="preserve">Approve the purchase of 2 plots of land, totaling to 12 rai 3 </w:t>
      </w:r>
      <w:proofErr w:type="spellStart"/>
      <w:r w:rsidRPr="00006954">
        <w:rPr>
          <w:rFonts w:ascii="Angsana New" w:hAnsi="Angsana New" w:cs="Angsana New"/>
          <w:spacing w:val="-2"/>
          <w:sz w:val="32"/>
          <w:szCs w:val="32"/>
        </w:rPr>
        <w:t>ngan</w:t>
      </w:r>
      <w:proofErr w:type="spellEnd"/>
      <w:r w:rsidRPr="00006954">
        <w:rPr>
          <w:rFonts w:ascii="Angsana New" w:hAnsi="Angsana New" w:cs="Angsana New"/>
          <w:spacing w:val="-2"/>
          <w:sz w:val="32"/>
          <w:szCs w:val="32"/>
        </w:rPr>
        <w:t xml:space="preserve"> 58.3sqm, located in </w:t>
      </w:r>
      <w:proofErr w:type="spellStart"/>
      <w:r w:rsidRPr="00006954">
        <w:rPr>
          <w:rFonts w:ascii="Angsana New" w:hAnsi="Angsana New" w:cs="Angsana New"/>
          <w:spacing w:val="-2"/>
          <w:sz w:val="32"/>
          <w:szCs w:val="32"/>
        </w:rPr>
        <w:t>Prachuab</w:t>
      </w:r>
      <w:proofErr w:type="spellEnd"/>
      <w:r w:rsidRPr="00006954">
        <w:rPr>
          <w:rFonts w:ascii="Angsana New" w:hAnsi="Angsana New" w:cs="Angsana New"/>
          <w:spacing w:val="-2"/>
          <w:sz w:val="32"/>
          <w:szCs w:val="32"/>
        </w:rPr>
        <w:t xml:space="preserve"> </w:t>
      </w:r>
      <w:proofErr w:type="spellStart"/>
      <w:r w:rsidRPr="00006954">
        <w:rPr>
          <w:rFonts w:ascii="Angsana New" w:hAnsi="Angsana New" w:cs="Angsana New"/>
          <w:spacing w:val="-2"/>
          <w:sz w:val="32"/>
          <w:szCs w:val="32"/>
        </w:rPr>
        <w:t>Kirikhan</w:t>
      </w:r>
      <w:proofErr w:type="spellEnd"/>
      <w:r w:rsidRPr="00006954">
        <w:rPr>
          <w:rFonts w:ascii="Angsana New" w:hAnsi="Angsana New" w:cs="Angsana New"/>
          <w:spacing w:val="-2"/>
          <w:sz w:val="32"/>
          <w:szCs w:val="32"/>
        </w:rPr>
        <w:t xml:space="preserve"> province from Proud Resort Hua </w:t>
      </w:r>
      <w:proofErr w:type="spellStart"/>
      <w:r w:rsidRPr="00006954">
        <w:rPr>
          <w:rFonts w:ascii="Angsana New" w:hAnsi="Angsana New" w:cs="Angsana New"/>
          <w:spacing w:val="-2"/>
          <w:sz w:val="32"/>
          <w:szCs w:val="32"/>
        </w:rPr>
        <w:t>Hin</w:t>
      </w:r>
      <w:proofErr w:type="spellEnd"/>
      <w:r w:rsidRPr="00006954">
        <w:rPr>
          <w:rFonts w:ascii="Angsana New" w:hAnsi="Angsana New" w:cs="Angsana New"/>
          <w:spacing w:val="-2"/>
          <w:sz w:val="32"/>
          <w:szCs w:val="32"/>
        </w:rPr>
        <w:t xml:space="preserve"> Company Limited and </w:t>
      </w:r>
      <w:proofErr w:type="spellStart"/>
      <w:r w:rsidRPr="00006954">
        <w:rPr>
          <w:rFonts w:ascii="Angsana New" w:hAnsi="Angsana New" w:cs="Angsana New"/>
          <w:spacing w:val="-2"/>
          <w:sz w:val="32"/>
          <w:szCs w:val="32"/>
        </w:rPr>
        <w:t>Vana</w:t>
      </w:r>
      <w:proofErr w:type="spellEnd"/>
      <w:r w:rsidRPr="00006954">
        <w:rPr>
          <w:rFonts w:ascii="Angsana New" w:hAnsi="Angsana New" w:cs="Angsana New"/>
          <w:spacing w:val="-2"/>
          <w:sz w:val="32"/>
          <w:szCs w:val="32"/>
        </w:rPr>
        <w:t xml:space="preserve"> Nava Company Limited </w:t>
      </w:r>
      <w:r w:rsidR="001D3A7C">
        <w:rPr>
          <w:rFonts w:ascii="Angsana New" w:hAnsi="Angsana New" w:cs="Angsana New"/>
          <w:spacing w:val="-2"/>
          <w:sz w:val="32"/>
          <w:szCs w:val="32"/>
        </w:rPr>
        <w:t xml:space="preserve">as significant area and location </w:t>
      </w:r>
      <w:r w:rsidRPr="00006954">
        <w:rPr>
          <w:rFonts w:ascii="Angsana New" w:hAnsi="Angsana New" w:cs="Angsana New"/>
          <w:spacing w:val="-2"/>
          <w:sz w:val="32"/>
          <w:szCs w:val="32"/>
        </w:rPr>
        <w:t>for residential development project which is the core business of the Company, by having two newly established subsidiaries of the Company</w:t>
      </w:r>
      <w:r w:rsidR="00E33FF5">
        <w:rPr>
          <w:rFonts w:ascii="Angsana New" w:hAnsi="Angsana New" w:cs="Angsana New"/>
          <w:spacing w:val="-2"/>
          <w:sz w:val="32"/>
          <w:szCs w:val="32"/>
        </w:rPr>
        <w:t>.</w:t>
      </w:r>
      <w:r w:rsidRPr="00006954">
        <w:rPr>
          <w:rFonts w:ascii="Angsana New" w:hAnsi="Angsana New" w:cs="Angsana New"/>
          <w:spacing w:val="-2"/>
          <w:sz w:val="32"/>
          <w:szCs w:val="32"/>
        </w:rPr>
        <w:t xml:space="preserve"> </w:t>
      </w:r>
      <w:r w:rsidR="00AE658B" w:rsidRPr="00AE658B">
        <w:rPr>
          <w:rFonts w:ascii="Angsana New" w:hAnsi="Angsana New" w:cs="Angsana New"/>
          <w:spacing w:val="-2"/>
          <w:sz w:val="32"/>
          <w:szCs w:val="32"/>
        </w:rPr>
        <w:t xml:space="preserve">The Company will pay for the purchase of </w:t>
      </w:r>
      <w:r w:rsidR="00E33FF5">
        <w:rPr>
          <w:rFonts w:ascii="Angsana New" w:hAnsi="Angsana New" w:cs="Angsana New"/>
          <w:spacing w:val="-2"/>
          <w:sz w:val="32"/>
          <w:szCs w:val="32"/>
        </w:rPr>
        <w:t xml:space="preserve">such land to the seller in </w:t>
      </w:r>
      <w:r w:rsidR="00AE658B" w:rsidRPr="00AE658B">
        <w:rPr>
          <w:rFonts w:ascii="Angsana New" w:hAnsi="Angsana New" w:cs="Angsana New"/>
          <w:spacing w:val="-2"/>
          <w:sz w:val="32"/>
          <w:szCs w:val="32"/>
        </w:rPr>
        <w:t xml:space="preserve">totaling Baht 1,325 million which consists of (a) cash that the Company received from the subscription of the newly issued ordinary shares in the amount of </w:t>
      </w:r>
      <w:r w:rsidR="00E33FF5">
        <w:rPr>
          <w:rFonts w:ascii="Angsana New" w:hAnsi="Angsana New" w:cs="Angsana New"/>
          <w:spacing w:val="-2"/>
          <w:sz w:val="32"/>
          <w:szCs w:val="32"/>
        </w:rPr>
        <w:t>Baht</w:t>
      </w:r>
      <w:r w:rsidR="00E33FF5" w:rsidRPr="00AE658B">
        <w:rPr>
          <w:rFonts w:ascii="Angsana New" w:hAnsi="Angsana New" w:cs="Angsana New"/>
          <w:spacing w:val="-2"/>
          <w:sz w:val="32"/>
          <w:szCs w:val="32"/>
        </w:rPr>
        <w:t xml:space="preserve"> </w:t>
      </w:r>
      <w:r w:rsidR="00AE658B" w:rsidRPr="00AE658B">
        <w:rPr>
          <w:rFonts w:ascii="Angsana New" w:hAnsi="Angsana New" w:cs="Angsana New"/>
          <w:spacing w:val="-2"/>
          <w:sz w:val="32"/>
          <w:szCs w:val="32"/>
        </w:rPr>
        <w:t xml:space="preserve">650 million (b) loan from Financial institutions in the amount of </w:t>
      </w:r>
      <w:r w:rsidR="00E33FF5">
        <w:rPr>
          <w:rFonts w:ascii="Angsana New" w:hAnsi="Angsana New" w:cs="Angsana New"/>
          <w:spacing w:val="-2"/>
          <w:sz w:val="32"/>
          <w:szCs w:val="32"/>
        </w:rPr>
        <w:t>Baht</w:t>
      </w:r>
      <w:r w:rsidR="00E33FF5" w:rsidRPr="00AE658B">
        <w:rPr>
          <w:rFonts w:ascii="Angsana New" w:hAnsi="Angsana New" w:cs="Angsana New"/>
          <w:spacing w:val="-2"/>
          <w:sz w:val="32"/>
          <w:szCs w:val="32"/>
        </w:rPr>
        <w:t xml:space="preserve"> </w:t>
      </w:r>
      <w:r w:rsidR="00AE658B" w:rsidRPr="00AE658B">
        <w:rPr>
          <w:rFonts w:ascii="Angsana New" w:hAnsi="Angsana New" w:cs="Angsana New"/>
          <w:spacing w:val="-2"/>
          <w:sz w:val="32"/>
          <w:szCs w:val="32"/>
        </w:rPr>
        <w:t>650 million and (c) working capital within the company and / or promissory notes i</w:t>
      </w:r>
      <w:r w:rsidR="00E33FF5">
        <w:rPr>
          <w:rFonts w:ascii="Angsana New" w:hAnsi="Angsana New" w:cs="Angsana New"/>
          <w:spacing w:val="-2"/>
          <w:sz w:val="32"/>
          <w:szCs w:val="32"/>
        </w:rPr>
        <w:t>n the amount of Baht 25 million</w:t>
      </w:r>
      <w:r w:rsidR="00F713CD">
        <w:rPr>
          <w:rFonts w:ascii="Angsana New" w:hAnsi="Angsana New" w:cs="Angsana New"/>
          <w:spacing w:val="-2"/>
          <w:sz w:val="32"/>
          <w:szCs w:val="32"/>
        </w:rPr>
        <w:t>.</w:t>
      </w:r>
      <w:r w:rsidR="00E33FF5">
        <w:rPr>
          <w:rFonts w:ascii="Angsana New" w:hAnsi="Angsana New" w:cs="Angsana New"/>
          <w:spacing w:val="-2"/>
          <w:sz w:val="32"/>
          <w:szCs w:val="32"/>
        </w:rPr>
        <w:t xml:space="preserve"> </w:t>
      </w:r>
    </w:p>
    <w:p w:rsidR="00B26448" w:rsidRPr="00006954" w:rsidRDefault="00B26448" w:rsidP="00AE658B">
      <w:pPr>
        <w:widowControl w:val="0"/>
        <w:numPr>
          <w:ilvl w:val="1"/>
          <w:numId w:val="22"/>
        </w:numPr>
        <w:tabs>
          <w:tab w:val="clear" w:pos="1440"/>
          <w:tab w:val="left" w:pos="284"/>
          <w:tab w:val="left" w:pos="851"/>
          <w:tab w:val="left" w:pos="1276"/>
          <w:tab w:val="left" w:pos="2552"/>
        </w:tabs>
        <w:spacing w:line="380" w:lineRule="exact"/>
        <w:ind w:left="1276" w:hanging="425"/>
        <w:jc w:val="thaiDistribute"/>
        <w:rPr>
          <w:rFonts w:ascii="Angsana New" w:hAnsi="Angsana New" w:cs="Angsana New"/>
          <w:spacing w:val="-2"/>
          <w:sz w:val="32"/>
          <w:szCs w:val="32"/>
        </w:rPr>
      </w:pPr>
      <w:r w:rsidRPr="00006954">
        <w:rPr>
          <w:rFonts w:ascii="Angsana New" w:hAnsi="Angsana New" w:cs="Angsana New"/>
          <w:spacing w:val="-2"/>
          <w:sz w:val="32"/>
          <w:szCs w:val="32"/>
        </w:rPr>
        <w:t>Approve a decrease of the Company's registered capital from Baht 227,760,073 to Baht 221,760,062 by cancelling 6,000,011 registered but unissued ordinary shares with a par value of Baht 1 per share, and the amendment to Clause 4 of the Memorandum of Association of the Company to be in line with the capital reduction, and the relevant authorization.</w:t>
      </w:r>
    </w:p>
    <w:p w:rsidR="00B26448" w:rsidRPr="00006954" w:rsidRDefault="00B26448" w:rsidP="00AE658B">
      <w:pPr>
        <w:widowControl w:val="0"/>
        <w:numPr>
          <w:ilvl w:val="1"/>
          <w:numId w:val="22"/>
        </w:numPr>
        <w:tabs>
          <w:tab w:val="clear" w:pos="1440"/>
          <w:tab w:val="left" w:pos="284"/>
          <w:tab w:val="left" w:pos="851"/>
          <w:tab w:val="left" w:pos="1276"/>
          <w:tab w:val="left" w:pos="2552"/>
        </w:tabs>
        <w:spacing w:line="380" w:lineRule="exact"/>
        <w:ind w:left="1276" w:hanging="425"/>
        <w:jc w:val="thaiDistribute"/>
        <w:rPr>
          <w:rFonts w:ascii="Angsana New" w:hAnsi="Angsana New" w:cs="Angsana New"/>
          <w:spacing w:val="-2"/>
          <w:sz w:val="32"/>
          <w:szCs w:val="32"/>
        </w:rPr>
      </w:pPr>
      <w:r w:rsidRPr="00006954">
        <w:rPr>
          <w:rFonts w:ascii="Angsana New" w:hAnsi="Angsana New" w:cs="Angsana New"/>
          <w:spacing w:val="-2"/>
          <w:sz w:val="32"/>
          <w:szCs w:val="32"/>
        </w:rPr>
        <w:t>Approve an increase of the Company's registered capital from Baht 221,760,062 to Baht 673,148,951 by issuing 451,388,889 new ordinary shares, with a par value of Baht 1 per share, and the amendment to Clause 4 of the Memorandum of Association of the Company to be in line with the capital increase, and the relevant authorization.</w:t>
      </w:r>
    </w:p>
    <w:p w:rsidR="00B26448" w:rsidRDefault="00B26448" w:rsidP="00AE658B">
      <w:pPr>
        <w:widowControl w:val="0"/>
        <w:numPr>
          <w:ilvl w:val="1"/>
          <w:numId w:val="22"/>
        </w:numPr>
        <w:tabs>
          <w:tab w:val="clear" w:pos="1440"/>
          <w:tab w:val="left" w:pos="284"/>
          <w:tab w:val="left" w:pos="851"/>
          <w:tab w:val="left" w:pos="1276"/>
          <w:tab w:val="left" w:pos="2552"/>
        </w:tabs>
        <w:spacing w:line="380" w:lineRule="exact"/>
        <w:ind w:left="1276" w:hanging="425"/>
        <w:jc w:val="thaiDistribute"/>
        <w:rPr>
          <w:rFonts w:ascii="Angsana New" w:hAnsi="Angsana New" w:cs="Angsana New"/>
          <w:spacing w:val="-2"/>
          <w:sz w:val="32"/>
          <w:szCs w:val="32"/>
        </w:rPr>
      </w:pPr>
      <w:r w:rsidRPr="00006954">
        <w:rPr>
          <w:rFonts w:ascii="Angsana New" w:hAnsi="Angsana New" w:cs="Angsana New"/>
          <w:spacing w:val="-2"/>
          <w:sz w:val="32"/>
          <w:szCs w:val="32"/>
        </w:rPr>
        <w:t>Approve the allocation of 451,388,889 newly issued ordinary shares of the Company at the par value of 1 Baht to be allocated under Private Placement scheme in reliance upon the general meeting's resolution specifying the offering price.</w:t>
      </w:r>
    </w:p>
    <w:p w:rsidR="00AE658B" w:rsidRDefault="00AE658B" w:rsidP="00AE658B">
      <w:pPr>
        <w:widowControl w:val="0"/>
        <w:tabs>
          <w:tab w:val="left" w:pos="284"/>
          <w:tab w:val="left" w:pos="851"/>
          <w:tab w:val="left" w:pos="1276"/>
          <w:tab w:val="left" w:pos="2552"/>
        </w:tabs>
        <w:spacing w:line="380" w:lineRule="exact"/>
        <w:jc w:val="thaiDistribute"/>
        <w:rPr>
          <w:rFonts w:ascii="Angsana New" w:hAnsi="Angsana New" w:cs="Angsana New"/>
          <w:spacing w:val="-2"/>
          <w:sz w:val="32"/>
          <w:szCs w:val="32"/>
        </w:rPr>
      </w:pPr>
    </w:p>
    <w:p w:rsidR="00AE658B" w:rsidRDefault="00AE658B" w:rsidP="00AE658B">
      <w:pPr>
        <w:widowControl w:val="0"/>
        <w:tabs>
          <w:tab w:val="left" w:pos="284"/>
          <w:tab w:val="left" w:pos="851"/>
          <w:tab w:val="left" w:pos="1276"/>
          <w:tab w:val="left" w:pos="2552"/>
        </w:tabs>
        <w:spacing w:line="380" w:lineRule="exact"/>
        <w:jc w:val="thaiDistribute"/>
        <w:rPr>
          <w:rFonts w:ascii="Angsana New" w:hAnsi="Angsana New" w:cs="Angsana New"/>
          <w:spacing w:val="-2"/>
          <w:sz w:val="32"/>
          <w:szCs w:val="32"/>
        </w:rPr>
      </w:pPr>
    </w:p>
    <w:p w:rsidR="00AE658B" w:rsidRPr="00AE658B" w:rsidRDefault="00E33FF5" w:rsidP="00AE658B">
      <w:pPr>
        <w:pStyle w:val="Subtitle"/>
        <w:spacing w:after="0" w:line="360" w:lineRule="exact"/>
        <w:outlineLvl w:val="0"/>
        <w:rPr>
          <w:rFonts w:ascii="Angsana New" w:hAnsi="Angsana New"/>
          <w:b/>
          <w:bCs/>
          <w:sz w:val="32"/>
          <w:szCs w:val="32"/>
          <w:cs/>
          <w:lang w:val="en-US"/>
        </w:rPr>
      </w:pPr>
      <w:r>
        <w:rPr>
          <w:rFonts w:ascii="Angsana New" w:hAnsi="Angsana New"/>
          <w:b/>
          <w:bCs/>
          <w:sz w:val="32"/>
          <w:szCs w:val="32"/>
        </w:rPr>
        <w:br w:type="page"/>
      </w:r>
      <w:r w:rsidR="00AE658B" w:rsidRPr="005A4D66">
        <w:rPr>
          <w:rFonts w:ascii="Angsana New" w:hAnsi="Angsana New"/>
          <w:b/>
          <w:bCs/>
          <w:sz w:val="32"/>
          <w:szCs w:val="32"/>
        </w:rPr>
        <w:lastRenderedPageBreak/>
        <w:t>FOCUS DEVELOPMENT AND CONSTRUCTION PUBLIC COMPANY LIMITED</w:t>
      </w:r>
    </w:p>
    <w:p w:rsidR="00AE658B" w:rsidRPr="00AE658B" w:rsidRDefault="00AE658B" w:rsidP="00AE658B">
      <w:pPr>
        <w:pStyle w:val="Subtitle"/>
        <w:spacing w:after="0" w:line="360" w:lineRule="exact"/>
        <w:outlineLvl w:val="0"/>
        <w:rPr>
          <w:rFonts w:ascii="Angsana New" w:hAnsi="Angsana New"/>
          <w:b/>
          <w:bCs/>
          <w:sz w:val="32"/>
          <w:szCs w:val="32"/>
          <w:cs/>
          <w:lang w:val="en-US"/>
        </w:rPr>
      </w:pPr>
      <w:r w:rsidRPr="00B26448">
        <w:rPr>
          <w:rFonts w:ascii="Angsana New" w:hAnsi="Angsana New"/>
          <w:b/>
          <w:bCs/>
          <w:sz w:val="32"/>
          <w:szCs w:val="32"/>
        </w:rPr>
        <w:t>NOTES TO THE INTERIM FINANCIAL STATEMENTS (CONT.)</w:t>
      </w:r>
    </w:p>
    <w:p w:rsidR="00AE658B" w:rsidRPr="00B26448" w:rsidRDefault="00AE658B" w:rsidP="00AE658B">
      <w:pPr>
        <w:pStyle w:val="Subtitle"/>
        <w:spacing w:after="0" w:line="360" w:lineRule="exact"/>
        <w:outlineLvl w:val="0"/>
        <w:rPr>
          <w:rFonts w:ascii="Angsana New" w:hAnsi="Angsana New"/>
          <w:b/>
          <w:bCs/>
          <w:sz w:val="32"/>
          <w:szCs w:val="32"/>
        </w:rPr>
      </w:pPr>
      <w:r w:rsidRPr="00B26448">
        <w:rPr>
          <w:rFonts w:ascii="Angsana New" w:hAnsi="Angsana New"/>
          <w:b/>
          <w:bCs/>
          <w:sz w:val="32"/>
          <w:szCs w:val="32"/>
        </w:rPr>
        <w:t>MARCH 31, 2019</w:t>
      </w:r>
    </w:p>
    <w:p w:rsidR="00AE658B" w:rsidRPr="00006954" w:rsidRDefault="00AE658B" w:rsidP="00AE658B">
      <w:pPr>
        <w:widowControl w:val="0"/>
        <w:tabs>
          <w:tab w:val="left" w:pos="284"/>
          <w:tab w:val="left" w:pos="851"/>
          <w:tab w:val="left" w:pos="1276"/>
          <w:tab w:val="left" w:pos="2552"/>
        </w:tabs>
        <w:spacing w:line="380" w:lineRule="exact"/>
        <w:jc w:val="thaiDistribute"/>
        <w:rPr>
          <w:rFonts w:ascii="Angsana New" w:hAnsi="Angsana New" w:cs="Angsana New"/>
          <w:spacing w:val="-2"/>
          <w:sz w:val="32"/>
          <w:szCs w:val="32"/>
        </w:rPr>
      </w:pPr>
    </w:p>
    <w:p w:rsidR="00B26448" w:rsidRPr="00AE658B" w:rsidRDefault="00B26448" w:rsidP="00AE658B">
      <w:pPr>
        <w:widowControl w:val="0"/>
        <w:numPr>
          <w:ilvl w:val="1"/>
          <w:numId w:val="22"/>
        </w:numPr>
        <w:tabs>
          <w:tab w:val="clear" w:pos="1440"/>
          <w:tab w:val="left" w:pos="284"/>
          <w:tab w:val="left" w:pos="851"/>
          <w:tab w:val="left" w:pos="1276"/>
          <w:tab w:val="left" w:pos="2552"/>
        </w:tabs>
        <w:spacing w:line="380" w:lineRule="exact"/>
        <w:ind w:left="1276" w:hanging="425"/>
        <w:jc w:val="thaiDistribute"/>
        <w:rPr>
          <w:rFonts w:ascii="Angsana New" w:hAnsi="Angsana New" w:cs="Angsana New"/>
          <w:spacing w:val="-2"/>
          <w:sz w:val="32"/>
          <w:szCs w:val="32"/>
        </w:rPr>
      </w:pPr>
      <w:r w:rsidRPr="00006954">
        <w:rPr>
          <w:rFonts w:ascii="Angsana New" w:hAnsi="Angsana New" w:cs="Angsana New"/>
          <w:spacing w:val="-2"/>
          <w:sz w:val="32"/>
          <w:szCs w:val="32"/>
        </w:rPr>
        <w:t>Approve a change of the Company's name including the ticker as set out below, and seal and amendment of the Memorandum of Association, Articles of Association and objectives to be in line with the Company's name and seal; and consider and approve the amendment to Articles 28 and 30 of the Company’s Articles of Association in order to be in line with the guideline of Ministry of Commerce and new law</w:t>
      </w:r>
      <w:r w:rsidR="001D3A7C">
        <w:rPr>
          <w:rFonts w:ascii="Angsana New" w:hAnsi="Angsana New" w:cs="Angsana New"/>
          <w:spacing w:val="-2"/>
          <w:sz w:val="32"/>
          <w:szCs w:val="32"/>
        </w:rPr>
        <w:t xml:space="preserve"> to</w:t>
      </w:r>
      <w:r w:rsidRPr="00006954">
        <w:rPr>
          <w:rFonts w:ascii="Angsana New" w:hAnsi="Angsana New" w:cs="Angsana New"/>
          <w:spacing w:val="-2"/>
          <w:sz w:val="32"/>
          <w:szCs w:val="32"/>
        </w:rPr>
        <w:t xml:space="preserve"> change of the Company's name from the existing name in Thai "</w:t>
      </w:r>
      <w:r w:rsidRPr="00AE658B">
        <w:rPr>
          <w:rFonts w:ascii="Angsana New" w:hAnsi="Angsana New" w:cs="Angsana New"/>
          <w:spacing w:val="-2"/>
          <w:sz w:val="32"/>
          <w:szCs w:val="32"/>
          <w:cs/>
        </w:rPr>
        <w:t>บริษัท โฟคัส ดีเวลลอปเม้นท์ แอนด์ คอนสตรัคชั่น จำกัด</w:t>
      </w:r>
      <w:r w:rsidRPr="00006954">
        <w:rPr>
          <w:rFonts w:ascii="Angsana New" w:hAnsi="Angsana New" w:cs="Angsana New"/>
          <w:spacing w:val="-2"/>
          <w:sz w:val="32"/>
          <w:szCs w:val="32"/>
        </w:rPr>
        <w:t xml:space="preserve"> (</w:t>
      </w:r>
      <w:r w:rsidRPr="00AE658B">
        <w:rPr>
          <w:rFonts w:ascii="Angsana New" w:hAnsi="Angsana New" w:cs="Angsana New"/>
          <w:spacing w:val="-2"/>
          <w:sz w:val="32"/>
          <w:szCs w:val="32"/>
          <w:cs/>
        </w:rPr>
        <w:t>มหาชน</w:t>
      </w:r>
      <w:r w:rsidRPr="00006954">
        <w:rPr>
          <w:rFonts w:ascii="Angsana New" w:hAnsi="Angsana New" w:cs="Angsana New"/>
          <w:spacing w:val="-2"/>
          <w:sz w:val="32"/>
          <w:szCs w:val="32"/>
        </w:rPr>
        <w:t>)" in English "Focus Development and Construction Public Company Limited" ticker "FOCUS" to in Thai "</w:t>
      </w:r>
      <w:r w:rsidRPr="00AE658B">
        <w:rPr>
          <w:rFonts w:ascii="Angsana New" w:hAnsi="Angsana New" w:cs="Angsana New"/>
          <w:spacing w:val="-2"/>
          <w:sz w:val="32"/>
          <w:szCs w:val="32"/>
          <w:cs/>
        </w:rPr>
        <w:t>บริษัท พราว เรียล เอสเตท จำกัด</w:t>
      </w:r>
      <w:r w:rsidRPr="00006954">
        <w:rPr>
          <w:rFonts w:ascii="Angsana New" w:hAnsi="Angsana New" w:cs="Angsana New"/>
          <w:spacing w:val="-2"/>
          <w:sz w:val="32"/>
          <w:szCs w:val="32"/>
        </w:rPr>
        <w:t xml:space="preserve"> (</w:t>
      </w:r>
      <w:r w:rsidRPr="00AE658B">
        <w:rPr>
          <w:rFonts w:ascii="Angsana New" w:hAnsi="Angsana New" w:cs="Angsana New"/>
          <w:spacing w:val="-2"/>
          <w:sz w:val="32"/>
          <w:szCs w:val="32"/>
          <w:cs/>
        </w:rPr>
        <w:t>มหาชน</w:t>
      </w:r>
      <w:r w:rsidRPr="00006954">
        <w:rPr>
          <w:rFonts w:ascii="Angsana New" w:hAnsi="Angsana New" w:cs="Angsana New"/>
          <w:spacing w:val="-2"/>
          <w:sz w:val="32"/>
          <w:szCs w:val="32"/>
        </w:rPr>
        <w:t>)" in English "Proud Real Estate Public Company Limited" ticker "PROUD"</w:t>
      </w:r>
      <w:r w:rsidR="001D3A7C">
        <w:rPr>
          <w:rFonts w:ascii="Angsana New" w:hAnsi="Angsana New" w:cs="Angsana New"/>
          <w:spacing w:val="-2"/>
          <w:sz w:val="32"/>
          <w:szCs w:val="32"/>
        </w:rPr>
        <w:t>.</w:t>
      </w:r>
      <w:r w:rsidRPr="00006954">
        <w:rPr>
          <w:rFonts w:ascii="Angsana New" w:hAnsi="Angsana New" w:cs="Angsana New"/>
          <w:spacing w:val="-2"/>
          <w:sz w:val="32"/>
          <w:szCs w:val="32"/>
        </w:rPr>
        <w:t xml:space="preserve"> </w:t>
      </w:r>
    </w:p>
    <w:p w:rsidR="00B26448" w:rsidRPr="00006954" w:rsidRDefault="00B26448" w:rsidP="00B26448">
      <w:pPr>
        <w:widowControl w:val="0"/>
        <w:numPr>
          <w:ilvl w:val="1"/>
          <w:numId w:val="22"/>
        </w:numPr>
        <w:tabs>
          <w:tab w:val="clear" w:pos="1440"/>
          <w:tab w:val="left" w:pos="284"/>
          <w:tab w:val="left" w:pos="851"/>
          <w:tab w:val="left" w:pos="1276"/>
          <w:tab w:val="left" w:pos="2552"/>
        </w:tabs>
        <w:spacing w:line="380" w:lineRule="exact"/>
        <w:ind w:left="1276" w:hanging="425"/>
        <w:jc w:val="thaiDistribute"/>
        <w:rPr>
          <w:rFonts w:ascii="Angsana New" w:hAnsi="Angsana New" w:cs="Angsana New"/>
          <w:spacing w:val="-2"/>
          <w:sz w:val="32"/>
          <w:szCs w:val="32"/>
        </w:rPr>
      </w:pPr>
      <w:r w:rsidRPr="00006954">
        <w:rPr>
          <w:rFonts w:ascii="Angsana New" w:hAnsi="Angsana New" w:cs="Angsana New"/>
          <w:spacing w:val="-2"/>
          <w:sz w:val="32"/>
          <w:szCs w:val="32"/>
        </w:rPr>
        <w:t xml:space="preserve">Approve the sale of all shares in Focus </w:t>
      </w:r>
      <w:proofErr w:type="spellStart"/>
      <w:r w:rsidRPr="00006954">
        <w:rPr>
          <w:rFonts w:ascii="Angsana New" w:hAnsi="Angsana New" w:cs="Angsana New"/>
          <w:spacing w:val="-2"/>
          <w:sz w:val="32"/>
          <w:szCs w:val="32"/>
        </w:rPr>
        <w:t>Wheig</w:t>
      </w:r>
      <w:proofErr w:type="spellEnd"/>
      <w:r w:rsidRPr="00006954">
        <w:rPr>
          <w:rFonts w:ascii="Angsana New" w:hAnsi="Angsana New" w:cs="Angsana New"/>
          <w:spacing w:val="-2"/>
          <w:sz w:val="32"/>
          <w:szCs w:val="32"/>
        </w:rPr>
        <w:t xml:space="preserve"> Corporation Limited</w:t>
      </w:r>
      <w:r w:rsidR="008F5188">
        <w:rPr>
          <w:rFonts w:ascii="Angsana New" w:hAnsi="Angsana New" w:cs="Angsana New"/>
          <w:spacing w:val="-2"/>
          <w:sz w:val="32"/>
          <w:szCs w:val="32"/>
        </w:rPr>
        <w:t xml:space="preserve"> “(</w:t>
      </w:r>
      <w:r w:rsidR="008F5188" w:rsidRPr="00006954">
        <w:rPr>
          <w:rFonts w:ascii="Angsana New" w:hAnsi="Angsana New" w:cs="Angsana New"/>
          <w:spacing w:val="-2"/>
          <w:sz w:val="32"/>
          <w:szCs w:val="32"/>
        </w:rPr>
        <w:t xml:space="preserve">Focus </w:t>
      </w:r>
      <w:proofErr w:type="spellStart"/>
      <w:r w:rsidR="008F5188" w:rsidRPr="00006954">
        <w:rPr>
          <w:rFonts w:ascii="Angsana New" w:hAnsi="Angsana New" w:cs="Angsana New"/>
          <w:spacing w:val="-2"/>
          <w:sz w:val="32"/>
          <w:szCs w:val="32"/>
        </w:rPr>
        <w:t>Wheig</w:t>
      </w:r>
      <w:proofErr w:type="spellEnd"/>
      <w:r w:rsidR="008F5188">
        <w:rPr>
          <w:rFonts w:ascii="Angsana New" w:hAnsi="Angsana New" w:cs="Angsana New"/>
          <w:spacing w:val="-2"/>
          <w:sz w:val="32"/>
          <w:szCs w:val="32"/>
        </w:rPr>
        <w:t>)”</w:t>
      </w:r>
      <w:r w:rsidRPr="00006954">
        <w:rPr>
          <w:rFonts w:ascii="Angsana New" w:hAnsi="Angsana New" w:cs="Angsana New"/>
          <w:spacing w:val="-2"/>
          <w:sz w:val="32"/>
          <w:szCs w:val="32"/>
        </w:rPr>
        <w:t xml:space="preserve">, which is considered the disposition of all investment of the Company in Focus </w:t>
      </w:r>
      <w:proofErr w:type="spellStart"/>
      <w:r w:rsidRPr="00006954">
        <w:rPr>
          <w:rFonts w:ascii="Angsana New" w:hAnsi="Angsana New" w:cs="Angsana New"/>
          <w:spacing w:val="-2"/>
          <w:sz w:val="32"/>
          <w:szCs w:val="32"/>
        </w:rPr>
        <w:t>Wheig</w:t>
      </w:r>
      <w:proofErr w:type="spellEnd"/>
      <w:r w:rsidRPr="00006954">
        <w:rPr>
          <w:rFonts w:ascii="Angsana New" w:hAnsi="Angsana New" w:cs="Angsana New"/>
          <w:spacing w:val="-2"/>
          <w:sz w:val="32"/>
          <w:szCs w:val="32"/>
        </w:rPr>
        <w:t xml:space="preserve"> resulting in Focus </w:t>
      </w:r>
      <w:proofErr w:type="spellStart"/>
      <w:r w:rsidRPr="00006954">
        <w:rPr>
          <w:rFonts w:ascii="Angsana New" w:hAnsi="Angsana New" w:cs="Angsana New"/>
          <w:spacing w:val="-2"/>
          <w:sz w:val="32"/>
          <w:szCs w:val="32"/>
        </w:rPr>
        <w:t>Wheig</w:t>
      </w:r>
      <w:proofErr w:type="spellEnd"/>
      <w:r w:rsidRPr="00006954">
        <w:rPr>
          <w:rFonts w:ascii="Angsana New" w:hAnsi="Angsana New" w:cs="Angsana New"/>
          <w:spacing w:val="-2"/>
          <w:sz w:val="32"/>
          <w:szCs w:val="32"/>
        </w:rPr>
        <w:t xml:space="preserve"> ceased to be the </w:t>
      </w:r>
      <w:r w:rsidR="001D3A7C">
        <w:rPr>
          <w:rFonts w:ascii="Angsana New" w:hAnsi="Angsana New" w:cs="Angsana New"/>
          <w:spacing w:val="-2"/>
          <w:sz w:val="32"/>
          <w:szCs w:val="32"/>
        </w:rPr>
        <w:t xml:space="preserve">joint venture </w:t>
      </w:r>
      <w:r w:rsidRPr="00006954">
        <w:rPr>
          <w:rFonts w:ascii="Angsana New" w:hAnsi="Angsana New" w:cs="Angsana New"/>
          <w:spacing w:val="-2"/>
          <w:sz w:val="32"/>
          <w:szCs w:val="32"/>
        </w:rPr>
        <w:t xml:space="preserve">of the Company, to Mr. Anucha </w:t>
      </w:r>
      <w:proofErr w:type="spellStart"/>
      <w:r w:rsidRPr="00006954">
        <w:rPr>
          <w:rFonts w:ascii="Angsana New" w:hAnsi="Angsana New" w:cs="Angsana New"/>
          <w:spacing w:val="-2"/>
          <w:sz w:val="32"/>
          <w:szCs w:val="32"/>
        </w:rPr>
        <w:t>Sihanatkathakul</w:t>
      </w:r>
      <w:proofErr w:type="spellEnd"/>
      <w:r w:rsidRPr="00006954">
        <w:rPr>
          <w:rFonts w:ascii="Angsana New" w:hAnsi="Angsana New" w:cs="Angsana New"/>
          <w:spacing w:val="-2"/>
          <w:sz w:val="32"/>
          <w:szCs w:val="32"/>
        </w:rPr>
        <w:t xml:space="preserve">, the director of the Company, or the person and/or juristic person designated by himself for the total consideration of Baht 34,600,000. </w:t>
      </w:r>
    </w:p>
    <w:p w:rsidR="00B26448" w:rsidRPr="00006954" w:rsidRDefault="00B26448" w:rsidP="00B26448">
      <w:pPr>
        <w:widowControl w:val="0"/>
        <w:numPr>
          <w:ilvl w:val="1"/>
          <w:numId w:val="22"/>
        </w:numPr>
        <w:tabs>
          <w:tab w:val="clear" w:pos="1440"/>
          <w:tab w:val="left" w:pos="284"/>
          <w:tab w:val="left" w:pos="851"/>
          <w:tab w:val="left" w:pos="1276"/>
          <w:tab w:val="left" w:pos="2552"/>
        </w:tabs>
        <w:spacing w:line="380" w:lineRule="exact"/>
        <w:ind w:left="1276" w:hanging="425"/>
        <w:jc w:val="thaiDistribute"/>
        <w:rPr>
          <w:rFonts w:ascii="Angsana New" w:hAnsi="Angsana New" w:cs="Angsana New"/>
          <w:spacing w:val="-2"/>
          <w:sz w:val="32"/>
          <w:szCs w:val="32"/>
        </w:rPr>
      </w:pPr>
      <w:r w:rsidRPr="00006954">
        <w:rPr>
          <w:rFonts w:ascii="Angsana New" w:hAnsi="Angsana New" w:cs="Angsana New"/>
          <w:spacing w:val="-2"/>
          <w:sz w:val="32"/>
          <w:szCs w:val="32"/>
        </w:rPr>
        <w:t xml:space="preserve">Approve the grant of power of attorney to the Executive Chairman or Managing Director or Assistant Managing Director (Administration) and/or any person designated by the Executive Chairman or Managing Director or Assistant Managing Director (Administration), to be the authorized person having authorization to perform any actions in connection with the capital decrease of the Company, capital increase of the Company, amendment to the Memorandum of Association, change of the Company's name including its ticker, amendment to the Articles of Association, the allocation of the newly issued ordinary shares </w:t>
      </w:r>
      <w:r w:rsidR="001D3A7C">
        <w:rPr>
          <w:rFonts w:ascii="Angsana New" w:hAnsi="Angsana New" w:cs="Angsana New"/>
          <w:spacing w:val="-2"/>
          <w:sz w:val="32"/>
          <w:szCs w:val="32"/>
        </w:rPr>
        <w:t>to</w:t>
      </w:r>
      <w:r w:rsidRPr="00006954">
        <w:rPr>
          <w:rFonts w:ascii="Angsana New" w:hAnsi="Angsana New" w:cs="Angsana New"/>
          <w:spacing w:val="-2"/>
          <w:sz w:val="32"/>
          <w:szCs w:val="32"/>
        </w:rPr>
        <w:t xml:space="preserve"> private placement, the </w:t>
      </w:r>
      <w:r w:rsidR="001D3A7C" w:rsidRPr="00006954">
        <w:rPr>
          <w:rFonts w:ascii="Angsana New" w:hAnsi="Angsana New" w:cs="Angsana New"/>
          <w:spacing w:val="-2"/>
          <w:sz w:val="32"/>
          <w:szCs w:val="32"/>
        </w:rPr>
        <w:t>land purchase transaction</w:t>
      </w:r>
      <w:r w:rsidRPr="00006954">
        <w:rPr>
          <w:rFonts w:ascii="Angsana New" w:hAnsi="Angsana New" w:cs="Angsana New"/>
          <w:spacing w:val="-2"/>
          <w:sz w:val="32"/>
          <w:szCs w:val="32"/>
        </w:rPr>
        <w:t xml:space="preserve">, </w:t>
      </w:r>
      <w:r w:rsidR="001D3A7C">
        <w:rPr>
          <w:rFonts w:ascii="Angsana New" w:hAnsi="Angsana New" w:cs="Angsana New"/>
          <w:spacing w:val="-2"/>
          <w:sz w:val="32"/>
          <w:szCs w:val="32"/>
        </w:rPr>
        <w:t>all shares sale transactions</w:t>
      </w:r>
      <w:r w:rsidRPr="00006954">
        <w:rPr>
          <w:rFonts w:ascii="Angsana New" w:hAnsi="Angsana New" w:cs="Angsana New"/>
          <w:spacing w:val="-2"/>
          <w:sz w:val="32"/>
          <w:szCs w:val="32"/>
        </w:rPr>
        <w:t xml:space="preserve"> of Focus </w:t>
      </w:r>
      <w:proofErr w:type="spellStart"/>
      <w:r w:rsidRPr="00006954">
        <w:rPr>
          <w:rFonts w:ascii="Angsana New" w:hAnsi="Angsana New" w:cs="Angsana New"/>
          <w:spacing w:val="-2"/>
          <w:sz w:val="32"/>
          <w:szCs w:val="32"/>
        </w:rPr>
        <w:t>Wheig</w:t>
      </w:r>
      <w:proofErr w:type="spellEnd"/>
      <w:r w:rsidRPr="00006954">
        <w:rPr>
          <w:rFonts w:ascii="Angsana New" w:hAnsi="Angsana New" w:cs="Angsana New"/>
          <w:spacing w:val="-2"/>
          <w:sz w:val="32"/>
          <w:szCs w:val="32"/>
        </w:rPr>
        <w:t>, and other relevant matters.</w:t>
      </w:r>
    </w:p>
    <w:p w:rsidR="00D05B21" w:rsidRPr="005A4D66" w:rsidRDefault="00D05B21" w:rsidP="00B26448">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sz w:val="32"/>
          <w:szCs w:val="32"/>
        </w:rPr>
      </w:pPr>
    </w:p>
    <w:p w:rsidR="00EC20D9" w:rsidRPr="00AE658B" w:rsidRDefault="00405859" w:rsidP="00B26448">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hint="cs"/>
          <w:b/>
          <w:bCs/>
          <w:sz w:val="32"/>
          <w:szCs w:val="32"/>
          <w:cs/>
        </w:rPr>
      </w:pPr>
      <w:r>
        <w:rPr>
          <w:rFonts w:ascii="Angsana New" w:hAnsi="Angsana New" w:cs="Angsana New"/>
          <w:b/>
          <w:bCs/>
          <w:sz w:val="32"/>
          <w:szCs w:val="32"/>
        </w:rPr>
        <w:t>22</w:t>
      </w:r>
      <w:r w:rsidR="00EC20D9" w:rsidRPr="00E02FEA">
        <w:rPr>
          <w:rFonts w:ascii="Angsana New" w:hAnsi="Angsana New" w:cs="Angsana New"/>
          <w:b/>
          <w:bCs/>
          <w:sz w:val="32"/>
          <w:szCs w:val="32"/>
        </w:rPr>
        <w:t>.</w:t>
      </w:r>
      <w:r w:rsidR="00EC20D9" w:rsidRPr="00E02FEA">
        <w:rPr>
          <w:rFonts w:ascii="Angsana New" w:hAnsi="Angsana New" w:cs="Angsana New"/>
          <w:b/>
          <w:bCs/>
          <w:sz w:val="32"/>
          <w:szCs w:val="32"/>
        </w:rPr>
        <w:tab/>
        <w:t xml:space="preserve">APPROVAL OF THE </w:t>
      </w:r>
      <w:r w:rsidR="00B071A8" w:rsidRPr="00E02FEA">
        <w:rPr>
          <w:rFonts w:ascii="Angsana New" w:hAnsi="Angsana New" w:cs="Angsana New"/>
          <w:b/>
          <w:bCs/>
          <w:sz w:val="32"/>
          <w:szCs w:val="32"/>
        </w:rPr>
        <w:t xml:space="preserve">INTERIM </w:t>
      </w:r>
      <w:r w:rsidR="00EC20D9" w:rsidRPr="00E02FEA">
        <w:rPr>
          <w:rFonts w:ascii="Angsana New" w:hAnsi="Angsana New" w:cs="Angsana New"/>
          <w:b/>
          <w:bCs/>
          <w:sz w:val="32"/>
          <w:szCs w:val="32"/>
        </w:rPr>
        <w:t>FINANCIAL STATEMENTS</w:t>
      </w:r>
    </w:p>
    <w:p w:rsidR="00945BEE" w:rsidRPr="005A4D66" w:rsidRDefault="00EC20D9" w:rsidP="00B26448">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sz w:val="32"/>
          <w:szCs w:val="32"/>
        </w:rPr>
      </w:pPr>
      <w:r w:rsidRPr="005A4D66">
        <w:rPr>
          <w:rFonts w:ascii="Angsana New" w:hAnsi="Angsana New" w:cs="Angsana New"/>
          <w:sz w:val="32"/>
          <w:szCs w:val="32"/>
        </w:rPr>
        <w:tab/>
      </w:r>
      <w:r w:rsidRPr="005A4D66">
        <w:rPr>
          <w:rFonts w:ascii="Angsana New" w:hAnsi="Angsana New" w:cs="Angsana New"/>
          <w:sz w:val="32"/>
          <w:szCs w:val="32"/>
        </w:rPr>
        <w:tab/>
        <w:t xml:space="preserve">These </w:t>
      </w:r>
      <w:r w:rsidR="00B071A8">
        <w:rPr>
          <w:rFonts w:ascii="Angsana New" w:hAnsi="Angsana New" w:cs="Angsana New"/>
          <w:sz w:val="32"/>
          <w:szCs w:val="32"/>
        </w:rPr>
        <w:t xml:space="preserve">interim </w:t>
      </w:r>
      <w:r w:rsidRPr="005A4D66">
        <w:rPr>
          <w:rFonts w:ascii="Angsana New" w:hAnsi="Angsana New" w:cs="Angsana New"/>
          <w:sz w:val="32"/>
          <w:szCs w:val="32"/>
        </w:rPr>
        <w:t xml:space="preserve">financial statements have been approved by the Company’s Board of Directors on </w:t>
      </w:r>
      <w:r w:rsidR="00D97EE3">
        <w:rPr>
          <w:rFonts w:ascii="Angsana New" w:hAnsi="Angsana New" w:cs="Angsana New"/>
          <w:sz w:val="32"/>
          <w:szCs w:val="32"/>
        </w:rPr>
        <w:t>May</w:t>
      </w:r>
      <w:r w:rsidR="00CF796A">
        <w:rPr>
          <w:rFonts w:ascii="Angsana New" w:hAnsi="Angsana New" w:cs="Angsana New"/>
          <w:sz w:val="32"/>
          <w:szCs w:val="32"/>
        </w:rPr>
        <w:t xml:space="preserve"> 10</w:t>
      </w:r>
      <w:r w:rsidR="00D97EE3">
        <w:rPr>
          <w:rFonts w:ascii="Angsana New" w:hAnsi="Angsana New" w:cs="Angsana New"/>
          <w:sz w:val="32"/>
          <w:szCs w:val="32"/>
        </w:rPr>
        <w:t>, 2019</w:t>
      </w:r>
      <w:r w:rsidR="00B071A8">
        <w:rPr>
          <w:rFonts w:ascii="Angsana New" w:hAnsi="Angsana New" w:cs="Angsana New"/>
          <w:sz w:val="32"/>
          <w:szCs w:val="32"/>
        </w:rPr>
        <w:t>.</w:t>
      </w:r>
    </w:p>
    <w:sectPr w:rsidR="00945BEE" w:rsidRPr="005A4D66" w:rsidSect="00D347EA">
      <w:headerReference w:type="default" r:id="rId8"/>
      <w:footerReference w:type="default" r:id="rId9"/>
      <w:pgSz w:w="11907" w:h="16840" w:code="9"/>
      <w:pgMar w:top="1191" w:right="851" w:bottom="1985" w:left="1814" w:header="720" w:footer="720" w:gutter="0"/>
      <w:pgNumType w:fmt="numberInDash" w:start="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D3B" w:rsidRDefault="00BE2D3B">
      <w:r>
        <w:separator/>
      </w:r>
    </w:p>
  </w:endnote>
  <w:endnote w:type="continuationSeparator" w:id="0">
    <w:p w:rsidR="00BE2D3B" w:rsidRDefault="00BE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3D" w:rsidRPr="00156E95" w:rsidRDefault="00D81F3D" w:rsidP="00156E95">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D3B" w:rsidRDefault="00BE2D3B">
      <w:r>
        <w:separator/>
      </w:r>
    </w:p>
  </w:footnote>
  <w:footnote w:type="continuationSeparator" w:id="0">
    <w:p w:rsidR="00BE2D3B" w:rsidRDefault="00BE2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3D" w:rsidRPr="00C46A3D" w:rsidRDefault="00D81F3D" w:rsidP="00EA699D">
    <w:pPr>
      <w:overflowPunct w:val="0"/>
      <w:autoSpaceDE w:val="0"/>
      <w:autoSpaceDN w:val="0"/>
      <w:adjustRightInd w:val="0"/>
      <w:jc w:val="right"/>
      <w:textAlignment w:val="baseline"/>
      <w:rPr>
        <w:rFonts w:ascii="Angsana New" w:hAnsi="Angsana New" w:cs="Angsana New"/>
        <w:b/>
        <w:bCs/>
        <w:sz w:val="32"/>
        <w:szCs w:val="32"/>
      </w:rPr>
    </w:pPr>
    <w:r w:rsidRPr="00C46A3D">
      <w:rPr>
        <w:rFonts w:ascii="Angsana New" w:hAnsi="Angsana New" w:cs="Angsana New"/>
        <w:b/>
        <w:bCs/>
        <w:sz w:val="32"/>
        <w:szCs w:val="32"/>
      </w:rPr>
      <w:t>“</w:t>
    </w:r>
    <w:r w:rsidRPr="00C46A3D">
      <w:rPr>
        <w:rFonts w:ascii="Angsana New" w:hAnsi="Angsana New" w:cs="Angsana New"/>
        <w:b/>
        <w:bCs/>
        <w:sz w:val="32"/>
        <w:szCs w:val="32"/>
        <w:u w:val="single"/>
      </w:rPr>
      <w:t>UNAUDITED</w:t>
    </w:r>
    <w:r w:rsidRPr="00C46A3D">
      <w:rPr>
        <w:rFonts w:ascii="Angsana New" w:hAnsi="Angsana New" w:cs="Angsana New"/>
        <w:b/>
        <w:bCs/>
        <w:sz w:val="32"/>
        <w:szCs w:val="32"/>
      </w:rPr>
      <w:t>”</w:t>
    </w:r>
  </w:p>
  <w:p w:rsidR="00D81F3D" w:rsidRPr="00C46A3D" w:rsidRDefault="00D81F3D" w:rsidP="00EA699D">
    <w:pPr>
      <w:overflowPunct w:val="0"/>
      <w:autoSpaceDE w:val="0"/>
      <w:autoSpaceDN w:val="0"/>
      <w:adjustRightInd w:val="0"/>
      <w:jc w:val="right"/>
      <w:textAlignment w:val="baseline"/>
      <w:rPr>
        <w:rFonts w:ascii="Angsana New" w:hAnsi="Angsana New" w:cs="Angsana New"/>
        <w:b/>
        <w:bCs/>
        <w:sz w:val="32"/>
        <w:szCs w:val="32"/>
      </w:rPr>
    </w:pPr>
    <w:r w:rsidRPr="00C46A3D">
      <w:rPr>
        <w:rFonts w:ascii="Angsana New" w:hAnsi="Angsana New" w:cs="Angsana New"/>
        <w:b/>
        <w:bCs/>
        <w:sz w:val="32"/>
        <w:szCs w:val="32"/>
      </w:rPr>
      <w:t>“</w:t>
    </w:r>
    <w:r w:rsidRPr="00C46A3D">
      <w:rPr>
        <w:rFonts w:ascii="Angsana New" w:hAnsi="Angsana New" w:cs="Angsana New"/>
        <w:b/>
        <w:bCs/>
        <w:sz w:val="32"/>
        <w:szCs w:val="32"/>
        <w:u w:val="single"/>
      </w:rPr>
      <w:t>REVIEWED</w:t>
    </w:r>
    <w:r w:rsidRPr="00C46A3D">
      <w:rPr>
        <w:rFonts w:ascii="Angsana New" w:hAnsi="Angsana New" w:cs="Angsana New"/>
        <w:b/>
        <w:bCs/>
        <w:sz w:val="32"/>
        <w:szCs w:val="32"/>
      </w:rPr>
      <w:t>”</w:t>
    </w:r>
  </w:p>
  <w:p w:rsidR="00D81F3D" w:rsidRPr="00EA699D" w:rsidRDefault="00D81F3D" w:rsidP="00EA699D">
    <w:pPr>
      <w:pStyle w:val="Header"/>
      <w:tabs>
        <w:tab w:val="clear" w:pos="4153"/>
        <w:tab w:val="clear" w:pos="8306"/>
      </w:tabs>
      <w:spacing w:line="380" w:lineRule="exact"/>
      <w:jc w:val="center"/>
      <w:rPr>
        <w:rStyle w:val="PageNumber"/>
        <w:rFonts w:ascii="Angsana New" w:hAnsi="Angsana New" w:cs="Angsana New"/>
        <w:sz w:val="32"/>
        <w:szCs w:val="32"/>
      </w:rPr>
    </w:pPr>
    <w:r w:rsidRPr="00591D98">
      <w:rPr>
        <w:rStyle w:val="PageNumber"/>
        <w:rFonts w:ascii="Angsana New" w:hAnsi="Angsana New" w:cs="Angsana New"/>
        <w:sz w:val="32"/>
        <w:szCs w:val="32"/>
      </w:rPr>
      <w:fldChar w:fldCharType="begin"/>
    </w:r>
    <w:r w:rsidRPr="00591D98">
      <w:rPr>
        <w:rStyle w:val="PageNumber"/>
        <w:rFonts w:ascii="Angsana New" w:hAnsi="Angsana New" w:cs="Angsana New"/>
        <w:sz w:val="32"/>
        <w:szCs w:val="32"/>
      </w:rPr>
      <w:instrText xml:space="preserve">PAGE  </w:instrText>
    </w:r>
    <w:r w:rsidRPr="00591D98">
      <w:rPr>
        <w:rStyle w:val="PageNumber"/>
        <w:rFonts w:ascii="Angsana New" w:hAnsi="Angsana New" w:cs="Angsana New"/>
        <w:sz w:val="32"/>
        <w:szCs w:val="32"/>
      </w:rPr>
      <w:fldChar w:fldCharType="separate"/>
    </w:r>
    <w:r w:rsidR="00D942C6">
      <w:rPr>
        <w:rStyle w:val="PageNumber"/>
        <w:rFonts w:ascii="Angsana New" w:hAnsi="Angsana New" w:cs="Angsana New"/>
        <w:noProof/>
        <w:sz w:val="32"/>
        <w:szCs w:val="32"/>
      </w:rPr>
      <w:t>- 9 -</w:t>
    </w:r>
    <w:r w:rsidRPr="00591D98">
      <w:rPr>
        <w:rStyle w:val="PageNumber"/>
        <w:rFonts w:ascii="Angsana New" w:hAnsi="Angsana New" w:cs="Angsana New"/>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4DC"/>
    <w:multiLevelType w:val="multilevel"/>
    <w:tmpl w:val="7460025C"/>
    <w:lvl w:ilvl="0">
      <w:start w:val="1"/>
      <w:numFmt w:val="decimal"/>
      <w:lvlText w:val="%1."/>
      <w:lvlJc w:val="left"/>
      <w:pPr>
        <w:tabs>
          <w:tab w:val="num" w:pos="720"/>
        </w:tabs>
        <w:ind w:left="720" w:hanging="360"/>
      </w:pPr>
      <w:rPr>
        <w:rFonts w:ascii="Angsana New" w:eastAsia="Times New Roman" w:hAnsi="Angsana New" w:cs="Angsana New"/>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00911"/>
    <w:multiLevelType w:val="hybridMultilevel"/>
    <w:tmpl w:val="02D63F68"/>
    <w:lvl w:ilvl="0" w:tplc="0734B44A">
      <w:numFmt w:val="bullet"/>
      <w:lvlText w:val="-"/>
      <w:lvlJc w:val="left"/>
      <w:pPr>
        <w:ind w:left="1440" w:hanging="360"/>
      </w:pPr>
      <w:rPr>
        <w:rFonts w:ascii="Angsana New" w:eastAsia="SimSun" w:hAnsi="Angsana New"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D832E6"/>
    <w:multiLevelType w:val="hybridMultilevel"/>
    <w:tmpl w:val="3398BED8"/>
    <w:lvl w:ilvl="0" w:tplc="27C65FF8">
      <w:start w:val="23"/>
      <w:numFmt w:val="bullet"/>
      <w:lvlText w:val="-"/>
      <w:lvlJc w:val="left"/>
      <w:pPr>
        <w:ind w:left="638" w:hanging="360"/>
      </w:pPr>
      <w:rPr>
        <w:rFonts w:ascii="Angsana New" w:eastAsia="Times New Roman" w:hAnsi="Angsana New" w:cs="Angsana New"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 w15:restartNumberingAfterBreak="0">
    <w:nsid w:val="0DDB3C56"/>
    <w:multiLevelType w:val="hybridMultilevel"/>
    <w:tmpl w:val="28C2ED72"/>
    <w:lvl w:ilvl="0" w:tplc="D64494A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 w15:restartNumberingAfterBreak="0">
    <w:nsid w:val="108C6B5C"/>
    <w:multiLevelType w:val="multilevel"/>
    <w:tmpl w:val="896C9476"/>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118F4929"/>
    <w:multiLevelType w:val="multilevel"/>
    <w:tmpl w:val="9BDE0E80"/>
    <w:lvl w:ilvl="0">
      <w:start w:val="18"/>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440" w:hanging="1080"/>
      </w:pPr>
      <w:rPr>
        <w:rFonts w:hint="default"/>
        <w:u w:val="none"/>
      </w:rPr>
    </w:lvl>
    <w:lvl w:ilvl="8">
      <w:start w:val="1"/>
      <w:numFmt w:val="decimal"/>
      <w:isLgl/>
      <w:lvlText w:val="%1.%2.%3.%4.%5.%6.%7.%8.%9"/>
      <w:lvlJc w:val="left"/>
      <w:pPr>
        <w:ind w:left="1800" w:hanging="1440"/>
      </w:pPr>
      <w:rPr>
        <w:rFonts w:hint="default"/>
        <w:u w:val="none"/>
      </w:rPr>
    </w:lvl>
  </w:abstractNum>
  <w:abstractNum w:abstractNumId="6" w15:restartNumberingAfterBreak="0">
    <w:nsid w:val="159652D9"/>
    <w:multiLevelType w:val="hybridMultilevel"/>
    <w:tmpl w:val="C5F02762"/>
    <w:lvl w:ilvl="0" w:tplc="3746EA74">
      <w:start w:val="1"/>
      <w:numFmt w:val="decimal"/>
      <w:lvlText w:val="%1."/>
      <w:lvlJc w:val="left"/>
      <w:pPr>
        <w:tabs>
          <w:tab w:val="num" w:pos="555"/>
        </w:tabs>
        <w:ind w:left="555" w:hanging="555"/>
      </w:pPr>
      <w:rPr>
        <w:rFonts w:hint="default"/>
        <w:b/>
        <w:bCs/>
        <w:lang w:bidi="th-TH"/>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3B6C7C"/>
    <w:multiLevelType w:val="hybridMultilevel"/>
    <w:tmpl w:val="36B0538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43B25BB"/>
    <w:multiLevelType w:val="hybridMultilevel"/>
    <w:tmpl w:val="780E0C60"/>
    <w:lvl w:ilvl="0" w:tplc="FDC07C42">
      <w:numFmt w:val="bullet"/>
      <w:lvlText w:val="-"/>
      <w:lvlJc w:val="left"/>
      <w:pPr>
        <w:ind w:left="1221" w:hanging="360"/>
      </w:pPr>
      <w:rPr>
        <w:rFonts w:ascii="Cordia New" w:eastAsia="Calibri" w:hAnsi="Cordia New" w:cs="Cordia New" w:hint="default"/>
        <w:sz w:val="28"/>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9" w15:restartNumberingAfterBreak="0">
    <w:nsid w:val="30ED2B18"/>
    <w:multiLevelType w:val="hybridMultilevel"/>
    <w:tmpl w:val="DF4879A8"/>
    <w:lvl w:ilvl="0" w:tplc="ECB0CD12">
      <w:start w:val="1"/>
      <w:numFmt w:val="decimal"/>
      <w:lvlText w:val="%1."/>
      <w:lvlJc w:val="left"/>
      <w:pPr>
        <w:tabs>
          <w:tab w:val="num" w:pos="915"/>
        </w:tabs>
        <w:ind w:left="915" w:hanging="555"/>
      </w:pPr>
      <w:rPr>
        <w:rFonts w:hint="default"/>
      </w:rPr>
    </w:lvl>
    <w:lvl w:ilvl="1" w:tplc="AA5886EC">
      <w:numFmt w:val="bullet"/>
      <w:lvlText w:val="-"/>
      <w:lvlJc w:val="left"/>
      <w:pPr>
        <w:tabs>
          <w:tab w:val="num" w:pos="1440"/>
        </w:tabs>
        <w:ind w:left="1440" w:hanging="360"/>
      </w:pPr>
      <w:rPr>
        <w:rFonts w:ascii="Angsana New" w:eastAsia="Times New Roman" w:hAnsi="Angsana New" w:cs="Angsana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88657E"/>
    <w:multiLevelType w:val="multilevel"/>
    <w:tmpl w:val="D4880B20"/>
    <w:lvl w:ilvl="0">
      <w:start w:val="1"/>
      <w:numFmt w:val="decimal"/>
      <w:lvlText w:val="%1."/>
      <w:lvlJc w:val="left"/>
      <w:pPr>
        <w:ind w:left="1069"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72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309" w:hanging="1080"/>
      </w:pPr>
      <w:rPr>
        <w:rFonts w:hint="default"/>
      </w:rPr>
    </w:lvl>
    <w:lvl w:ilvl="8">
      <w:start w:val="1"/>
      <w:numFmt w:val="decimal"/>
      <w:isLgl/>
      <w:lvlText w:val="%1.%2.%3.%4.%5.%6.%7.%8.%9"/>
      <w:lvlJc w:val="left"/>
      <w:pPr>
        <w:ind w:left="5029" w:hanging="1440"/>
      </w:pPr>
      <w:rPr>
        <w:rFonts w:hint="default"/>
      </w:rPr>
    </w:lvl>
  </w:abstractNum>
  <w:abstractNum w:abstractNumId="11" w15:restartNumberingAfterBreak="0">
    <w:nsid w:val="41C270E1"/>
    <w:multiLevelType w:val="multilevel"/>
    <w:tmpl w:val="50A09584"/>
    <w:lvl w:ilvl="0">
      <w:start w:val="1"/>
      <w:numFmt w:val="decimal"/>
      <w:lvlText w:val="%1."/>
      <w:lvlJc w:val="left"/>
      <w:pPr>
        <w:tabs>
          <w:tab w:val="num" w:pos="470"/>
        </w:tabs>
        <w:ind w:left="470" w:hanging="360"/>
      </w:pPr>
      <w:rPr>
        <w:rFonts w:cs="Angsana New" w:hint="default"/>
      </w:rPr>
    </w:lvl>
    <w:lvl w:ilvl="1">
      <w:start w:val="1"/>
      <w:numFmt w:val="decimal"/>
      <w:pStyle w:val="AccPolicyHeading"/>
      <w:lvlText w:val="%1.%2"/>
      <w:lvlJc w:val="left"/>
      <w:pPr>
        <w:tabs>
          <w:tab w:val="num" w:pos="360"/>
        </w:tabs>
        <w:ind w:left="360" w:hanging="360"/>
      </w:pPr>
      <w:rPr>
        <w:rFonts w:cs="Angsana New" w:hint="default"/>
      </w:rPr>
    </w:lvl>
    <w:lvl w:ilvl="2">
      <w:start w:val="1"/>
      <w:numFmt w:val="decimal"/>
      <w:lvlText w:val="24.2.%3"/>
      <w:lvlJc w:val="left"/>
      <w:pPr>
        <w:tabs>
          <w:tab w:val="num" w:pos="720"/>
        </w:tabs>
        <w:ind w:left="720" w:hanging="720"/>
      </w:pPr>
      <w:rPr>
        <w:rFonts w:cs="Angsana New" w:hint="default"/>
      </w:rPr>
    </w:lvl>
    <w:lvl w:ilvl="3">
      <w:start w:val="1"/>
      <w:numFmt w:val="decimal"/>
      <w:lvlText w:val="%1.%2.%3.%4"/>
      <w:lvlJc w:val="left"/>
      <w:pPr>
        <w:tabs>
          <w:tab w:val="num" w:pos="720"/>
        </w:tabs>
        <w:ind w:left="720" w:hanging="720"/>
      </w:pPr>
      <w:rPr>
        <w:rFonts w:cs="Angsana New" w:hint="default"/>
      </w:rPr>
    </w:lvl>
    <w:lvl w:ilvl="4">
      <w:start w:val="1"/>
      <w:numFmt w:val="decimal"/>
      <w:lvlText w:val="%1.%2.%3.%4.%5"/>
      <w:lvlJc w:val="left"/>
      <w:pPr>
        <w:tabs>
          <w:tab w:val="num" w:pos="1080"/>
        </w:tabs>
        <w:ind w:left="1080" w:hanging="1080"/>
      </w:pPr>
      <w:rPr>
        <w:rFonts w:cs="Angsana New" w:hint="default"/>
      </w:rPr>
    </w:lvl>
    <w:lvl w:ilvl="5">
      <w:start w:val="1"/>
      <w:numFmt w:val="decimal"/>
      <w:lvlText w:val="%1.%2.%3.%4.%5.%6"/>
      <w:lvlJc w:val="left"/>
      <w:pPr>
        <w:tabs>
          <w:tab w:val="num" w:pos="1080"/>
        </w:tabs>
        <w:ind w:left="1080" w:hanging="1080"/>
      </w:pPr>
      <w:rPr>
        <w:rFonts w:cs="Angsana New" w:hint="default"/>
      </w:rPr>
    </w:lvl>
    <w:lvl w:ilvl="6">
      <w:start w:val="1"/>
      <w:numFmt w:val="decimal"/>
      <w:lvlText w:val="%1.%2.%3.%4.%5.%6.%7"/>
      <w:lvlJc w:val="left"/>
      <w:pPr>
        <w:tabs>
          <w:tab w:val="num" w:pos="1440"/>
        </w:tabs>
        <w:ind w:left="1440" w:hanging="1440"/>
      </w:pPr>
      <w:rPr>
        <w:rFonts w:cs="Angsana New" w:hint="default"/>
      </w:rPr>
    </w:lvl>
    <w:lvl w:ilvl="7">
      <w:start w:val="1"/>
      <w:numFmt w:val="decimal"/>
      <w:lvlText w:val="%1.%2.%3.%4.%5.%6.%7.%8"/>
      <w:lvlJc w:val="left"/>
      <w:pPr>
        <w:tabs>
          <w:tab w:val="num" w:pos="1440"/>
        </w:tabs>
        <w:ind w:left="1440" w:hanging="1440"/>
      </w:pPr>
      <w:rPr>
        <w:rFonts w:cs="Angsana New" w:hint="default"/>
      </w:rPr>
    </w:lvl>
    <w:lvl w:ilvl="8">
      <w:start w:val="1"/>
      <w:numFmt w:val="decimal"/>
      <w:lvlText w:val="%1.%2.%3.%4.%5.%6.%7.%8.%9"/>
      <w:lvlJc w:val="left"/>
      <w:pPr>
        <w:tabs>
          <w:tab w:val="num" w:pos="1440"/>
        </w:tabs>
        <w:ind w:left="1440" w:hanging="1440"/>
      </w:pPr>
      <w:rPr>
        <w:rFonts w:cs="Angsana New" w:hint="default"/>
      </w:rPr>
    </w:lvl>
  </w:abstractNum>
  <w:abstractNum w:abstractNumId="12" w15:restartNumberingAfterBreak="0">
    <w:nsid w:val="45243D12"/>
    <w:multiLevelType w:val="hybridMultilevel"/>
    <w:tmpl w:val="054222E8"/>
    <w:lvl w:ilvl="0" w:tplc="A3800A3C">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C1DEA"/>
    <w:multiLevelType w:val="multilevel"/>
    <w:tmpl w:val="436C1C8C"/>
    <w:lvl w:ilvl="0">
      <w:start w:val="1"/>
      <w:numFmt w:val="decimal"/>
      <w:lvlText w:val="%1."/>
      <w:lvlJc w:val="left"/>
      <w:pPr>
        <w:ind w:left="1637" w:hanging="360"/>
      </w:pPr>
      <w:rPr>
        <w:rFonts w:hint="default"/>
        <w:b w:val="0"/>
        <w:bCs w:val="0"/>
        <w:sz w:val="28"/>
        <w:szCs w:val="28"/>
        <w:lang w:bidi="th-TH"/>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5C71E4"/>
    <w:multiLevelType w:val="hybridMultilevel"/>
    <w:tmpl w:val="F1F00C2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21BF8"/>
    <w:multiLevelType w:val="multilevel"/>
    <w:tmpl w:val="60122574"/>
    <w:lvl w:ilvl="0">
      <w:start w:val="2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AA95ECD"/>
    <w:multiLevelType w:val="hybridMultilevel"/>
    <w:tmpl w:val="5B66CD8A"/>
    <w:lvl w:ilvl="0" w:tplc="94E81F3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6E9925AA"/>
    <w:multiLevelType w:val="hybridMultilevel"/>
    <w:tmpl w:val="177C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52BA8"/>
    <w:multiLevelType w:val="hybridMultilevel"/>
    <w:tmpl w:val="2F66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D7FFD"/>
    <w:multiLevelType w:val="hybridMultilevel"/>
    <w:tmpl w:val="BD5C2834"/>
    <w:lvl w:ilvl="0" w:tplc="E2B0FC96">
      <w:start w:val="1"/>
      <w:numFmt w:val="bullet"/>
      <w:lvlText w:val="-"/>
      <w:lvlJc w:val="left"/>
      <w:pPr>
        <w:ind w:left="1214" w:hanging="360"/>
      </w:pPr>
      <w:rPr>
        <w:rFonts w:ascii="Angsana New" w:eastAsia="Times New Roman" w:hAnsi="Angsana New" w:cs="Angsana New"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0" w15:restartNumberingAfterBreak="0">
    <w:nsid w:val="7A28305D"/>
    <w:multiLevelType w:val="hybridMultilevel"/>
    <w:tmpl w:val="D920557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4"/>
  </w:num>
  <w:num w:numId="4">
    <w:abstractNumId w:val="12"/>
  </w:num>
  <w:num w:numId="5">
    <w:abstractNumId w:val="16"/>
  </w:num>
  <w:num w:numId="6">
    <w:abstractNumId w:val="15"/>
  </w:num>
  <w:num w:numId="7">
    <w:abstractNumId w:val="13"/>
  </w:num>
  <w:num w:numId="8">
    <w:abstractNumId w:val="4"/>
  </w:num>
  <w:num w:numId="9">
    <w:abstractNumId w:val="20"/>
  </w:num>
  <w:num w:numId="10">
    <w:abstractNumId w:val="19"/>
  </w:num>
  <w:num w:numId="11">
    <w:abstractNumId w:val="10"/>
  </w:num>
  <w:num w:numId="12">
    <w:abstractNumId w:val="17"/>
  </w:num>
  <w:num w:numId="13">
    <w:abstractNumId w:val="5"/>
  </w:num>
  <w:num w:numId="14">
    <w:abstractNumId w:val="6"/>
  </w:num>
  <w:num w:numId="15">
    <w:abstractNumId w:val="11"/>
  </w:num>
  <w:num w:numId="16">
    <w:abstractNumId w:val="7"/>
  </w:num>
  <w:num w:numId="17">
    <w:abstractNumId w:val="3"/>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DE"/>
    <w:rsid w:val="00000274"/>
    <w:rsid w:val="000002C0"/>
    <w:rsid w:val="000007BE"/>
    <w:rsid w:val="0000118A"/>
    <w:rsid w:val="00002564"/>
    <w:rsid w:val="000030A5"/>
    <w:rsid w:val="0000365B"/>
    <w:rsid w:val="00003BA3"/>
    <w:rsid w:val="00004286"/>
    <w:rsid w:val="000042D7"/>
    <w:rsid w:val="00005ED1"/>
    <w:rsid w:val="0000621E"/>
    <w:rsid w:val="00006954"/>
    <w:rsid w:val="00010CD1"/>
    <w:rsid w:val="000112BB"/>
    <w:rsid w:val="0001148F"/>
    <w:rsid w:val="00011AA0"/>
    <w:rsid w:val="00011D3F"/>
    <w:rsid w:val="000120A5"/>
    <w:rsid w:val="000122ED"/>
    <w:rsid w:val="000127F3"/>
    <w:rsid w:val="00013531"/>
    <w:rsid w:val="00014537"/>
    <w:rsid w:val="00014916"/>
    <w:rsid w:val="000151C0"/>
    <w:rsid w:val="000164C6"/>
    <w:rsid w:val="00016DDE"/>
    <w:rsid w:val="00017CA7"/>
    <w:rsid w:val="00017DAE"/>
    <w:rsid w:val="00022138"/>
    <w:rsid w:val="000222A1"/>
    <w:rsid w:val="000224AA"/>
    <w:rsid w:val="00022B29"/>
    <w:rsid w:val="000232F4"/>
    <w:rsid w:val="0002432B"/>
    <w:rsid w:val="00024795"/>
    <w:rsid w:val="0002517F"/>
    <w:rsid w:val="00025884"/>
    <w:rsid w:val="00025E9F"/>
    <w:rsid w:val="00026B8B"/>
    <w:rsid w:val="0002763F"/>
    <w:rsid w:val="000279B4"/>
    <w:rsid w:val="00027D3E"/>
    <w:rsid w:val="000307D7"/>
    <w:rsid w:val="000309B7"/>
    <w:rsid w:val="000310E8"/>
    <w:rsid w:val="0003133C"/>
    <w:rsid w:val="00031A0C"/>
    <w:rsid w:val="00033703"/>
    <w:rsid w:val="0003380C"/>
    <w:rsid w:val="00033902"/>
    <w:rsid w:val="00033BE4"/>
    <w:rsid w:val="00033C1C"/>
    <w:rsid w:val="00034641"/>
    <w:rsid w:val="00034EF8"/>
    <w:rsid w:val="00035BE5"/>
    <w:rsid w:val="00036283"/>
    <w:rsid w:val="00036645"/>
    <w:rsid w:val="00040158"/>
    <w:rsid w:val="0004030E"/>
    <w:rsid w:val="00040598"/>
    <w:rsid w:val="000415B5"/>
    <w:rsid w:val="0004233C"/>
    <w:rsid w:val="000427AA"/>
    <w:rsid w:val="00042F78"/>
    <w:rsid w:val="0004447F"/>
    <w:rsid w:val="00044535"/>
    <w:rsid w:val="0004459D"/>
    <w:rsid w:val="0004491E"/>
    <w:rsid w:val="00044938"/>
    <w:rsid w:val="00044A13"/>
    <w:rsid w:val="00044D39"/>
    <w:rsid w:val="00045F2B"/>
    <w:rsid w:val="00046247"/>
    <w:rsid w:val="000465C0"/>
    <w:rsid w:val="00046925"/>
    <w:rsid w:val="00046A1B"/>
    <w:rsid w:val="00046B98"/>
    <w:rsid w:val="00047DD0"/>
    <w:rsid w:val="000500B7"/>
    <w:rsid w:val="00050133"/>
    <w:rsid w:val="00050D7F"/>
    <w:rsid w:val="000514BC"/>
    <w:rsid w:val="00051504"/>
    <w:rsid w:val="00051A81"/>
    <w:rsid w:val="00052742"/>
    <w:rsid w:val="000532EC"/>
    <w:rsid w:val="0005447E"/>
    <w:rsid w:val="000545B9"/>
    <w:rsid w:val="000558E4"/>
    <w:rsid w:val="00055988"/>
    <w:rsid w:val="00055DCA"/>
    <w:rsid w:val="0005610B"/>
    <w:rsid w:val="000570AB"/>
    <w:rsid w:val="00060225"/>
    <w:rsid w:val="000604BF"/>
    <w:rsid w:val="0006085A"/>
    <w:rsid w:val="00060D6A"/>
    <w:rsid w:val="000615A2"/>
    <w:rsid w:val="00061665"/>
    <w:rsid w:val="00062159"/>
    <w:rsid w:val="000629B5"/>
    <w:rsid w:val="00063788"/>
    <w:rsid w:val="0006426B"/>
    <w:rsid w:val="00064344"/>
    <w:rsid w:val="0006435C"/>
    <w:rsid w:val="00065CB6"/>
    <w:rsid w:val="00065F64"/>
    <w:rsid w:val="00066F14"/>
    <w:rsid w:val="00067467"/>
    <w:rsid w:val="00067569"/>
    <w:rsid w:val="0006778E"/>
    <w:rsid w:val="0007118F"/>
    <w:rsid w:val="00071377"/>
    <w:rsid w:val="00073469"/>
    <w:rsid w:val="00073691"/>
    <w:rsid w:val="00073DD8"/>
    <w:rsid w:val="00073F68"/>
    <w:rsid w:val="0007487C"/>
    <w:rsid w:val="00075160"/>
    <w:rsid w:val="0007553F"/>
    <w:rsid w:val="00077614"/>
    <w:rsid w:val="0008024C"/>
    <w:rsid w:val="0008050E"/>
    <w:rsid w:val="00081AF1"/>
    <w:rsid w:val="00081EBE"/>
    <w:rsid w:val="00082BD0"/>
    <w:rsid w:val="000840B2"/>
    <w:rsid w:val="00085303"/>
    <w:rsid w:val="00085C02"/>
    <w:rsid w:val="00085C06"/>
    <w:rsid w:val="0008618C"/>
    <w:rsid w:val="0008676F"/>
    <w:rsid w:val="00087254"/>
    <w:rsid w:val="00087725"/>
    <w:rsid w:val="00087E7A"/>
    <w:rsid w:val="000908EB"/>
    <w:rsid w:val="00090D36"/>
    <w:rsid w:val="00090FC7"/>
    <w:rsid w:val="000917E3"/>
    <w:rsid w:val="00091863"/>
    <w:rsid w:val="00093525"/>
    <w:rsid w:val="00093705"/>
    <w:rsid w:val="00093920"/>
    <w:rsid w:val="000946D7"/>
    <w:rsid w:val="00094A75"/>
    <w:rsid w:val="00094C4E"/>
    <w:rsid w:val="00094EFE"/>
    <w:rsid w:val="000952F8"/>
    <w:rsid w:val="00095CA7"/>
    <w:rsid w:val="00096C04"/>
    <w:rsid w:val="00097374"/>
    <w:rsid w:val="00097BEF"/>
    <w:rsid w:val="000A029A"/>
    <w:rsid w:val="000A086B"/>
    <w:rsid w:val="000A137D"/>
    <w:rsid w:val="000A1EEF"/>
    <w:rsid w:val="000A2DB5"/>
    <w:rsid w:val="000A30EE"/>
    <w:rsid w:val="000A3344"/>
    <w:rsid w:val="000A3A81"/>
    <w:rsid w:val="000A3AC0"/>
    <w:rsid w:val="000A43A1"/>
    <w:rsid w:val="000A4951"/>
    <w:rsid w:val="000A6440"/>
    <w:rsid w:val="000B01D2"/>
    <w:rsid w:val="000B0417"/>
    <w:rsid w:val="000B059D"/>
    <w:rsid w:val="000B0B58"/>
    <w:rsid w:val="000B0BC4"/>
    <w:rsid w:val="000B0D95"/>
    <w:rsid w:val="000B274C"/>
    <w:rsid w:val="000B2E03"/>
    <w:rsid w:val="000B2FA4"/>
    <w:rsid w:val="000B3451"/>
    <w:rsid w:val="000B36D0"/>
    <w:rsid w:val="000B459B"/>
    <w:rsid w:val="000B4BFE"/>
    <w:rsid w:val="000B4C9D"/>
    <w:rsid w:val="000B4CF1"/>
    <w:rsid w:val="000B4FC0"/>
    <w:rsid w:val="000B5087"/>
    <w:rsid w:val="000B510C"/>
    <w:rsid w:val="000B5316"/>
    <w:rsid w:val="000B66A1"/>
    <w:rsid w:val="000C097F"/>
    <w:rsid w:val="000C0E68"/>
    <w:rsid w:val="000C0FE0"/>
    <w:rsid w:val="000C1C40"/>
    <w:rsid w:val="000C201B"/>
    <w:rsid w:val="000C2353"/>
    <w:rsid w:val="000C23D4"/>
    <w:rsid w:val="000C2A2A"/>
    <w:rsid w:val="000C2EC7"/>
    <w:rsid w:val="000C3253"/>
    <w:rsid w:val="000C332F"/>
    <w:rsid w:val="000C38DA"/>
    <w:rsid w:val="000C3D6B"/>
    <w:rsid w:val="000C411D"/>
    <w:rsid w:val="000C468E"/>
    <w:rsid w:val="000C662F"/>
    <w:rsid w:val="000C7283"/>
    <w:rsid w:val="000D025E"/>
    <w:rsid w:val="000D06FE"/>
    <w:rsid w:val="000D16F3"/>
    <w:rsid w:val="000D2499"/>
    <w:rsid w:val="000D2DCE"/>
    <w:rsid w:val="000D2FDC"/>
    <w:rsid w:val="000D34A1"/>
    <w:rsid w:val="000D3AF3"/>
    <w:rsid w:val="000D3FD8"/>
    <w:rsid w:val="000D445D"/>
    <w:rsid w:val="000D452A"/>
    <w:rsid w:val="000D69A2"/>
    <w:rsid w:val="000D6A83"/>
    <w:rsid w:val="000D6D3A"/>
    <w:rsid w:val="000D6D87"/>
    <w:rsid w:val="000D6D9C"/>
    <w:rsid w:val="000D77D4"/>
    <w:rsid w:val="000D7F15"/>
    <w:rsid w:val="000E00BD"/>
    <w:rsid w:val="000E1684"/>
    <w:rsid w:val="000E1B56"/>
    <w:rsid w:val="000E1D75"/>
    <w:rsid w:val="000E21E7"/>
    <w:rsid w:val="000E2560"/>
    <w:rsid w:val="000E35AD"/>
    <w:rsid w:val="000E36E0"/>
    <w:rsid w:val="000E38AF"/>
    <w:rsid w:val="000E3FD3"/>
    <w:rsid w:val="000E463E"/>
    <w:rsid w:val="000E487A"/>
    <w:rsid w:val="000E4B9B"/>
    <w:rsid w:val="000E4C6E"/>
    <w:rsid w:val="000E518F"/>
    <w:rsid w:val="000E559A"/>
    <w:rsid w:val="000E674A"/>
    <w:rsid w:val="000E677E"/>
    <w:rsid w:val="000E6E1E"/>
    <w:rsid w:val="000F0082"/>
    <w:rsid w:val="000F0940"/>
    <w:rsid w:val="000F11DF"/>
    <w:rsid w:val="000F1AD1"/>
    <w:rsid w:val="000F22A4"/>
    <w:rsid w:val="000F2A9B"/>
    <w:rsid w:val="000F2D72"/>
    <w:rsid w:val="000F3078"/>
    <w:rsid w:val="000F3C59"/>
    <w:rsid w:val="000F41F6"/>
    <w:rsid w:val="000F4579"/>
    <w:rsid w:val="000F45AA"/>
    <w:rsid w:val="000F4BFF"/>
    <w:rsid w:val="000F4D9C"/>
    <w:rsid w:val="000F5A70"/>
    <w:rsid w:val="000F5A78"/>
    <w:rsid w:val="000F6FCA"/>
    <w:rsid w:val="000F7496"/>
    <w:rsid w:val="0010045B"/>
    <w:rsid w:val="00100C00"/>
    <w:rsid w:val="00101F4E"/>
    <w:rsid w:val="0010316E"/>
    <w:rsid w:val="00103C12"/>
    <w:rsid w:val="00104A97"/>
    <w:rsid w:val="001050AA"/>
    <w:rsid w:val="00105450"/>
    <w:rsid w:val="001066D9"/>
    <w:rsid w:val="0010685C"/>
    <w:rsid w:val="00106CE3"/>
    <w:rsid w:val="00107AFA"/>
    <w:rsid w:val="00107E83"/>
    <w:rsid w:val="0011017E"/>
    <w:rsid w:val="001103C9"/>
    <w:rsid w:val="0011140A"/>
    <w:rsid w:val="0011155A"/>
    <w:rsid w:val="0011176A"/>
    <w:rsid w:val="00112678"/>
    <w:rsid w:val="00114388"/>
    <w:rsid w:val="00115122"/>
    <w:rsid w:val="00115249"/>
    <w:rsid w:val="00115723"/>
    <w:rsid w:val="0011622D"/>
    <w:rsid w:val="00116398"/>
    <w:rsid w:val="001169A1"/>
    <w:rsid w:val="00116C4A"/>
    <w:rsid w:val="001170C2"/>
    <w:rsid w:val="00117F63"/>
    <w:rsid w:val="001204DE"/>
    <w:rsid w:val="00120AA8"/>
    <w:rsid w:val="00121222"/>
    <w:rsid w:val="001213D4"/>
    <w:rsid w:val="001215AA"/>
    <w:rsid w:val="0012181D"/>
    <w:rsid w:val="00122377"/>
    <w:rsid w:val="00122E5D"/>
    <w:rsid w:val="00122E66"/>
    <w:rsid w:val="001235BE"/>
    <w:rsid w:val="00123736"/>
    <w:rsid w:val="00124515"/>
    <w:rsid w:val="0012494A"/>
    <w:rsid w:val="00124EB2"/>
    <w:rsid w:val="00124F1E"/>
    <w:rsid w:val="00125B8B"/>
    <w:rsid w:val="001261EF"/>
    <w:rsid w:val="00126C4F"/>
    <w:rsid w:val="00127252"/>
    <w:rsid w:val="00127256"/>
    <w:rsid w:val="001273CE"/>
    <w:rsid w:val="001274AD"/>
    <w:rsid w:val="00131EB8"/>
    <w:rsid w:val="00132494"/>
    <w:rsid w:val="0013249E"/>
    <w:rsid w:val="00132506"/>
    <w:rsid w:val="00133524"/>
    <w:rsid w:val="001336EE"/>
    <w:rsid w:val="00133BB2"/>
    <w:rsid w:val="001348B9"/>
    <w:rsid w:val="0013606B"/>
    <w:rsid w:val="0013613B"/>
    <w:rsid w:val="001372DB"/>
    <w:rsid w:val="00137BB1"/>
    <w:rsid w:val="001406F6"/>
    <w:rsid w:val="001409A7"/>
    <w:rsid w:val="00140D71"/>
    <w:rsid w:val="001411E5"/>
    <w:rsid w:val="0014168A"/>
    <w:rsid w:val="00141B77"/>
    <w:rsid w:val="00141F4D"/>
    <w:rsid w:val="001428C3"/>
    <w:rsid w:val="001428E9"/>
    <w:rsid w:val="0014311F"/>
    <w:rsid w:val="0014332C"/>
    <w:rsid w:val="00143AD6"/>
    <w:rsid w:val="00143E1D"/>
    <w:rsid w:val="0014419F"/>
    <w:rsid w:val="001442A0"/>
    <w:rsid w:val="00144353"/>
    <w:rsid w:val="00144C8C"/>
    <w:rsid w:val="00144D33"/>
    <w:rsid w:val="0014626E"/>
    <w:rsid w:val="001467B2"/>
    <w:rsid w:val="001467FC"/>
    <w:rsid w:val="00146855"/>
    <w:rsid w:val="0014759E"/>
    <w:rsid w:val="00147DCE"/>
    <w:rsid w:val="0015013D"/>
    <w:rsid w:val="001506E6"/>
    <w:rsid w:val="00150747"/>
    <w:rsid w:val="001507D4"/>
    <w:rsid w:val="001507F9"/>
    <w:rsid w:val="00150D9C"/>
    <w:rsid w:val="001510E4"/>
    <w:rsid w:val="00151632"/>
    <w:rsid w:val="00151634"/>
    <w:rsid w:val="00151C89"/>
    <w:rsid w:val="00151EA4"/>
    <w:rsid w:val="00151F3C"/>
    <w:rsid w:val="00152515"/>
    <w:rsid w:val="00152D7B"/>
    <w:rsid w:val="00152E77"/>
    <w:rsid w:val="00153274"/>
    <w:rsid w:val="00153BB5"/>
    <w:rsid w:val="001553C4"/>
    <w:rsid w:val="001557D3"/>
    <w:rsid w:val="00155FB6"/>
    <w:rsid w:val="00156A94"/>
    <w:rsid w:val="00156E95"/>
    <w:rsid w:val="001577EB"/>
    <w:rsid w:val="0016055E"/>
    <w:rsid w:val="00161B63"/>
    <w:rsid w:val="00162121"/>
    <w:rsid w:val="00162609"/>
    <w:rsid w:val="001626D9"/>
    <w:rsid w:val="00162D01"/>
    <w:rsid w:val="00162F22"/>
    <w:rsid w:val="00163B7D"/>
    <w:rsid w:val="00164249"/>
    <w:rsid w:val="0016445B"/>
    <w:rsid w:val="00164587"/>
    <w:rsid w:val="001650C5"/>
    <w:rsid w:val="00165685"/>
    <w:rsid w:val="00165CD1"/>
    <w:rsid w:val="00165EC4"/>
    <w:rsid w:val="0016698A"/>
    <w:rsid w:val="001679B0"/>
    <w:rsid w:val="00167B36"/>
    <w:rsid w:val="00167B5B"/>
    <w:rsid w:val="001713AB"/>
    <w:rsid w:val="001718D4"/>
    <w:rsid w:val="00171B17"/>
    <w:rsid w:val="00171D4B"/>
    <w:rsid w:val="001722D8"/>
    <w:rsid w:val="001727B5"/>
    <w:rsid w:val="001741D5"/>
    <w:rsid w:val="00174B33"/>
    <w:rsid w:val="00174EFD"/>
    <w:rsid w:val="00175924"/>
    <w:rsid w:val="00175AD3"/>
    <w:rsid w:val="001761E2"/>
    <w:rsid w:val="00176F01"/>
    <w:rsid w:val="0017790A"/>
    <w:rsid w:val="0017796C"/>
    <w:rsid w:val="00177B94"/>
    <w:rsid w:val="00177E1D"/>
    <w:rsid w:val="0018102E"/>
    <w:rsid w:val="00181320"/>
    <w:rsid w:val="00181721"/>
    <w:rsid w:val="00182A84"/>
    <w:rsid w:val="00182BC9"/>
    <w:rsid w:val="00184272"/>
    <w:rsid w:val="001844F6"/>
    <w:rsid w:val="00186601"/>
    <w:rsid w:val="001868B0"/>
    <w:rsid w:val="001868EB"/>
    <w:rsid w:val="0018751A"/>
    <w:rsid w:val="001875D6"/>
    <w:rsid w:val="00187BE3"/>
    <w:rsid w:val="00187C7B"/>
    <w:rsid w:val="001904F3"/>
    <w:rsid w:val="00190767"/>
    <w:rsid w:val="001909C9"/>
    <w:rsid w:val="00191845"/>
    <w:rsid w:val="00192284"/>
    <w:rsid w:val="00192894"/>
    <w:rsid w:val="001929CF"/>
    <w:rsid w:val="001929F2"/>
    <w:rsid w:val="00193322"/>
    <w:rsid w:val="0019383F"/>
    <w:rsid w:val="00194D5D"/>
    <w:rsid w:val="00194D97"/>
    <w:rsid w:val="001954EC"/>
    <w:rsid w:val="001967F5"/>
    <w:rsid w:val="00196A5A"/>
    <w:rsid w:val="00197DD6"/>
    <w:rsid w:val="001A045B"/>
    <w:rsid w:val="001A137D"/>
    <w:rsid w:val="001A18B5"/>
    <w:rsid w:val="001A19C8"/>
    <w:rsid w:val="001A1A24"/>
    <w:rsid w:val="001A29F7"/>
    <w:rsid w:val="001A2C67"/>
    <w:rsid w:val="001A4495"/>
    <w:rsid w:val="001A4515"/>
    <w:rsid w:val="001A4D52"/>
    <w:rsid w:val="001A7BE7"/>
    <w:rsid w:val="001B0093"/>
    <w:rsid w:val="001B055D"/>
    <w:rsid w:val="001B070E"/>
    <w:rsid w:val="001B07A3"/>
    <w:rsid w:val="001B09E8"/>
    <w:rsid w:val="001B0F8E"/>
    <w:rsid w:val="001B1A58"/>
    <w:rsid w:val="001B1C89"/>
    <w:rsid w:val="001B1F98"/>
    <w:rsid w:val="001B2161"/>
    <w:rsid w:val="001B28CA"/>
    <w:rsid w:val="001B3CEC"/>
    <w:rsid w:val="001B3DCB"/>
    <w:rsid w:val="001B4065"/>
    <w:rsid w:val="001B4A86"/>
    <w:rsid w:val="001B4B9A"/>
    <w:rsid w:val="001B4C0E"/>
    <w:rsid w:val="001B5555"/>
    <w:rsid w:val="001B5769"/>
    <w:rsid w:val="001B6565"/>
    <w:rsid w:val="001B7411"/>
    <w:rsid w:val="001B7716"/>
    <w:rsid w:val="001B777D"/>
    <w:rsid w:val="001C0167"/>
    <w:rsid w:val="001C01C7"/>
    <w:rsid w:val="001C0424"/>
    <w:rsid w:val="001C1186"/>
    <w:rsid w:val="001C1306"/>
    <w:rsid w:val="001C2498"/>
    <w:rsid w:val="001C251D"/>
    <w:rsid w:val="001C3816"/>
    <w:rsid w:val="001C45FA"/>
    <w:rsid w:val="001C4C3E"/>
    <w:rsid w:val="001C56BC"/>
    <w:rsid w:val="001C5ED0"/>
    <w:rsid w:val="001C69C9"/>
    <w:rsid w:val="001C7083"/>
    <w:rsid w:val="001C7141"/>
    <w:rsid w:val="001C7C03"/>
    <w:rsid w:val="001C7C8F"/>
    <w:rsid w:val="001C7FD4"/>
    <w:rsid w:val="001D02BF"/>
    <w:rsid w:val="001D0725"/>
    <w:rsid w:val="001D0B92"/>
    <w:rsid w:val="001D128F"/>
    <w:rsid w:val="001D1910"/>
    <w:rsid w:val="001D1BF8"/>
    <w:rsid w:val="001D2F36"/>
    <w:rsid w:val="001D3A7C"/>
    <w:rsid w:val="001D6BEF"/>
    <w:rsid w:val="001D7121"/>
    <w:rsid w:val="001E08BC"/>
    <w:rsid w:val="001E0FD8"/>
    <w:rsid w:val="001E1783"/>
    <w:rsid w:val="001E19BE"/>
    <w:rsid w:val="001E19E5"/>
    <w:rsid w:val="001E1E3D"/>
    <w:rsid w:val="001E1E5E"/>
    <w:rsid w:val="001E2044"/>
    <w:rsid w:val="001E2ECB"/>
    <w:rsid w:val="001E37F3"/>
    <w:rsid w:val="001E3EF4"/>
    <w:rsid w:val="001E5979"/>
    <w:rsid w:val="001E5CD9"/>
    <w:rsid w:val="001E5FA0"/>
    <w:rsid w:val="001E6BA9"/>
    <w:rsid w:val="001E6DE2"/>
    <w:rsid w:val="001E6FCA"/>
    <w:rsid w:val="001E6FF1"/>
    <w:rsid w:val="001E73EA"/>
    <w:rsid w:val="001F116E"/>
    <w:rsid w:val="001F142E"/>
    <w:rsid w:val="001F146A"/>
    <w:rsid w:val="001F17BE"/>
    <w:rsid w:val="001F17DC"/>
    <w:rsid w:val="001F197E"/>
    <w:rsid w:val="001F19B4"/>
    <w:rsid w:val="001F1CC1"/>
    <w:rsid w:val="001F1D28"/>
    <w:rsid w:val="001F22C4"/>
    <w:rsid w:val="001F2335"/>
    <w:rsid w:val="001F2398"/>
    <w:rsid w:val="001F2C57"/>
    <w:rsid w:val="001F2D48"/>
    <w:rsid w:val="001F3CEC"/>
    <w:rsid w:val="001F4723"/>
    <w:rsid w:val="001F5804"/>
    <w:rsid w:val="001F591B"/>
    <w:rsid w:val="001F5929"/>
    <w:rsid w:val="001F600B"/>
    <w:rsid w:val="001F60A5"/>
    <w:rsid w:val="001F6925"/>
    <w:rsid w:val="001F6EB8"/>
    <w:rsid w:val="001F71B5"/>
    <w:rsid w:val="001F7FE8"/>
    <w:rsid w:val="0020036A"/>
    <w:rsid w:val="00200C26"/>
    <w:rsid w:val="00200FEA"/>
    <w:rsid w:val="0020185B"/>
    <w:rsid w:val="00201A8E"/>
    <w:rsid w:val="00201B14"/>
    <w:rsid w:val="00201D59"/>
    <w:rsid w:val="00201D9B"/>
    <w:rsid w:val="00202614"/>
    <w:rsid w:val="00202643"/>
    <w:rsid w:val="0020264A"/>
    <w:rsid w:val="00202CCC"/>
    <w:rsid w:val="00202F40"/>
    <w:rsid w:val="00203F00"/>
    <w:rsid w:val="002044D1"/>
    <w:rsid w:val="002050E1"/>
    <w:rsid w:val="0020525F"/>
    <w:rsid w:val="00205679"/>
    <w:rsid w:val="0020585F"/>
    <w:rsid w:val="002068C7"/>
    <w:rsid w:val="00206A77"/>
    <w:rsid w:val="00206EED"/>
    <w:rsid w:val="002071CA"/>
    <w:rsid w:val="00210982"/>
    <w:rsid w:val="00211EA0"/>
    <w:rsid w:val="00212B60"/>
    <w:rsid w:val="00212DBF"/>
    <w:rsid w:val="00212FE8"/>
    <w:rsid w:val="002130E6"/>
    <w:rsid w:val="002133DC"/>
    <w:rsid w:val="00213731"/>
    <w:rsid w:val="00213A4D"/>
    <w:rsid w:val="00214275"/>
    <w:rsid w:val="00214301"/>
    <w:rsid w:val="002145FD"/>
    <w:rsid w:val="0021487B"/>
    <w:rsid w:val="00214BDD"/>
    <w:rsid w:val="002150F5"/>
    <w:rsid w:val="00215B38"/>
    <w:rsid w:val="00215E23"/>
    <w:rsid w:val="00216315"/>
    <w:rsid w:val="00216D71"/>
    <w:rsid w:val="00221C2F"/>
    <w:rsid w:val="00221D1D"/>
    <w:rsid w:val="00221F2D"/>
    <w:rsid w:val="002228D4"/>
    <w:rsid w:val="00222970"/>
    <w:rsid w:val="00223A21"/>
    <w:rsid w:val="00223AAB"/>
    <w:rsid w:val="00224EDC"/>
    <w:rsid w:val="00225237"/>
    <w:rsid w:val="002254D6"/>
    <w:rsid w:val="00225547"/>
    <w:rsid w:val="00225865"/>
    <w:rsid w:val="002258D8"/>
    <w:rsid w:val="00225936"/>
    <w:rsid w:val="00226039"/>
    <w:rsid w:val="00226159"/>
    <w:rsid w:val="0022642E"/>
    <w:rsid w:val="00226DA9"/>
    <w:rsid w:val="002271EA"/>
    <w:rsid w:val="00227CCA"/>
    <w:rsid w:val="00227F0E"/>
    <w:rsid w:val="00230483"/>
    <w:rsid w:val="002309F7"/>
    <w:rsid w:val="002316D2"/>
    <w:rsid w:val="00231F0F"/>
    <w:rsid w:val="0023203F"/>
    <w:rsid w:val="00232323"/>
    <w:rsid w:val="00232BFC"/>
    <w:rsid w:val="00232EB8"/>
    <w:rsid w:val="002338A8"/>
    <w:rsid w:val="00233E24"/>
    <w:rsid w:val="00234104"/>
    <w:rsid w:val="002346C9"/>
    <w:rsid w:val="00235323"/>
    <w:rsid w:val="00235B4A"/>
    <w:rsid w:val="002377C3"/>
    <w:rsid w:val="00237806"/>
    <w:rsid w:val="00237EBC"/>
    <w:rsid w:val="00240C38"/>
    <w:rsid w:val="0024108A"/>
    <w:rsid w:val="00241AB1"/>
    <w:rsid w:val="00241E1D"/>
    <w:rsid w:val="00242059"/>
    <w:rsid w:val="00243059"/>
    <w:rsid w:val="00243521"/>
    <w:rsid w:val="002436DA"/>
    <w:rsid w:val="00243D02"/>
    <w:rsid w:val="002445CF"/>
    <w:rsid w:val="0024484B"/>
    <w:rsid w:val="00244D39"/>
    <w:rsid w:val="00245162"/>
    <w:rsid w:val="0024523B"/>
    <w:rsid w:val="00246262"/>
    <w:rsid w:val="00246360"/>
    <w:rsid w:val="00247184"/>
    <w:rsid w:val="0024773F"/>
    <w:rsid w:val="00247764"/>
    <w:rsid w:val="00247CC7"/>
    <w:rsid w:val="00247FEF"/>
    <w:rsid w:val="00250233"/>
    <w:rsid w:val="00250B4A"/>
    <w:rsid w:val="00250D95"/>
    <w:rsid w:val="002510AE"/>
    <w:rsid w:val="00251184"/>
    <w:rsid w:val="002512C2"/>
    <w:rsid w:val="00252F71"/>
    <w:rsid w:val="00253541"/>
    <w:rsid w:val="002537AC"/>
    <w:rsid w:val="00253946"/>
    <w:rsid w:val="00253BD4"/>
    <w:rsid w:val="00253DB9"/>
    <w:rsid w:val="00254950"/>
    <w:rsid w:val="002557CD"/>
    <w:rsid w:val="002559A2"/>
    <w:rsid w:val="00255A52"/>
    <w:rsid w:val="00256851"/>
    <w:rsid w:val="00256A5E"/>
    <w:rsid w:val="00256EB6"/>
    <w:rsid w:val="00256FF0"/>
    <w:rsid w:val="002578B2"/>
    <w:rsid w:val="00260958"/>
    <w:rsid w:val="00260A8F"/>
    <w:rsid w:val="002616FA"/>
    <w:rsid w:val="002617D8"/>
    <w:rsid w:val="00261985"/>
    <w:rsid w:val="00261D5D"/>
    <w:rsid w:val="002620E2"/>
    <w:rsid w:val="00262573"/>
    <w:rsid w:val="002635F9"/>
    <w:rsid w:val="00263695"/>
    <w:rsid w:val="00263BEA"/>
    <w:rsid w:val="0026424B"/>
    <w:rsid w:val="002652A7"/>
    <w:rsid w:val="00265A10"/>
    <w:rsid w:val="00265C33"/>
    <w:rsid w:val="00266E38"/>
    <w:rsid w:val="00267210"/>
    <w:rsid w:val="00267742"/>
    <w:rsid w:val="00267F98"/>
    <w:rsid w:val="002708EA"/>
    <w:rsid w:val="00270D12"/>
    <w:rsid w:val="00271753"/>
    <w:rsid w:val="00271E9E"/>
    <w:rsid w:val="002724BD"/>
    <w:rsid w:val="002731F4"/>
    <w:rsid w:val="002738D2"/>
    <w:rsid w:val="00274869"/>
    <w:rsid w:val="00274935"/>
    <w:rsid w:val="00274B7D"/>
    <w:rsid w:val="00274D98"/>
    <w:rsid w:val="002753B1"/>
    <w:rsid w:val="00275CD8"/>
    <w:rsid w:val="00276782"/>
    <w:rsid w:val="00276CB3"/>
    <w:rsid w:val="0027720D"/>
    <w:rsid w:val="002773BD"/>
    <w:rsid w:val="002803FD"/>
    <w:rsid w:val="00280D35"/>
    <w:rsid w:val="0028134C"/>
    <w:rsid w:val="0028163D"/>
    <w:rsid w:val="0028200E"/>
    <w:rsid w:val="00282418"/>
    <w:rsid w:val="00282AA9"/>
    <w:rsid w:val="00283CC7"/>
    <w:rsid w:val="00284D7D"/>
    <w:rsid w:val="0028542C"/>
    <w:rsid w:val="00285A04"/>
    <w:rsid w:val="002867EF"/>
    <w:rsid w:val="00287EA4"/>
    <w:rsid w:val="002902A2"/>
    <w:rsid w:val="00291622"/>
    <w:rsid w:val="00291821"/>
    <w:rsid w:val="002919EA"/>
    <w:rsid w:val="0029317B"/>
    <w:rsid w:val="00293495"/>
    <w:rsid w:val="00293E66"/>
    <w:rsid w:val="00294B3A"/>
    <w:rsid w:val="00296DCF"/>
    <w:rsid w:val="0029767D"/>
    <w:rsid w:val="002A0441"/>
    <w:rsid w:val="002A0F33"/>
    <w:rsid w:val="002A1838"/>
    <w:rsid w:val="002A1C87"/>
    <w:rsid w:val="002A32C2"/>
    <w:rsid w:val="002A3F0B"/>
    <w:rsid w:val="002A422A"/>
    <w:rsid w:val="002A44DF"/>
    <w:rsid w:val="002A4F0F"/>
    <w:rsid w:val="002A5815"/>
    <w:rsid w:val="002A5F6B"/>
    <w:rsid w:val="002A7473"/>
    <w:rsid w:val="002A7506"/>
    <w:rsid w:val="002A7805"/>
    <w:rsid w:val="002A7EDE"/>
    <w:rsid w:val="002B0770"/>
    <w:rsid w:val="002B1C47"/>
    <w:rsid w:val="002B1EB8"/>
    <w:rsid w:val="002B3EE6"/>
    <w:rsid w:val="002B4320"/>
    <w:rsid w:val="002B44C5"/>
    <w:rsid w:val="002B44E3"/>
    <w:rsid w:val="002B45D8"/>
    <w:rsid w:val="002B4DFB"/>
    <w:rsid w:val="002B708A"/>
    <w:rsid w:val="002B726A"/>
    <w:rsid w:val="002B7922"/>
    <w:rsid w:val="002C0B60"/>
    <w:rsid w:val="002C1470"/>
    <w:rsid w:val="002C1735"/>
    <w:rsid w:val="002C1890"/>
    <w:rsid w:val="002C24AE"/>
    <w:rsid w:val="002C2AA3"/>
    <w:rsid w:val="002C3323"/>
    <w:rsid w:val="002C3627"/>
    <w:rsid w:val="002C3DE6"/>
    <w:rsid w:val="002C3F75"/>
    <w:rsid w:val="002C40EE"/>
    <w:rsid w:val="002C49A1"/>
    <w:rsid w:val="002C4DBB"/>
    <w:rsid w:val="002C533F"/>
    <w:rsid w:val="002C5429"/>
    <w:rsid w:val="002C5BBA"/>
    <w:rsid w:val="002C5C8B"/>
    <w:rsid w:val="002C67A6"/>
    <w:rsid w:val="002C6D74"/>
    <w:rsid w:val="002C6FF8"/>
    <w:rsid w:val="002C70A5"/>
    <w:rsid w:val="002C7166"/>
    <w:rsid w:val="002C740C"/>
    <w:rsid w:val="002C789F"/>
    <w:rsid w:val="002C7E0E"/>
    <w:rsid w:val="002D13E0"/>
    <w:rsid w:val="002D14F8"/>
    <w:rsid w:val="002D26A0"/>
    <w:rsid w:val="002D2BDE"/>
    <w:rsid w:val="002D3B49"/>
    <w:rsid w:val="002D3B55"/>
    <w:rsid w:val="002D3EE0"/>
    <w:rsid w:val="002D3F07"/>
    <w:rsid w:val="002D474F"/>
    <w:rsid w:val="002D50FA"/>
    <w:rsid w:val="002D5B1B"/>
    <w:rsid w:val="002D5E3D"/>
    <w:rsid w:val="002D5F39"/>
    <w:rsid w:val="002D6490"/>
    <w:rsid w:val="002D6A67"/>
    <w:rsid w:val="002D6B82"/>
    <w:rsid w:val="002D71FF"/>
    <w:rsid w:val="002D72F2"/>
    <w:rsid w:val="002D781D"/>
    <w:rsid w:val="002E02D3"/>
    <w:rsid w:val="002E0353"/>
    <w:rsid w:val="002E098E"/>
    <w:rsid w:val="002E1188"/>
    <w:rsid w:val="002E20C3"/>
    <w:rsid w:val="002E2386"/>
    <w:rsid w:val="002E2518"/>
    <w:rsid w:val="002E2BE8"/>
    <w:rsid w:val="002E3A1D"/>
    <w:rsid w:val="002E3AF5"/>
    <w:rsid w:val="002E3D96"/>
    <w:rsid w:val="002E3F58"/>
    <w:rsid w:val="002E4208"/>
    <w:rsid w:val="002E47C2"/>
    <w:rsid w:val="002E5E87"/>
    <w:rsid w:val="002E5F5E"/>
    <w:rsid w:val="002E618D"/>
    <w:rsid w:val="002E6FCD"/>
    <w:rsid w:val="002E7473"/>
    <w:rsid w:val="002E7BF1"/>
    <w:rsid w:val="002F13AF"/>
    <w:rsid w:val="002F15FD"/>
    <w:rsid w:val="002F1858"/>
    <w:rsid w:val="002F25FC"/>
    <w:rsid w:val="002F3B56"/>
    <w:rsid w:val="002F42C0"/>
    <w:rsid w:val="002F4A7A"/>
    <w:rsid w:val="002F62FE"/>
    <w:rsid w:val="002F6389"/>
    <w:rsid w:val="002F655C"/>
    <w:rsid w:val="002F696A"/>
    <w:rsid w:val="002F69E4"/>
    <w:rsid w:val="002F7472"/>
    <w:rsid w:val="002F7A37"/>
    <w:rsid w:val="0030005E"/>
    <w:rsid w:val="00300C36"/>
    <w:rsid w:val="003011A8"/>
    <w:rsid w:val="00302C18"/>
    <w:rsid w:val="0030337B"/>
    <w:rsid w:val="003036EB"/>
    <w:rsid w:val="003039DB"/>
    <w:rsid w:val="00304583"/>
    <w:rsid w:val="00304BC2"/>
    <w:rsid w:val="0030584E"/>
    <w:rsid w:val="00306103"/>
    <w:rsid w:val="0030657D"/>
    <w:rsid w:val="00306A09"/>
    <w:rsid w:val="00306D32"/>
    <w:rsid w:val="0030730A"/>
    <w:rsid w:val="00307419"/>
    <w:rsid w:val="003074D1"/>
    <w:rsid w:val="003078E6"/>
    <w:rsid w:val="003104E9"/>
    <w:rsid w:val="00310A33"/>
    <w:rsid w:val="00310FED"/>
    <w:rsid w:val="00311259"/>
    <w:rsid w:val="0031177C"/>
    <w:rsid w:val="003119BE"/>
    <w:rsid w:val="00311A36"/>
    <w:rsid w:val="00312444"/>
    <w:rsid w:val="0031296C"/>
    <w:rsid w:val="003139AA"/>
    <w:rsid w:val="00314409"/>
    <w:rsid w:val="00314E3A"/>
    <w:rsid w:val="00315228"/>
    <w:rsid w:val="003153DD"/>
    <w:rsid w:val="00315409"/>
    <w:rsid w:val="00315B29"/>
    <w:rsid w:val="00315B32"/>
    <w:rsid w:val="003163CC"/>
    <w:rsid w:val="0031783F"/>
    <w:rsid w:val="00317B1D"/>
    <w:rsid w:val="003204C4"/>
    <w:rsid w:val="0032094B"/>
    <w:rsid w:val="00320B4F"/>
    <w:rsid w:val="00320D10"/>
    <w:rsid w:val="00320D20"/>
    <w:rsid w:val="0032101A"/>
    <w:rsid w:val="00321136"/>
    <w:rsid w:val="003213BF"/>
    <w:rsid w:val="003216DC"/>
    <w:rsid w:val="00321E96"/>
    <w:rsid w:val="0032230C"/>
    <w:rsid w:val="003224E6"/>
    <w:rsid w:val="003234D5"/>
    <w:rsid w:val="003235FA"/>
    <w:rsid w:val="0032401E"/>
    <w:rsid w:val="00324548"/>
    <w:rsid w:val="003249BF"/>
    <w:rsid w:val="00324B97"/>
    <w:rsid w:val="00324BEB"/>
    <w:rsid w:val="00324D1B"/>
    <w:rsid w:val="00325318"/>
    <w:rsid w:val="00326C0D"/>
    <w:rsid w:val="00326DC7"/>
    <w:rsid w:val="003301F1"/>
    <w:rsid w:val="00330354"/>
    <w:rsid w:val="00330AFD"/>
    <w:rsid w:val="00330EDD"/>
    <w:rsid w:val="003315B6"/>
    <w:rsid w:val="00331953"/>
    <w:rsid w:val="00331BE6"/>
    <w:rsid w:val="00331E3A"/>
    <w:rsid w:val="00332BC6"/>
    <w:rsid w:val="00332F4E"/>
    <w:rsid w:val="00333D08"/>
    <w:rsid w:val="00334743"/>
    <w:rsid w:val="00335270"/>
    <w:rsid w:val="00335393"/>
    <w:rsid w:val="00335761"/>
    <w:rsid w:val="00335B27"/>
    <w:rsid w:val="0033643E"/>
    <w:rsid w:val="0033667B"/>
    <w:rsid w:val="00336B26"/>
    <w:rsid w:val="0033706D"/>
    <w:rsid w:val="003374ED"/>
    <w:rsid w:val="00337619"/>
    <w:rsid w:val="00337B37"/>
    <w:rsid w:val="003418CB"/>
    <w:rsid w:val="00341DA1"/>
    <w:rsid w:val="00343EA1"/>
    <w:rsid w:val="00344689"/>
    <w:rsid w:val="00344BBD"/>
    <w:rsid w:val="00345D36"/>
    <w:rsid w:val="00345D89"/>
    <w:rsid w:val="00346A7D"/>
    <w:rsid w:val="00346BF2"/>
    <w:rsid w:val="0034704C"/>
    <w:rsid w:val="00347188"/>
    <w:rsid w:val="0034724D"/>
    <w:rsid w:val="00347263"/>
    <w:rsid w:val="00347CB8"/>
    <w:rsid w:val="00350D8F"/>
    <w:rsid w:val="00350E1A"/>
    <w:rsid w:val="00351938"/>
    <w:rsid w:val="00351F50"/>
    <w:rsid w:val="0035237D"/>
    <w:rsid w:val="00352956"/>
    <w:rsid w:val="00352A70"/>
    <w:rsid w:val="00352D2E"/>
    <w:rsid w:val="00352EA8"/>
    <w:rsid w:val="00354089"/>
    <w:rsid w:val="0035491F"/>
    <w:rsid w:val="003559AB"/>
    <w:rsid w:val="00356A50"/>
    <w:rsid w:val="00356FA6"/>
    <w:rsid w:val="003570F9"/>
    <w:rsid w:val="00357120"/>
    <w:rsid w:val="0035748B"/>
    <w:rsid w:val="00357716"/>
    <w:rsid w:val="00357C82"/>
    <w:rsid w:val="0036050B"/>
    <w:rsid w:val="00360733"/>
    <w:rsid w:val="003609FB"/>
    <w:rsid w:val="00360AAE"/>
    <w:rsid w:val="0036116E"/>
    <w:rsid w:val="00361596"/>
    <w:rsid w:val="0036204E"/>
    <w:rsid w:val="003620C8"/>
    <w:rsid w:val="00362BA3"/>
    <w:rsid w:val="003636EF"/>
    <w:rsid w:val="00363792"/>
    <w:rsid w:val="00365787"/>
    <w:rsid w:val="003658E7"/>
    <w:rsid w:val="00366595"/>
    <w:rsid w:val="003666A9"/>
    <w:rsid w:val="00366C2D"/>
    <w:rsid w:val="003676BF"/>
    <w:rsid w:val="00367C87"/>
    <w:rsid w:val="0037253A"/>
    <w:rsid w:val="00372574"/>
    <w:rsid w:val="003728D3"/>
    <w:rsid w:val="00372CB3"/>
    <w:rsid w:val="003734D1"/>
    <w:rsid w:val="0037477B"/>
    <w:rsid w:val="00374B2A"/>
    <w:rsid w:val="00374BCC"/>
    <w:rsid w:val="003751D4"/>
    <w:rsid w:val="0037525D"/>
    <w:rsid w:val="0037576A"/>
    <w:rsid w:val="00376A43"/>
    <w:rsid w:val="00376BC5"/>
    <w:rsid w:val="00376EA5"/>
    <w:rsid w:val="00377933"/>
    <w:rsid w:val="00377E87"/>
    <w:rsid w:val="00377F8C"/>
    <w:rsid w:val="00380551"/>
    <w:rsid w:val="003805C9"/>
    <w:rsid w:val="00380F05"/>
    <w:rsid w:val="00381029"/>
    <w:rsid w:val="00381366"/>
    <w:rsid w:val="00381EF2"/>
    <w:rsid w:val="00382675"/>
    <w:rsid w:val="00382E19"/>
    <w:rsid w:val="003849E7"/>
    <w:rsid w:val="003850A3"/>
    <w:rsid w:val="00385131"/>
    <w:rsid w:val="0038527F"/>
    <w:rsid w:val="003854D7"/>
    <w:rsid w:val="0038564E"/>
    <w:rsid w:val="00385D05"/>
    <w:rsid w:val="0038699F"/>
    <w:rsid w:val="00386E4F"/>
    <w:rsid w:val="00386E6B"/>
    <w:rsid w:val="00387496"/>
    <w:rsid w:val="00387517"/>
    <w:rsid w:val="003904EA"/>
    <w:rsid w:val="00390B3A"/>
    <w:rsid w:val="00390EDA"/>
    <w:rsid w:val="003911B2"/>
    <w:rsid w:val="003914E5"/>
    <w:rsid w:val="003917BF"/>
    <w:rsid w:val="00391ECC"/>
    <w:rsid w:val="00393D18"/>
    <w:rsid w:val="003941C1"/>
    <w:rsid w:val="00394E3C"/>
    <w:rsid w:val="0039511B"/>
    <w:rsid w:val="00395890"/>
    <w:rsid w:val="00395D99"/>
    <w:rsid w:val="003962AE"/>
    <w:rsid w:val="003963E5"/>
    <w:rsid w:val="003966F9"/>
    <w:rsid w:val="00397B1F"/>
    <w:rsid w:val="00397C3E"/>
    <w:rsid w:val="003A0519"/>
    <w:rsid w:val="003A0698"/>
    <w:rsid w:val="003A0AC7"/>
    <w:rsid w:val="003A1A2A"/>
    <w:rsid w:val="003A1F8B"/>
    <w:rsid w:val="003A290A"/>
    <w:rsid w:val="003A2FAA"/>
    <w:rsid w:val="003A362B"/>
    <w:rsid w:val="003A3B25"/>
    <w:rsid w:val="003A3C09"/>
    <w:rsid w:val="003A40A3"/>
    <w:rsid w:val="003A43A4"/>
    <w:rsid w:val="003A50B5"/>
    <w:rsid w:val="003A59AE"/>
    <w:rsid w:val="003A5D63"/>
    <w:rsid w:val="003A6BA3"/>
    <w:rsid w:val="003A74E1"/>
    <w:rsid w:val="003B0779"/>
    <w:rsid w:val="003B2D57"/>
    <w:rsid w:val="003B3325"/>
    <w:rsid w:val="003B3961"/>
    <w:rsid w:val="003B3A71"/>
    <w:rsid w:val="003B3D6E"/>
    <w:rsid w:val="003B405E"/>
    <w:rsid w:val="003B443E"/>
    <w:rsid w:val="003B4DD6"/>
    <w:rsid w:val="003B51B1"/>
    <w:rsid w:val="003B58C2"/>
    <w:rsid w:val="003B6318"/>
    <w:rsid w:val="003B66DA"/>
    <w:rsid w:val="003B6A22"/>
    <w:rsid w:val="003B6C79"/>
    <w:rsid w:val="003B7030"/>
    <w:rsid w:val="003B7235"/>
    <w:rsid w:val="003B730A"/>
    <w:rsid w:val="003B7972"/>
    <w:rsid w:val="003B7C08"/>
    <w:rsid w:val="003B7C8B"/>
    <w:rsid w:val="003B7D9B"/>
    <w:rsid w:val="003C06DE"/>
    <w:rsid w:val="003C0820"/>
    <w:rsid w:val="003C0997"/>
    <w:rsid w:val="003C18C6"/>
    <w:rsid w:val="003C2342"/>
    <w:rsid w:val="003C2660"/>
    <w:rsid w:val="003C2B15"/>
    <w:rsid w:val="003C2D57"/>
    <w:rsid w:val="003C30A0"/>
    <w:rsid w:val="003C3625"/>
    <w:rsid w:val="003C4C39"/>
    <w:rsid w:val="003C5A0F"/>
    <w:rsid w:val="003C5E42"/>
    <w:rsid w:val="003C67A4"/>
    <w:rsid w:val="003C73FC"/>
    <w:rsid w:val="003C760B"/>
    <w:rsid w:val="003C79D2"/>
    <w:rsid w:val="003D015B"/>
    <w:rsid w:val="003D0331"/>
    <w:rsid w:val="003D036E"/>
    <w:rsid w:val="003D0A07"/>
    <w:rsid w:val="003D0A95"/>
    <w:rsid w:val="003D0C17"/>
    <w:rsid w:val="003D0E66"/>
    <w:rsid w:val="003D13BE"/>
    <w:rsid w:val="003D152F"/>
    <w:rsid w:val="003D1816"/>
    <w:rsid w:val="003D1E1E"/>
    <w:rsid w:val="003D286F"/>
    <w:rsid w:val="003D3071"/>
    <w:rsid w:val="003D3164"/>
    <w:rsid w:val="003D3314"/>
    <w:rsid w:val="003D3ABF"/>
    <w:rsid w:val="003D401C"/>
    <w:rsid w:val="003D431C"/>
    <w:rsid w:val="003D44FB"/>
    <w:rsid w:val="003D4C5E"/>
    <w:rsid w:val="003D4E2C"/>
    <w:rsid w:val="003D5F34"/>
    <w:rsid w:val="003D60C5"/>
    <w:rsid w:val="003D6D98"/>
    <w:rsid w:val="003D6D9B"/>
    <w:rsid w:val="003D6E51"/>
    <w:rsid w:val="003D7736"/>
    <w:rsid w:val="003D790C"/>
    <w:rsid w:val="003D79FA"/>
    <w:rsid w:val="003D7AF5"/>
    <w:rsid w:val="003E0403"/>
    <w:rsid w:val="003E0509"/>
    <w:rsid w:val="003E0C79"/>
    <w:rsid w:val="003E185C"/>
    <w:rsid w:val="003E1B58"/>
    <w:rsid w:val="003E2328"/>
    <w:rsid w:val="003E284A"/>
    <w:rsid w:val="003E290C"/>
    <w:rsid w:val="003E2CED"/>
    <w:rsid w:val="003E3DB7"/>
    <w:rsid w:val="003E3ED3"/>
    <w:rsid w:val="003E3EFB"/>
    <w:rsid w:val="003E4292"/>
    <w:rsid w:val="003E42A9"/>
    <w:rsid w:val="003E48F0"/>
    <w:rsid w:val="003E5591"/>
    <w:rsid w:val="003E5960"/>
    <w:rsid w:val="003E62E1"/>
    <w:rsid w:val="003E6807"/>
    <w:rsid w:val="003E7211"/>
    <w:rsid w:val="003E721B"/>
    <w:rsid w:val="003E72AF"/>
    <w:rsid w:val="003E7495"/>
    <w:rsid w:val="003E7B35"/>
    <w:rsid w:val="003F032C"/>
    <w:rsid w:val="003F139A"/>
    <w:rsid w:val="003F1941"/>
    <w:rsid w:val="003F1D53"/>
    <w:rsid w:val="003F2248"/>
    <w:rsid w:val="003F33F6"/>
    <w:rsid w:val="003F39AE"/>
    <w:rsid w:val="003F3DB8"/>
    <w:rsid w:val="003F4CF3"/>
    <w:rsid w:val="003F62F5"/>
    <w:rsid w:val="003F71A0"/>
    <w:rsid w:val="003F739F"/>
    <w:rsid w:val="003F771A"/>
    <w:rsid w:val="003F7C56"/>
    <w:rsid w:val="00400BB6"/>
    <w:rsid w:val="00401187"/>
    <w:rsid w:val="00401B4A"/>
    <w:rsid w:val="00401EC7"/>
    <w:rsid w:val="00403D6D"/>
    <w:rsid w:val="00403F17"/>
    <w:rsid w:val="0040467B"/>
    <w:rsid w:val="00404A97"/>
    <w:rsid w:val="004053AF"/>
    <w:rsid w:val="00405859"/>
    <w:rsid w:val="00405C4E"/>
    <w:rsid w:val="004062C4"/>
    <w:rsid w:val="00407892"/>
    <w:rsid w:val="00407A0D"/>
    <w:rsid w:val="00410FE2"/>
    <w:rsid w:val="00411945"/>
    <w:rsid w:val="00412030"/>
    <w:rsid w:val="00413911"/>
    <w:rsid w:val="00415022"/>
    <w:rsid w:val="00415CE8"/>
    <w:rsid w:val="00416D88"/>
    <w:rsid w:val="00417001"/>
    <w:rsid w:val="0041742D"/>
    <w:rsid w:val="0042005B"/>
    <w:rsid w:val="004206A8"/>
    <w:rsid w:val="004208CD"/>
    <w:rsid w:val="00420CFE"/>
    <w:rsid w:val="00421E80"/>
    <w:rsid w:val="004239FD"/>
    <w:rsid w:val="00423BDF"/>
    <w:rsid w:val="00424594"/>
    <w:rsid w:val="004248E4"/>
    <w:rsid w:val="00424A4F"/>
    <w:rsid w:val="00424BCE"/>
    <w:rsid w:val="00424E14"/>
    <w:rsid w:val="0042548A"/>
    <w:rsid w:val="00426C7A"/>
    <w:rsid w:val="0042729E"/>
    <w:rsid w:val="00427607"/>
    <w:rsid w:val="00430801"/>
    <w:rsid w:val="00430CC4"/>
    <w:rsid w:val="004328C7"/>
    <w:rsid w:val="0043370E"/>
    <w:rsid w:val="0043413B"/>
    <w:rsid w:val="004342A5"/>
    <w:rsid w:val="00435E7F"/>
    <w:rsid w:val="00436376"/>
    <w:rsid w:val="00436523"/>
    <w:rsid w:val="004365D2"/>
    <w:rsid w:val="0044009A"/>
    <w:rsid w:val="00440B60"/>
    <w:rsid w:val="0044110E"/>
    <w:rsid w:val="0044138E"/>
    <w:rsid w:val="0044170D"/>
    <w:rsid w:val="00441719"/>
    <w:rsid w:val="00443FAC"/>
    <w:rsid w:val="004442BC"/>
    <w:rsid w:val="00444372"/>
    <w:rsid w:val="004445B6"/>
    <w:rsid w:val="004445C1"/>
    <w:rsid w:val="004448EE"/>
    <w:rsid w:val="0044490E"/>
    <w:rsid w:val="00444B21"/>
    <w:rsid w:val="00444BD0"/>
    <w:rsid w:val="00445814"/>
    <w:rsid w:val="00445B3B"/>
    <w:rsid w:val="00447744"/>
    <w:rsid w:val="00450280"/>
    <w:rsid w:val="00450763"/>
    <w:rsid w:val="00450F1F"/>
    <w:rsid w:val="0045111F"/>
    <w:rsid w:val="0045127C"/>
    <w:rsid w:val="004517B3"/>
    <w:rsid w:val="004518BD"/>
    <w:rsid w:val="00452829"/>
    <w:rsid w:val="0045351D"/>
    <w:rsid w:val="00453B78"/>
    <w:rsid w:val="00453D50"/>
    <w:rsid w:val="0045426A"/>
    <w:rsid w:val="00454345"/>
    <w:rsid w:val="00454523"/>
    <w:rsid w:val="00454917"/>
    <w:rsid w:val="004552EB"/>
    <w:rsid w:val="0045552E"/>
    <w:rsid w:val="00455DCF"/>
    <w:rsid w:val="00456051"/>
    <w:rsid w:val="004565C1"/>
    <w:rsid w:val="00456FFE"/>
    <w:rsid w:val="00457E64"/>
    <w:rsid w:val="00457E67"/>
    <w:rsid w:val="00461A10"/>
    <w:rsid w:val="00461A17"/>
    <w:rsid w:val="00462071"/>
    <w:rsid w:val="004623B4"/>
    <w:rsid w:val="00462B62"/>
    <w:rsid w:val="00462CCE"/>
    <w:rsid w:val="00462F4F"/>
    <w:rsid w:val="00463B72"/>
    <w:rsid w:val="00464006"/>
    <w:rsid w:val="004642FF"/>
    <w:rsid w:val="0046495E"/>
    <w:rsid w:val="00464CBE"/>
    <w:rsid w:val="00464F91"/>
    <w:rsid w:val="004655F6"/>
    <w:rsid w:val="00465998"/>
    <w:rsid w:val="00465AC2"/>
    <w:rsid w:val="00465B1E"/>
    <w:rsid w:val="00465C67"/>
    <w:rsid w:val="00465F85"/>
    <w:rsid w:val="004667B0"/>
    <w:rsid w:val="0046689F"/>
    <w:rsid w:val="00466A37"/>
    <w:rsid w:val="004672FA"/>
    <w:rsid w:val="004673FF"/>
    <w:rsid w:val="004709F2"/>
    <w:rsid w:val="00470A7B"/>
    <w:rsid w:val="00471FA0"/>
    <w:rsid w:val="0047251B"/>
    <w:rsid w:val="004725E7"/>
    <w:rsid w:val="004726EC"/>
    <w:rsid w:val="00472871"/>
    <w:rsid w:val="00473CB9"/>
    <w:rsid w:val="00474187"/>
    <w:rsid w:val="004741C6"/>
    <w:rsid w:val="00474C31"/>
    <w:rsid w:val="00474C6C"/>
    <w:rsid w:val="0047659B"/>
    <w:rsid w:val="00476911"/>
    <w:rsid w:val="004776E6"/>
    <w:rsid w:val="004802BE"/>
    <w:rsid w:val="00480517"/>
    <w:rsid w:val="00480690"/>
    <w:rsid w:val="0048123C"/>
    <w:rsid w:val="0048149B"/>
    <w:rsid w:val="00481994"/>
    <w:rsid w:val="00481DF6"/>
    <w:rsid w:val="00482725"/>
    <w:rsid w:val="004828BB"/>
    <w:rsid w:val="004832B8"/>
    <w:rsid w:val="004834CC"/>
    <w:rsid w:val="004838BE"/>
    <w:rsid w:val="00483C62"/>
    <w:rsid w:val="00483F29"/>
    <w:rsid w:val="00483FC4"/>
    <w:rsid w:val="0048448A"/>
    <w:rsid w:val="004859B6"/>
    <w:rsid w:val="004863D4"/>
    <w:rsid w:val="00487441"/>
    <w:rsid w:val="004874BD"/>
    <w:rsid w:val="00487E21"/>
    <w:rsid w:val="00491003"/>
    <w:rsid w:val="0049135A"/>
    <w:rsid w:val="0049215C"/>
    <w:rsid w:val="004924F0"/>
    <w:rsid w:val="00494168"/>
    <w:rsid w:val="004941E6"/>
    <w:rsid w:val="0049420A"/>
    <w:rsid w:val="00494695"/>
    <w:rsid w:val="00494813"/>
    <w:rsid w:val="004950FE"/>
    <w:rsid w:val="00496931"/>
    <w:rsid w:val="004A0651"/>
    <w:rsid w:val="004A1101"/>
    <w:rsid w:val="004A1928"/>
    <w:rsid w:val="004A1E19"/>
    <w:rsid w:val="004A229F"/>
    <w:rsid w:val="004A2E02"/>
    <w:rsid w:val="004A365A"/>
    <w:rsid w:val="004A3BE9"/>
    <w:rsid w:val="004A402D"/>
    <w:rsid w:val="004A497E"/>
    <w:rsid w:val="004A4D31"/>
    <w:rsid w:val="004A4E06"/>
    <w:rsid w:val="004A6D6D"/>
    <w:rsid w:val="004A6E54"/>
    <w:rsid w:val="004A754E"/>
    <w:rsid w:val="004A7CEF"/>
    <w:rsid w:val="004A7FBC"/>
    <w:rsid w:val="004B047C"/>
    <w:rsid w:val="004B08E7"/>
    <w:rsid w:val="004B119D"/>
    <w:rsid w:val="004B1294"/>
    <w:rsid w:val="004B1C69"/>
    <w:rsid w:val="004B1FCF"/>
    <w:rsid w:val="004B265D"/>
    <w:rsid w:val="004B279C"/>
    <w:rsid w:val="004B2F8F"/>
    <w:rsid w:val="004B30CE"/>
    <w:rsid w:val="004B4394"/>
    <w:rsid w:val="004B4616"/>
    <w:rsid w:val="004B4CD2"/>
    <w:rsid w:val="004B6CA5"/>
    <w:rsid w:val="004C0396"/>
    <w:rsid w:val="004C16EF"/>
    <w:rsid w:val="004C2257"/>
    <w:rsid w:val="004C2714"/>
    <w:rsid w:val="004C32C3"/>
    <w:rsid w:val="004C32D8"/>
    <w:rsid w:val="004C3771"/>
    <w:rsid w:val="004C415A"/>
    <w:rsid w:val="004C473A"/>
    <w:rsid w:val="004C4DA9"/>
    <w:rsid w:val="004C5164"/>
    <w:rsid w:val="004C5B9B"/>
    <w:rsid w:val="004C6206"/>
    <w:rsid w:val="004C643B"/>
    <w:rsid w:val="004C6B33"/>
    <w:rsid w:val="004C6BC5"/>
    <w:rsid w:val="004C6DD0"/>
    <w:rsid w:val="004C71A6"/>
    <w:rsid w:val="004C77C8"/>
    <w:rsid w:val="004C7F23"/>
    <w:rsid w:val="004D0309"/>
    <w:rsid w:val="004D2180"/>
    <w:rsid w:val="004D2701"/>
    <w:rsid w:val="004D278C"/>
    <w:rsid w:val="004D2894"/>
    <w:rsid w:val="004D3200"/>
    <w:rsid w:val="004D3ACE"/>
    <w:rsid w:val="004D43E2"/>
    <w:rsid w:val="004D49F5"/>
    <w:rsid w:val="004D4B78"/>
    <w:rsid w:val="004D510C"/>
    <w:rsid w:val="004D53EB"/>
    <w:rsid w:val="004D5F72"/>
    <w:rsid w:val="004D6889"/>
    <w:rsid w:val="004D6A34"/>
    <w:rsid w:val="004D7DB8"/>
    <w:rsid w:val="004D7DD5"/>
    <w:rsid w:val="004E0065"/>
    <w:rsid w:val="004E0918"/>
    <w:rsid w:val="004E0AF4"/>
    <w:rsid w:val="004E0D3D"/>
    <w:rsid w:val="004E0D81"/>
    <w:rsid w:val="004E0E6F"/>
    <w:rsid w:val="004E1170"/>
    <w:rsid w:val="004E1325"/>
    <w:rsid w:val="004E1A9E"/>
    <w:rsid w:val="004E1EDB"/>
    <w:rsid w:val="004E3666"/>
    <w:rsid w:val="004E380F"/>
    <w:rsid w:val="004E43F8"/>
    <w:rsid w:val="004E6557"/>
    <w:rsid w:val="004E6862"/>
    <w:rsid w:val="004E6FCC"/>
    <w:rsid w:val="004E73CE"/>
    <w:rsid w:val="004E7BB6"/>
    <w:rsid w:val="004E7F53"/>
    <w:rsid w:val="004F01F7"/>
    <w:rsid w:val="004F0399"/>
    <w:rsid w:val="004F0A96"/>
    <w:rsid w:val="004F0DD4"/>
    <w:rsid w:val="004F158F"/>
    <w:rsid w:val="004F177D"/>
    <w:rsid w:val="004F2BFB"/>
    <w:rsid w:val="004F2F43"/>
    <w:rsid w:val="004F37D0"/>
    <w:rsid w:val="004F3B0D"/>
    <w:rsid w:val="004F3E9C"/>
    <w:rsid w:val="004F3FB5"/>
    <w:rsid w:val="004F40D0"/>
    <w:rsid w:val="004F48CF"/>
    <w:rsid w:val="004F59B0"/>
    <w:rsid w:val="004F5B86"/>
    <w:rsid w:val="004F5D8A"/>
    <w:rsid w:val="004F6981"/>
    <w:rsid w:val="004F6EAA"/>
    <w:rsid w:val="005006D2"/>
    <w:rsid w:val="0050129A"/>
    <w:rsid w:val="005012B1"/>
    <w:rsid w:val="0050174C"/>
    <w:rsid w:val="00501D6D"/>
    <w:rsid w:val="0050233C"/>
    <w:rsid w:val="0050239B"/>
    <w:rsid w:val="0050295E"/>
    <w:rsid w:val="005029AB"/>
    <w:rsid w:val="0050366E"/>
    <w:rsid w:val="00504105"/>
    <w:rsid w:val="00504361"/>
    <w:rsid w:val="00504ECB"/>
    <w:rsid w:val="0050614C"/>
    <w:rsid w:val="00506538"/>
    <w:rsid w:val="00506966"/>
    <w:rsid w:val="0050778F"/>
    <w:rsid w:val="0051032C"/>
    <w:rsid w:val="00511E22"/>
    <w:rsid w:val="00512781"/>
    <w:rsid w:val="00512815"/>
    <w:rsid w:val="0051297D"/>
    <w:rsid w:val="00512B6C"/>
    <w:rsid w:val="00512EB5"/>
    <w:rsid w:val="00512FCC"/>
    <w:rsid w:val="00513530"/>
    <w:rsid w:val="0051456D"/>
    <w:rsid w:val="00514B30"/>
    <w:rsid w:val="005153D8"/>
    <w:rsid w:val="00515AD5"/>
    <w:rsid w:val="00515F65"/>
    <w:rsid w:val="0051608C"/>
    <w:rsid w:val="00516198"/>
    <w:rsid w:val="00517000"/>
    <w:rsid w:val="0051703F"/>
    <w:rsid w:val="00517D32"/>
    <w:rsid w:val="005206B6"/>
    <w:rsid w:val="00520C05"/>
    <w:rsid w:val="00521DD4"/>
    <w:rsid w:val="00522748"/>
    <w:rsid w:val="0052297A"/>
    <w:rsid w:val="0052298D"/>
    <w:rsid w:val="00522EA0"/>
    <w:rsid w:val="0052317D"/>
    <w:rsid w:val="00524905"/>
    <w:rsid w:val="00525C4C"/>
    <w:rsid w:val="00526A7F"/>
    <w:rsid w:val="00526DBF"/>
    <w:rsid w:val="00527033"/>
    <w:rsid w:val="00527559"/>
    <w:rsid w:val="00527578"/>
    <w:rsid w:val="00527EDD"/>
    <w:rsid w:val="005306F7"/>
    <w:rsid w:val="0053085A"/>
    <w:rsid w:val="00530BFB"/>
    <w:rsid w:val="00530E4B"/>
    <w:rsid w:val="00531331"/>
    <w:rsid w:val="00531832"/>
    <w:rsid w:val="00531837"/>
    <w:rsid w:val="00532918"/>
    <w:rsid w:val="00533541"/>
    <w:rsid w:val="00533F89"/>
    <w:rsid w:val="005341AC"/>
    <w:rsid w:val="0053422F"/>
    <w:rsid w:val="005347CA"/>
    <w:rsid w:val="00534E85"/>
    <w:rsid w:val="00534F78"/>
    <w:rsid w:val="005352AD"/>
    <w:rsid w:val="00536094"/>
    <w:rsid w:val="00536618"/>
    <w:rsid w:val="005366C8"/>
    <w:rsid w:val="00536B37"/>
    <w:rsid w:val="00537DE8"/>
    <w:rsid w:val="0054011F"/>
    <w:rsid w:val="005401C7"/>
    <w:rsid w:val="00541508"/>
    <w:rsid w:val="005426DB"/>
    <w:rsid w:val="00542E90"/>
    <w:rsid w:val="00542F29"/>
    <w:rsid w:val="00542F8A"/>
    <w:rsid w:val="005432BC"/>
    <w:rsid w:val="005433C3"/>
    <w:rsid w:val="00543906"/>
    <w:rsid w:val="0054419F"/>
    <w:rsid w:val="00544316"/>
    <w:rsid w:val="00544710"/>
    <w:rsid w:val="005451B7"/>
    <w:rsid w:val="00545357"/>
    <w:rsid w:val="005456F9"/>
    <w:rsid w:val="00547865"/>
    <w:rsid w:val="00547BB2"/>
    <w:rsid w:val="00550C88"/>
    <w:rsid w:val="0055158C"/>
    <w:rsid w:val="005527F6"/>
    <w:rsid w:val="005534FD"/>
    <w:rsid w:val="0055469B"/>
    <w:rsid w:val="00554855"/>
    <w:rsid w:val="00556040"/>
    <w:rsid w:val="00557231"/>
    <w:rsid w:val="00557307"/>
    <w:rsid w:val="005576B4"/>
    <w:rsid w:val="0055770F"/>
    <w:rsid w:val="00557B2E"/>
    <w:rsid w:val="0056040D"/>
    <w:rsid w:val="00560811"/>
    <w:rsid w:val="00560E97"/>
    <w:rsid w:val="00561E11"/>
    <w:rsid w:val="00562162"/>
    <w:rsid w:val="00562393"/>
    <w:rsid w:val="005632F0"/>
    <w:rsid w:val="005634BB"/>
    <w:rsid w:val="00563945"/>
    <w:rsid w:val="00563C53"/>
    <w:rsid w:val="00564B6D"/>
    <w:rsid w:val="00565A6F"/>
    <w:rsid w:val="00565D03"/>
    <w:rsid w:val="0056629E"/>
    <w:rsid w:val="00567DBF"/>
    <w:rsid w:val="00567F77"/>
    <w:rsid w:val="0057012F"/>
    <w:rsid w:val="00570164"/>
    <w:rsid w:val="005709C7"/>
    <w:rsid w:val="00570BC1"/>
    <w:rsid w:val="00570F55"/>
    <w:rsid w:val="00571B1A"/>
    <w:rsid w:val="00572879"/>
    <w:rsid w:val="00572CDB"/>
    <w:rsid w:val="005744B0"/>
    <w:rsid w:val="005745FA"/>
    <w:rsid w:val="00574FDA"/>
    <w:rsid w:val="00575655"/>
    <w:rsid w:val="0057654E"/>
    <w:rsid w:val="005767F4"/>
    <w:rsid w:val="00576BD5"/>
    <w:rsid w:val="005771D2"/>
    <w:rsid w:val="00577C2C"/>
    <w:rsid w:val="00577D19"/>
    <w:rsid w:val="00580073"/>
    <w:rsid w:val="00580A17"/>
    <w:rsid w:val="005811DF"/>
    <w:rsid w:val="0058133D"/>
    <w:rsid w:val="005815F8"/>
    <w:rsid w:val="0058181C"/>
    <w:rsid w:val="00581B67"/>
    <w:rsid w:val="005834C7"/>
    <w:rsid w:val="005835CB"/>
    <w:rsid w:val="00583878"/>
    <w:rsid w:val="00583A36"/>
    <w:rsid w:val="00583AD0"/>
    <w:rsid w:val="00583AD7"/>
    <w:rsid w:val="00583B6C"/>
    <w:rsid w:val="00584791"/>
    <w:rsid w:val="0058494B"/>
    <w:rsid w:val="00585565"/>
    <w:rsid w:val="00586348"/>
    <w:rsid w:val="0058651F"/>
    <w:rsid w:val="00586EF5"/>
    <w:rsid w:val="005878A3"/>
    <w:rsid w:val="00587A22"/>
    <w:rsid w:val="005907CB"/>
    <w:rsid w:val="00590B2F"/>
    <w:rsid w:val="00590FC0"/>
    <w:rsid w:val="00591ACC"/>
    <w:rsid w:val="005920A2"/>
    <w:rsid w:val="00592B56"/>
    <w:rsid w:val="00593124"/>
    <w:rsid w:val="0059465C"/>
    <w:rsid w:val="00594D47"/>
    <w:rsid w:val="00594E9C"/>
    <w:rsid w:val="00596645"/>
    <w:rsid w:val="00596A65"/>
    <w:rsid w:val="00596BFD"/>
    <w:rsid w:val="00596E1A"/>
    <w:rsid w:val="00596ED2"/>
    <w:rsid w:val="00597809"/>
    <w:rsid w:val="00597FC5"/>
    <w:rsid w:val="005A00B7"/>
    <w:rsid w:val="005A0F28"/>
    <w:rsid w:val="005A0FFD"/>
    <w:rsid w:val="005A122B"/>
    <w:rsid w:val="005A16D4"/>
    <w:rsid w:val="005A18C8"/>
    <w:rsid w:val="005A192B"/>
    <w:rsid w:val="005A2671"/>
    <w:rsid w:val="005A2C33"/>
    <w:rsid w:val="005A36DA"/>
    <w:rsid w:val="005A384D"/>
    <w:rsid w:val="005A3F7F"/>
    <w:rsid w:val="005A455E"/>
    <w:rsid w:val="005A4D66"/>
    <w:rsid w:val="005A4FA8"/>
    <w:rsid w:val="005A53BC"/>
    <w:rsid w:val="005A58AD"/>
    <w:rsid w:val="005A6A81"/>
    <w:rsid w:val="005A79C1"/>
    <w:rsid w:val="005A7D15"/>
    <w:rsid w:val="005B0973"/>
    <w:rsid w:val="005B1164"/>
    <w:rsid w:val="005B178A"/>
    <w:rsid w:val="005B18B8"/>
    <w:rsid w:val="005B192E"/>
    <w:rsid w:val="005B27B7"/>
    <w:rsid w:val="005B3526"/>
    <w:rsid w:val="005B3577"/>
    <w:rsid w:val="005B3664"/>
    <w:rsid w:val="005B3793"/>
    <w:rsid w:val="005B3F70"/>
    <w:rsid w:val="005B4042"/>
    <w:rsid w:val="005B41FE"/>
    <w:rsid w:val="005B4C76"/>
    <w:rsid w:val="005B6532"/>
    <w:rsid w:val="005B6EDE"/>
    <w:rsid w:val="005B6F9A"/>
    <w:rsid w:val="005B71E2"/>
    <w:rsid w:val="005B76D9"/>
    <w:rsid w:val="005B78B7"/>
    <w:rsid w:val="005B7B35"/>
    <w:rsid w:val="005C006C"/>
    <w:rsid w:val="005C0996"/>
    <w:rsid w:val="005C1430"/>
    <w:rsid w:val="005C23D7"/>
    <w:rsid w:val="005C3B38"/>
    <w:rsid w:val="005C3CE1"/>
    <w:rsid w:val="005C4046"/>
    <w:rsid w:val="005C486A"/>
    <w:rsid w:val="005C4B62"/>
    <w:rsid w:val="005C560B"/>
    <w:rsid w:val="005C5793"/>
    <w:rsid w:val="005C5CF8"/>
    <w:rsid w:val="005C676E"/>
    <w:rsid w:val="005C6CBD"/>
    <w:rsid w:val="005C7386"/>
    <w:rsid w:val="005C7BC4"/>
    <w:rsid w:val="005C7BCD"/>
    <w:rsid w:val="005C7F20"/>
    <w:rsid w:val="005D0095"/>
    <w:rsid w:val="005D0C50"/>
    <w:rsid w:val="005D1148"/>
    <w:rsid w:val="005D14D0"/>
    <w:rsid w:val="005D2877"/>
    <w:rsid w:val="005D2CE2"/>
    <w:rsid w:val="005D2FE6"/>
    <w:rsid w:val="005D354B"/>
    <w:rsid w:val="005D405A"/>
    <w:rsid w:val="005D421D"/>
    <w:rsid w:val="005D5103"/>
    <w:rsid w:val="005D54F5"/>
    <w:rsid w:val="005D59F6"/>
    <w:rsid w:val="005D77B4"/>
    <w:rsid w:val="005D7FC1"/>
    <w:rsid w:val="005E0261"/>
    <w:rsid w:val="005E03D3"/>
    <w:rsid w:val="005E0A8A"/>
    <w:rsid w:val="005E134C"/>
    <w:rsid w:val="005E1B64"/>
    <w:rsid w:val="005E1FBC"/>
    <w:rsid w:val="005E3216"/>
    <w:rsid w:val="005E459D"/>
    <w:rsid w:val="005E5506"/>
    <w:rsid w:val="005E7CBB"/>
    <w:rsid w:val="005F0073"/>
    <w:rsid w:val="005F1867"/>
    <w:rsid w:val="005F1C00"/>
    <w:rsid w:val="005F1C06"/>
    <w:rsid w:val="005F380F"/>
    <w:rsid w:val="005F3911"/>
    <w:rsid w:val="005F3E80"/>
    <w:rsid w:val="005F4197"/>
    <w:rsid w:val="005F599E"/>
    <w:rsid w:val="005F5CAA"/>
    <w:rsid w:val="005F66E3"/>
    <w:rsid w:val="005F71A0"/>
    <w:rsid w:val="005F79B3"/>
    <w:rsid w:val="005F7A04"/>
    <w:rsid w:val="005F7B61"/>
    <w:rsid w:val="00600611"/>
    <w:rsid w:val="00600654"/>
    <w:rsid w:val="006006E4"/>
    <w:rsid w:val="00600A0C"/>
    <w:rsid w:val="00600AED"/>
    <w:rsid w:val="00600B99"/>
    <w:rsid w:val="006010A2"/>
    <w:rsid w:val="00601EC3"/>
    <w:rsid w:val="006020C9"/>
    <w:rsid w:val="00602940"/>
    <w:rsid w:val="00603E28"/>
    <w:rsid w:val="00604681"/>
    <w:rsid w:val="00604DCA"/>
    <w:rsid w:val="00604FBE"/>
    <w:rsid w:val="00605011"/>
    <w:rsid w:val="00606A86"/>
    <w:rsid w:val="00606C76"/>
    <w:rsid w:val="00606F16"/>
    <w:rsid w:val="0060732F"/>
    <w:rsid w:val="00610006"/>
    <w:rsid w:val="006108CA"/>
    <w:rsid w:val="00610938"/>
    <w:rsid w:val="00610A7F"/>
    <w:rsid w:val="00610B9D"/>
    <w:rsid w:val="006115A0"/>
    <w:rsid w:val="006119AB"/>
    <w:rsid w:val="00611D12"/>
    <w:rsid w:val="006130CA"/>
    <w:rsid w:val="0061440C"/>
    <w:rsid w:val="00614445"/>
    <w:rsid w:val="00614732"/>
    <w:rsid w:val="006151A7"/>
    <w:rsid w:val="0061543C"/>
    <w:rsid w:val="0061573E"/>
    <w:rsid w:val="00615F48"/>
    <w:rsid w:val="00616C06"/>
    <w:rsid w:val="00616D25"/>
    <w:rsid w:val="00616E43"/>
    <w:rsid w:val="006170ED"/>
    <w:rsid w:val="00617338"/>
    <w:rsid w:val="0061756A"/>
    <w:rsid w:val="00617914"/>
    <w:rsid w:val="00617B60"/>
    <w:rsid w:val="00620150"/>
    <w:rsid w:val="00620F63"/>
    <w:rsid w:val="00621301"/>
    <w:rsid w:val="00621F30"/>
    <w:rsid w:val="006225FA"/>
    <w:rsid w:val="00623125"/>
    <w:rsid w:val="0062354B"/>
    <w:rsid w:val="0062387B"/>
    <w:rsid w:val="006239D3"/>
    <w:rsid w:val="00623B9E"/>
    <w:rsid w:val="00623F72"/>
    <w:rsid w:val="006241F8"/>
    <w:rsid w:val="006243BC"/>
    <w:rsid w:val="0062479A"/>
    <w:rsid w:val="00625EF7"/>
    <w:rsid w:val="00626D23"/>
    <w:rsid w:val="00626DE8"/>
    <w:rsid w:val="00627AD8"/>
    <w:rsid w:val="00630445"/>
    <w:rsid w:val="006309B2"/>
    <w:rsid w:val="006309EF"/>
    <w:rsid w:val="0063118C"/>
    <w:rsid w:val="006319A8"/>
    <w:rsid w:val="0063298C"/>
    <w:rsid w:val="00633319"/>
    <w:rsid w:val="00633794"/>
    <w:rsid w:val="00634390"/>
    <w:rsid w:val="0063524F"/>
    <w:rsid w:val="0063545E"/>
    <w:rsid w:val="00635E01"/>
    <w:rsid w:val="0063745A"/>
    <w:rsid w:val="00640B7B"/>
    <w:rsid w:val="00641222"/>
    <w:rsid w:val="0064195C"/>
    <w:rsid w:val="0064233A"/>
    <w:rsid w:val="0064300F"/>
    <w:rsid w:val="00643337"/>
    <w:rsid w:val="00643B03"/>
    <w:rsid w:val="00643B79"/>
    <w:rsid w:val="0064418A"/>
    <w:rsid w:val="00644369"/>
    <w:rsid w:val="0064448B"/>
    <w:rsid w:val="00645294"/>
    <w:rsid w:val="0064648C"/>
    <w:rsid w:val="00647BB1"/>
    <w:rsid w:val="0065085D"/>
    <w:rsid w:val="00650DA5"/>
    <w:rsid w:val="00650EC3"/>
    <w:rsid w:val="00651217"/>
    <w:rsid w:val="006512BE"/>
    <w:rsid w:val="00651A15"/>
    <w:rsid w:val="00651C0E"/>
    <w:rsid w:val="00652A07"/>
    <w:rsid w:val="006534E0"/>
    <w:rsid w:val="00653DB5"/>
    <w:rsid w:val="0065518D"/>
    <w:rsid w:val="00655407"/>
    <w:rsid w:val="006556F3"/>
    <w:rsid w:val="006566AB"/>
    <w:rsid w:val="00656701"/>
    <w:rsid w:val="00657954"/>
    <w:rsid w:val="0066108F"/>
    <w:rsid w:val="00662008"/>
    <w:rsid w:val="00662184"/>
    <w:rsid w:val="00662A3B"/>
    <w:rsid w:val="00662D6B"/>
    <w:rsid w:val="00662F73"/>
    <w:rsid w:val="00663397"/>
    <w:rsid w:val="006633A8"/>
    <w:rsid w:val="00663421"/>
    <w:rsid w:val="00665957"/>
    <w:rsid w:val="00666A86"/>
    <w:rsid w:val="00666EF9"/>
    <w:rsid w:val="0067034B"/>
    <w:rsid w:val="00670A45"/>
    <w:rsid w:val="00670C28"/>
    <w:rsid w:val="00670E2D"/>
    <w:rsid w:val="00671213"/>
    <w:rsid w:val="006719B1"/>
    <w:rsid w:val="00672D1D"/>
    <w:rsid w:val="00672F8D"/>
    <w:rsid w:val="00673211"/>
    <w:rsid w:val="0067349E"/>
    <w:rsid w:val="00673733"/>
    <w:rsid w:val="00673801"/>
    <w:rsid w:val="006757E2"/>
    <w:rsid w:val="00675CDC"/>
    <w:rsid w:val="00675E7A"/>
    <w:rsid w:val="006760BE"/>
    <w:rsid w:val="00677A72"/>
    <w:rsid w:val="00677C5A"/>
    <w:rsid w:val="00677F56"/>
    <w:rsid w:val="00680F30"/>
    <w:rsid w:val="006810E8"/>
    <w:rsid w:val="00681406"/>
    <w:rsid w:val="00681B25"/>
    <w:rsid w:val="006821AD"/>
    <w:rsid w:val="0068274B"/>
    <w:rsid w:val="006829F1"/>
    <w:rsid w:val="00683A33"/>
    <w:rsid w:val="00683D12"/>
    <w:rsid w:val="0068497E"/>
    <w:rsid w:val="006849EB"/>
    <w:rsid w:val="00684DEE"/>
    <w:rsid w:val="0068551C"/>
    <w:rsid w:val="00685540"/>
    <w:rsid w:val="00685737"/>
    <w:rsid w:val="00686D25"/>
    <w:rsid w:val="006871B4"/>
    <w:rsid w:val="006900E9"/>
    <w:rsid w:val="006900FA"/>
    <w:rsid w:val="006903B6"/>
    <w:rsid w:val="00690A7A"/>
    <w:rsid w:val="00690BEF"/>
    <w:rsid w:val="00690D21"/>
    <w:rsid w:val="00691806"/>
    <w:rsid w:val="00692703"/>
    <w:rsid w:val="00692850"/>
    <w:rsid w:val="00692DB3"/>
    <w:rsid w:val="00693491"/>
    <w:rsid w:val="006934D7"/>
    <w:rsid w:val="006936E6"/>
    <w:rsid w:val="00694712"/>
    <w:rsid w:val="006947E4"/>
    <w:rsid w:val="006969D7"/>
    <w:rsid w:val="0069720C"/>
    <w:rsid w:val="006974AD"/>
    <w:rsid w:val="00697AA0"/>
    <w:rsid w:val="006A035B"/>
    <w:rsid w:val="006A058A"/>
    <w:rsid w:val="006A08E2"/>
    <w:rsid w:val="006A1083"/>
    <w:rsid w:val="006A1209"/>
    <w:rsid w:val="006A124D"/>
    <w:rsid w:val="006A17C4"/>
    <w:rsid w:val="006A2E2E"/>
    <w:rsid w:val="006A2E49"/>
    <w:rsid w:val="006A2EA5"/>
    <w:rsid w:val="006A39E9"/>
    <w:rsid w:val="006A40DC"/>
    <w:rsid w:val="006A4E8B"/>
    <w:rsid w:val="006A6BE9"/>
    <w:rsid w:val="006A73A6"/>
    <w:rsid w:val="006A7E81"/>
    <w:rsid w:val="006A7EF1"/>
    <w:rsid w:val="006B0642"/>
    <w:rsid w:val="006B06D9"/>
    <w:rsid w:val="006B22D0"/>
    <w:rsid w:val="006B248D"/>
    <w:rsid w:val="006B325C"/>
    <w:rsid w:val="006B331A"/>
    <w:rsid w:val="006B3B79"/>
    <w:rsid w:val="006B4349"/>
    <w:rsid w:val="006B4486"/>
    <w:rsid w:val="006B52C9"/>
    <w:rsid w:val="006B5953"/>
    <w:rsid w:val="006B631E"/>
    <w:rsid w:val="006B63DE"/>
    <w:rsid w:val="006B640A"/>
    <w:rsid w:val="006B6AE6"/>
    <w:rsid w:val="006B6F39"/>
    <w:rsid w:val="006B70E9"/>
    <w:rsid w:val="006B7191"/>
    <w:rsid w:val="006B7C7B"/>
    <w:rsid w:val="006B7EF0"/>
    <w:rsid w:val="006C0053"/>
    <w:rsid w:val="006C0CB5"/>
    <w:rsid w:val="006C0F33"/>
    <w:rsid w:val="006C0FD5"/>
    <w:rsid w:val="006C20C1"/>
    <w:rsid w:val="006C2140"/>
    <w:rsid w:val="006C2490"/>
    <w:rsid w:val="006C291C"/>
    <w:rsid w:val="006C3C60"/>
    <w:rsid w:val="006C45F3"/>
    <w:rsid w:val="006C4912"/>
    <w:rsid w:val="006C72B8"/>
    <w:rsid w:val="006C7878"/>
    <w:rsid w:val="006C7F7E"/>
    <w:rsid w:val="006D0DA4"/>
    <w:rsid w:val="006D10F9"/>
    <w:rsid w:val="006D1F94"/>
    <w:rsid w:val="006D2292"/>
    <w:rsid w:val="006D2C8B"/>
    <w:rsid w:val="006D3574"/>
    <w:rsid w:val="006D3A07"/>
    <w:rsid w:val="006D42FF"/>
    <w:rsid w:val="006D43AE"/>
    <w:rsid w:val="006D4CF8"/>
    <w:rsid w:val="006D4D6C"/>
    <w:rsid w:val="006D62A0"/>
    <w:rsid w:val="006D6785"/>
    <w:rsid w:val="006D6CD5"/>
    <w:rsid w:val="006D6D24"/>
    <w:rsid w:val="006D723F"/>
    <w:rsid w:val="006D7299"/>
    <w:rsid w:val="006D7600"/>
    <w:rsid w:val="006D7801"/>
    <w:rsid w:val="006D785B"/>
    <w:rsid w:val="006E094E"/>
    <w:rsid w:val="006E151A"/>
    <w:rsid w:val="006E1A29"/>
    <w:rsid w:val="006E24EA"/>
    <w:rsid w:val="006E2EAA"/>
    <w:rsid w:val="006E31E6"/>
    <w:rsid w:val="006E3D9C"/>
    <w:rsid w:val="006E4C48"/>
    <w:rsid w:val="006E6E97"/>
    <w:rsid w:val="006E736E"/>
    <w:rsid w:val="006E7449"/>
    <w:rsid w:val="006E7E40"/>
    <w:rsid w:val="006F0DD9"/>
    <w:rsid w:val="006F1443"/>
    <w:rsid w:val="006F1EA3"/>
    <w:rsid w:val="006F2713"/>
    <w:rsid w:val="006F2BA6"/>
    <w:rsid w:val="006F38C0"/>
    <w:rsid w:val="006F3D7B"/>
    <w:rsid w:val="006F3E2B"/>
    <w:rsid w:val="006F516F"/>
    <w:rsid w:val="006F5427"/>
    <w:rsid w:val="006F61C9"/>
    <w:rsid w:val="006F63BB"/>
    <w:rsid w:val="006F7757"/>
    <w:rsid w:val="006F7FE2"/>
    <w:rsid w:val="007003DC"/>
    <w:rsid w:val="00700B14"/>
    <w:rsid w:val="00701A49"/>
    <w:rsid w:val="00701C30"/>
    <w:rsid w:val="0070241B"/>
    <w:rsid w:val="00702C5C"/>
    <w:rsid w:val="00703B01"/>
    <w:rsid w:val="00703CBC"/>
    <w:rsid w:val="007041B6"/>
    <w:rsid w:val="00704709"/>
    <w:rsid w:val="00704EF7"/>
    <w:rsid w:val="0070569E"/>
    <w:rsid w:val="00705858"/>
    <w:rsid w:val="00705C99"/>
    <w:rsid w:val="00706351"/>
    <w:rsid w:val="00706B3F"/>
    <w:rsid w:val="00706D57"/>
    <w:rsid w:val="00706E73"/>
    <w:rsid w:val="0070742D"/>
    <w:rsid w:val="007075D2"/>
    <w:rsid w:val="00707ADD"/>
    <w:rsid w:val="00707DA9"/>
    <w:rsid w:val="007101B2"/>
    <w:rsid w:val="00710B2E"/>
    <w:rsid w:val="00711058"/>
    <w:rsid w:val="007115B1"/>
    <w:rsid w:val="00712B75"/>
    <w:rsid w:val="00713045"/>
    <w:rsid w:val="00713CC8"/>
    <w:rsid w:val="00714532"/>
    <w:rsid w:val="00714D78"/>
    <w:rsid w:val="00715875"/>
    <w:rsid w:val="007158A6"/>
    <w:rsid w:val="00715A6A"/>
    <w:rsid w:val="00716427"/>
    <w:rsid w:val="0071770C"/>
    <w:rsid w:val="007178B5"/>
    <w:rsid w:val="00720321"/>
    <w:rsid w:val="00720DF2"/>
    <w:rsid w:val="00720E73"/>
    <w:rsid w:val="007216ED"/>
    <w:rsid w:val="00721B32"/>
    <w:rsid w:val="00722DD6"/>
    <w:rsid w:val="00724105"/>
    <w:rsid w:val="007248E9"/>
    <w:rsid w:val="00724926"/>
    <w:rsid w:val="00725743"/>
    <w:rsid w:val="00726CF7"/>
    <w:rsid w:val="00726E13"/>
    <w:rsid w:val="0072766C"/>
    <w:rsid w:val="00727D66"/>
    <w:rsid w:val="007302F2"/>
    <w:rsid w:val="00730D11"/>
    <w:rsid w:val="00731350"/>
    <w:rsid w:val="0073160C"/>
    <w:rsid w:val="00731973"/>
    <w:rsid w:val="00731FF5"/>
    <w:rsid w:val="0073214D"/>
    <w:rsid w:val="007322C8"/>
    <w:rsid w:val="00732335"/>
    <w:rsid w:val="007325E6"/>
    <w:rsid w:val="00732CA6"/>
    <w:rsid w:val="00732E86"/>
    <w:rsid w:val="00733421"/>
    <w:rsid w:val="00733774"/>
    <w:rsid w:val="00733BC3"/>
    <w:rsid w:val="00733EB9"/>
    <w:rsid w:val="0073400F"/>
    <w:rsid w:val="00734157"/>
    <w:rsid w:val="0073442B"/>
    <w:rsid w:val="0073472A"/>
    <w:rsid w:val="00734A49"/>
    <w:rsid w:val="00734AB7"/>
    <w:rsid w:val="00734C0D"/>
    <w:rsid w:val="00734DA2"/>
    <w:rsid w:val="00735745"/>
    <w:rsid w:val="0073578F"/>
    <w:rsid w:val="00735B2E"/>
    <w:rsid w:val="00736DB2"/>
    <w:rsid w:val="007371D4"/>
    <w:rsid w:val="00737348"/>
    <w:rsid w:val="007374B4"/>
    <w:rsid w:val="00737549"/>
    <w:rsid w:val="00737E39"/>
    <w:rsid w:val="00737E40"/>
    <w:rsid w:val="00740717"/>
    <w:rsid w:val="00740852"/>
    <w:rsid w:val="00740874"/>
    <w:rsid w:val="00740D4C"/>
    <w:rsid w:val="00740EBE"/>
    <w:rsid w:val="0074152E"/>
    <w:rsid w:val="00741A2D"/>
    <w:rsid w:val="00741FD7"/>
    <w:rsid w:val="00742525"/>
    <w:rsid w:val="0074312F"/>
    <w:rsid w:val="007431B4"/>
    <w:rsid w:val="00743977"/>
    <w:rsid w:val="00743A2D"/>
    <w:rsid w:val="00743DAB"/>
    <w:rsid w:val="00744E1D"/>
    <w:rsid w:val="00744E32"/>
    <w:rsid w:val="007450A2"/>
    <w:rsid w:val="0074642B"/>
    <w:rsid w:val="00746548"/>
    <w:rsid w:val="00747377"/>
    <w:rsid w:val="00750A3C"/>
    <w:rsid w:val="00750DA9"/>
    <w:rsid w:val="0075224F"/>
    <w:rsid w:val="007524C3"/>
    <w:rsid w:val="00753452"/>
    <w:rsid w:val="0075371C"/>
    <w:rsid w:val="00753A0E"/>
    <w:rsid w:val="00753E2A"/>
    <w:rsid w:val="007551E3"/>
    <w:rsid w:val="007559A3"/>
    <w:rsid w:val="00755B46"/>
    <w:rsid w:val="00755F21"/>
    <w:rsid w:val="007562A7"/>
    <w:rsid w:val="00756787"/>
    <w:rsid w:val="0076078D"/>
    <w:rsid w:val="00760A37"/>
    <w:rsid w:val="00761EED"/>
    <w:rsid w:val="00762C7C"/>
    <w:rsid w:val="00763181"/>
    <w:rsid w:val="0076374B"/>
    <w:rsid w:val="00763E16"/>
    <w:rsid w:val="00764199"/>
    <w:rsid w:val="00764592"/>
    <w:rsid w:val="0076504C"/>
    <w:rsid w:val="00767971"/>
    <w:rsid w:val="00770763"/>
    <w:rsid w:val="00770DF6"/>
    <w:rsid w:val="007711D4"/>
    <w:rsid w:val="00771200"/>
    <w:rsid w:val="00771656"/>
    <w:rsid w:val="00773709"/>
    <w:rsid w:val="007737ED"/>
    <w:rsid w:val="00775CD5"/>
    <w:rsid w:val="007762FE"/>
    <w:rsid w:val="00776C8E"/>
    <w:rsid w:val="00777856"/>
    <w:rsid w:val="00781C67"/>
    <w:rsid w:val="00781E7A"/>
    <w:rsid w:val="007823A2"/>
    <w:rsid w:val="00784031"/>
    <w:rsid w:val="007844C2"/>
    <w:rsid w:val="00784F0F"/>
    <w:rsid w:val="00785804"/>
    <w:rsid w:val="007860CB"/>
    <w:rsid w:val="007868DD"/>
    <w:rsid w:val="00786CD1"/>
    <w:rsid w:val="0078728B"/>
    <w:rsid w:val="007873A0"/>
    <w:rsid w:val="00787637"/>
    <w:rsid w:val="00787B69"/>
    <w:rsid w:val="00787D3E"/>
    <w:rsid w:val="00787E19"/>
    <w:rsid w:val="00787F94"/>
    <w:rsid w:val="00787FC5"/>
    <w:rsid w:val="0079098F"/>
    <w:rsid w:val="00791275"/>
    <w:rsid w:val="00793865"/>
    <w:rsid w:val="00793CD7"/>
    <w:rsid w:val="00794309"/>
    <w:rsid w:val="007944DA"/>
    <w:rsid w:val="007949BA"/>
    <w:rsid w:val="0079643E"/>
    <w:rsid w:val="007968D1"/>
    <w:rsid w:val="00797F1C"/>
    <w:rsid w:val="007A06FB"/>
    <w:rsid w:val="007A0868"/>
    <w:rsid w:val="007A097D"/>
    <w:rsid w:val="007A0EBF"/>
    <w:rsid w:val="007A1C68"/>
    <w:rsid w:val="007A26FF"/>
    <w:rsid w:val="007A2CF2"/>
    <w:rsid w:val="007A3354"/>
    <w:rsid w:val="007A45A2"/>
    <w:rsid w:val="007A495D"/>
    <w:rsid w:val="007A4A9C"/>
    <w:rsid w:val="007A5621"/>
    <w:rsid w:val="007A6CD5"/>
    <w:rsid w:val="007A6E90"/>
    <w:rsid w:val="007A6FC7"/>
    <w:rsid w:val="007A75A7"/>
    <w:rsid w:val="007A7719"/>
    <w:rsid w:val="007B00D1"/>
    <w:rsid w:val="007B0795"/>
    <w:rsid w:val="007B0E2B"/>
    <w:rsid w:val="007B15BF"/>
    <w:rsid w:val="007B2534"/>
    <w:rsid w:val="007B4AFC"/>
    <w:rsid w:val="007B4D1D"/>
    <w:rsid w:val="007B59A0"/>
    <w:rsid w:val="007B5AA6"/>
    <w:rsid w:val="007B5DCD"/>
    <w:rsid w:val="007B5DF8"/>
    <w:rsid w:val="007B66DD"/>
    <w:rsid w:val="007B726E"/>
    <w:rsid w:val="007C102D"/>
    <w:rsid w:val="007C1427"/>
    <w:rsid w:val="007C1763"/>
    <w:rsid w:val="007C2DD4"/>
    <w:rsid w:val="007C2DE7"/>
    <w:rsid w:val="007C3C42"/>
    <w:rsid w:val="007C428D"/>
    <w:rsid w:val="007C4B3F"/>
    <w:rsid w:val="007C4C44"/>
    <w:rsid w:val="007C4DD5"/>
    <w:rsid w:val="007C5041"/>
    <w:rsid w:val="007C6706"/>
    <w:rsid w:val="007C6D7F"/>
    <w:rsid w:val="007C6E9E"/>
    <w:rsid w:val="007C77AC"/>
    <w:rsid w:val="007C78B3"/>
    <w:rsid w:val="007D02D6"/>
    <w:rsid w:val="007D04C6"/>
    <w:rsid w:val="007D06D3"/>
    <w:rsid w:val="007D0CCF"/>
    <w:rsid w:val="007D172A"/>
    <w:rsid w:val="007D1829"/>
    <w:rsid w:val="007D30FD"/>
    <w:rsid w:val="007D3698"/>
    <w:rsid w:val="007D42B9"/>
    <w:rsid w:val="007D4340"/>
    <w:rsid w:val="007D46F1"/>
    <w:rsid w:val="007D482A"/>
    <w:rsid w:val="007D4D18"/>
    <w:rsid w:val="007D4EC0"/>
    <w:rsid w:val="007D51DF"/>
    <w:rsid w:val="007D546D"/>
    <w:rsid w:val="007D5907"/>
    <w:rsid w:val="007D5FDA"/>
    <w:rsid w:val="007D616C"/>
    <w:rsid w:val="007D6705"/>
    <w:rsid w:val="007D7A92"/>
    <w:rsid w:val="007E1096"/>
    <w:rsid w:val="007E1102"/>
    <w:rsid w:val="007E2986"/>
    <w:rsid w:val="007E2D4B"/>
    <w:rsid w:val="007E2ED2"/>
    <w:rsid w:val="007E35AD"/>
    <w:rsid w:val="007E384A"/>
    <w:rsid w:val="007E3A74"/>
    <w:rsid w:val="007E4874"/>
    <w:rsid w:val="007E4998"/>
    <w:rsid w:val="007E4CD8"/>
    <w:rsid w:val="007E5730"/>
    <w:rsid w:val="007E59C0"/>
    <w:rsid w:val="007E5F13"/>
    <w:rsid w:val="007E6104"/>
    <w:rsid w:val="007E616B"/>
    <w:rsid w:val="007E6C02"/>
    <w:rsid w:val="007E72A3"/>
    <w:rsid w:val="007F0D05"/>
    <w:rsid w:val="007F0FA7"/>
    <w:rsid w:val="007F1C27"/>
    <w:rsid w:val="007F2810"/>
    <w:rsid w:val="007F31F7"/>
    <w:rsid w:val="007F3BA6"/>
    <w:rsid w:val="007F4474"/>
    <w:rsid w:val="007F45BF"/>
    <w:rsid w:val="007F5E59"/>
    <w:rsid w:val="007F7071"/>
    <w:rsid w:val="007F70C4"/>
    <w:rsid w:val="007F77D2"/>
    <w:rsid w:val="007F7FAD"/>
    <w:rsid w:val="00800EE7"/>
    <w:rsid w:val="00801B77"/>
    <w:rsid w:val="00802BF9"/>
    <w:rsid w:val="00803144"/>
    <w:rsid w:val="00803AC3"/>
    <w:rsid w:val="00803AFC"/>
    <w:rsid w:val="00803CD2"/>
    <w:rsid w:val="00803F08"/>
    <w:rsid w:val="00804EE3"/>
    <w:rsid w:val="008053B2"/>
    <w:rsid w:val="0080561F"/>
    <w:rsid w:val="00805B3B"/>
    <w:rsid w:val="00805EB6"/>
    <w:rsid w:val="00806962"/>
    <w:rsid w:val="00806B1F"/>
    <w:rsid w:val="00807053"/>
    <w:rsid w:val="008070C4"/>
    <w:rsid w:val="0080754C"/>
    <w:rsid w:val="00810395"/>
    <w:rsid w:val="0081082A"/>
    <w:rsid w:val="00810CE2"/>
    <w:rsid w:val="00811981"/>
    <w:rsid w:val="00811E5C"/>
    <w:rsid w:val="0081275F"/>
    <w:rsid w:val="00812E51"/>
    <w:rsid w:val="0081350C"/>
    <w:rsid w:val="0081393D"/>
    <w:rsid w:val="00813E8E"/>
    <w:rsid w:val="00814219"/>
    <w:rsid w:val="00815103"/>
    <w:rsid w:val="0081519D"/>
    <w:rsid w:val="00815647"/>
    <w:rsid w:val="00815C56"/>
    <w:rsid w:val="00815CDF"/>
    <w:rsid w:val="00815EBB"/>
    <w:rsid w:val="008167B8"/>
    <w:rsid w:val="008168C2"/>
    <w:rsid w:val="008168FB"/>
    <w:rsid w:val="00817D01"/>
    <w:rsid w:val="00820231"/>
    <w:rsid w:val="008203CB"/>
    <w:rsid w:val="00820455"/>
    <w:rsid w:val="00820548"/>
    <w:rsid w:val="00821696"/>
    <w:rsid w:val="008217D6"/>
    <w:rsid w:val="008218B8"/>
    <w:rsid w:val="00821936"/>
    <w:rsid w:val="00821B2B"/>
    <w:rsid w:val="00821D70"/>
    <w:rsid w:val="00822148"/>
    <w:rsid w:val="00823E63"/>
    <w:rsid w:val="00823FE5"/>
    <w:rsid w:val="00824922"/>
    <w:rsid w:val="00824ACC"/>
    <w:rsid w:val="008262C0"/>
    <w:rsid w:val="00826429"/>
    <w:rsid w:val="0082656A"/>
    <w:rsid w:val="00827394"/>
    <w:rsid w:val="0083169E"/>
    <w:rsid w:val="0083189F"/>
    <w:rsid w:val="00831C16"/>
    <w:rsid w:val="00832563"/>
    <w:rsid w:val="00832DB1"/>
    <w:rsid w:val="00833756"/>
    <w:rsid w:val="0083434B"/>
    <w:rsid w:val="008343EC"/>
    <w:rsid w:val="0083449D"/>
    <w:rsid w:val="008346A9"/>
    <w:rsid w:val="00834F6E"/>
    <w:rsid w:val="0083564A"/>
    <w:rsid w:val="00835682"/>
    <w:rsid w:val="0083683A"/>
    <w:rsid w:val="00836A70"/>
    <w:rsid w:val="00836CC6"/>
    <w:rsid w:val="00836CD4"/>
    <w:rsid w:val="00837581"/>
    <w:rsid w:val="00840500"/>
    <w:rsid w:val="00841491"/>
    <w:rsid w:val="008419D4"/>
    <w:rsid w:val="00841D55"/>
    <w:rsid w:val="008429D5"/>
    <w:rsid w:val="00842D17"/>
    <w:rsid w:val="00843210"/>
    <w:rsid w:val="008432A7"/>
    <w:rsid w:val="00843A27"/>
    <w:rsid w:val="00843B12"/>
    <w:rsid w:val="00843C7E"/>
    <w:rsid w:val="00843F9C"/>
    <w:rsid w:val="008453A9"/>
    <w:rsid w:val="0084544D"/>
    <w:rsid w:val="00845988"/>
    <w:rsid w:val="008459C0"/>
    <w:rsid w:val="00845C1A"/>
    <w:rsid w:val="00845DCB"/>
    <w:rsid w:val="008465E5"/>
    <w:rsid w:val="008471D9"/>
    <w:rsid w:val="00847234"/>
    <w:rsid w:val="008474D7"/>
    <w:rsid w:val="00851FCA"/>
    <w:rsid w:val="00852341"/>
    <w:rsid w:val="00852C37"/>
    <w:rsid w:val="00852F25"/>
    <w:rsid w:val="00853368"/>
    <w:rsid w:val="00853958"/>
    <w:rsid w:val="0085399D"/>
    <w:rsid w:val="00853A54"/>
    <w:rsid w:val="008541EE"/>
    <w:rsid w:val="00854304"/>
    <w:rsid w:val="00854515"/>
    <w:rsid w:val="008545D7"/>
    <w:rsid w:val="008549D5"/>
    <w:rsid w:val="00856D48"/>
    <w:rsid w:val="00860456"/>
    <w:rsid w:val="00860585"/>
    <w:rsid w:val="008608F4"/>
    <w:rsid w:val="00861522"/>
    <w:rsid w:val="00861876"/>
    <w:rsid w:val="008619DB"/>
    <w:rsid w:val="008619E8"/>
    <w:rsid w:val="008632C9"/>
    <w:rsid w:val="00863645"/>
    <w:rsid w:val="00864202"/>
    <w:rsid w:val="0086429C"/>
    <w:rsid w:val="00864B03"/>
    <w:rsid w:val="00864ED1"/>
    <w:rsid w:val="008652F0"/>
    <w:rsid w:val="0086559B"/>
    <w:rsid w:val="00865D20"/>
    <w:rsid w:val="00866921"/>
    <w:rsid w:val="00866B91"/>
    <w:rsid w:val="008707FC"/>
    <w:rsid w:val="00870D20"/>
    <w:rsid w:val="00870DF9"/>
    <w:rsid w:val="008719ED"/>
    <w:rsid w:val="0087218E"/>
    <w:rsid w:val="00872C70"/>
    <w:rsid w:val="00873530"/>
    <w:rsid w:val="00873588"/>
    <w:rsid w:val="00873B24"/>
    <w:rsid w:val="00873F61"/>
    <w:rsid w:val="00874352"/>
    <w:rsid w:val="00874E54"/>
    <w:rsid w:val="00875647"/>
    <w:rsid w:val="0087583C"/>
    <w:rsid w:val="00875979"/>
    <w:rsid w:val="008760AE"/>
    <w:rsid w:val="0087641B"/>
    <w:rsid w:val="008767C7"/>
    <w:rsid w:val="00876E1B"/>
    <w:rsid w:val="0087740D"/>
    <w:rsid w:val="00877529"/>
    <w:rsid w:val="00877566"/>
    <w:rsid w:val="0087770B"/>
    <w:rsid w:val="00877A8A"/>
    <w:rsid w:val="00877B66"/>
    <w:rsid w:val="00877E5D"/>
    <w:rsid w:val="00877EF0"/>
    <w:rsid w:val="00880644"/>
    <w:rsid w:val="00880E0F"/>
    <w:rsid w:val="00881269"/>
    <w:rsid w:val="00881426"/>
    <w:rsid w:val="0088161D"/>
    <w:rsid w:val="00881803"/>
    <w:rsid w:val="00881847"/>
    <w:rsid w:val="00881898"/>
    <w:rsid w:val="00881BEC"/>
    <w:rsid w:val="0088252C"/>
    <w:rsid w:val="00882698"/>
    <w:rsid w:val="008826ED"/>
    <w:rsid w:val="0088270A"/>
    <w:rsid w:val="00882724"/>
    <w:rsid w:val="0088293A"/>
    <w:rsid w:val="00882B8E"/>
    <w:rsid w:val="00882C72"/>
    <w:rsid w:val="00883945"/>
    <w:rsid w:val="00883E9B"/>
    <w:rsid w:val="00883F80"/>
    <w:rsid w:val="00884871"/>
    <w:rsid w:val="008849D3"/>
    <w:rsid w:val="00884D51"/>
    <w:rsid w:val="00885471"/>
    <w:rsid w:val="00885F90"/>
    <w:rsid w:val="00890098"/>
    <w:rsid w:val="00890ABA"/>
    <w:rsid w:val="00890DCA"/>
    <w:rsid w:val="00890E56"/>
    <w:rsid w:val="00890EA5"/>
    <w:rsid w:val="00890FB7"/>
    <w:rsid w:val="008914E0"/>
    <w:rsid w:val="008914FA"/>
    <w:rsid w:val="00891764"/>
    <w:rsid w:val="008924FD"/>
    <w:rsid w:val="0089274E"/>
    <w:rsid w:val="00894C3F"/>
    <w:rsid w:val="00894E02"/>
    <w:rsid w:val="008954A9"/>
    <w:rsid w:val="00896737"/>
    <w:rsid w:val="0089682A"/>
    <w:rsid w:val="00896B97"/>
    <w:rsid w:val="008974AF"/>
    <w:rsid w:val="00897506"/>
    <w:rsid w:val="00897AE7"/>
    <w:rsid w:val="008A00CD"/>
    <w:rsid w:val="008A0A50"/>
    <w:rsid w:val="008A1083"/>
    <w:rsid w:val="008A128D"/>
    <w:rsid w:val="008A175A"/>
    <w:rsid w:val="008A2761"/>
    <w:rsid w:val="008A2A5D"/>
    <w:rsid w:val="008A2AFB"/>
    <w:rsid w:val="008A372B"/>
    <w:rsid w:val="008A3EFE"/>
    <w:rsid w:val="008A45BF"/>
    <w:rsid w:val="008A51B2"/>
    <w:rsid w:val="008A528F"/>
    <w:rsid w:val="008A54FC"/>
    <w:rsid w:val="008A562A"/>
    <w:rsid w:val="008A59B9"/>
    <w:rsid w:val="008A5D24"/>
    <w:rsid w:val="008A5D6E"/>
    <w:rsid w:val="008A69CD"/>
    <w:rsid w:val="008A773B"/>
    <w:rsid w:val="008A7878"/>
    <w:rsid w:val="008B05B2"/>
    <w:rsid w:val="008B0C5B"/>
    <w:rsid w:val="008B1594"/>
    <w:rsid w:val="008B1917"/>
    <w:rsid w:val="008B2C44"/>
    <w:rsid w:val="008B2E5F"/>
    <w:rsid w:val="008B2F5A"/>
    <w:rsid w:val="008B3331"/>
    <w:rsid w:val="008B3FCE"/>
    <w:rsid w:val="008B4626"/>
    <w:rsid w:val="008B48B3"/>
    <w:rsid w:val="008B49C5"/>
    <w:rsid w:val="008B49D7"/>
    <w:rsid w:val="008B706C"/>
    <w:rsid w:val="008B7500"/>
    <w:rsid w:val="008B76C4"/>
    <w:rsid w:val="008B7E2F"/>
    <w:rsid w:val="008C046D"/>
    <w:rsid w:val="008C064D"/>
    <w:rsid w:val="008C1289"/>
    <w:rsid w:val="008C16B3"/>
    <w:rsid w:val="008C205F"/>
    <w:rsid w:val="008C30DD"/>
    <w:rsid w:val="008C3630"/>
    <w:rsid w:val="008C419C"/>
    <w:rsid w:val="008C47DF"/>
    <w:rsid w:val="008C4AC4"/>
    <w:rsid w:val="008C4C61"/>
    <w:rsid w:val="008C4F08"/>
    <w:rsid w:val="008C5368"/>
    <w:rsid w:val="008C5CA8"/>
    <w:rsid w:val="008C6A44"/>
    <w:rsid w:val="008C6B41"/>
    <w:rsid w:val="008C6C7D"/>
    <w:rsid w:val="008C6D7F"/>
    <w:rsid w:val="008C7FC7"/>
    <w:rsid w:val="008D007D"/>
    <w:rsid w:val="008D02C7"/>
    <w:rsid w:val="008D049A"/>
    <w:rsid w:val="008D05AC"/>
    <w:rsid w:val="008D05DD"/>
    <w:rsid w:val="008D0654"/>
    <w:rsid w:val="008D101C"/>
    <w:rsid w:val="008D1AF9"/>
    <w:rsid w:val="008D2DCE"/>
    <w:rsid w:val="008D360C"/>
    <w:rsid w:val="008D37D5"/>
    <w:rsid w:val="008D3A1E"/>
    <w:rsid w:val="008D428A"/>
    <w:rsid w:val="008D478A"/>
    <w:rsid w:val="008D4C83"/>
    <w:rsid w:val="008D4D66"/>
    <w:rsid w:val="008D50BC"/>
    <w:rsid w:val="008D5236"/>
    <w:rsid w:val="008D5E8A"/>
    <w:rsid w:val="008D635C"/>
    <w:rsid w:val="008D640A"/>
    <w:rsid w:val="008D69CE"/>
    <w:rsid w:val="008D6E4F"/>
    <w:rsid w:val="008D7144"/>
    <w:rsid w:val="008D78E5"/>
    <w:rsid w:val="008E0F1E"/>
    <w:rsid w:val="008E1268"/>
    <w:rsid w:val="008E1576"/>
    <w:rsid w:val="008E1D5A"/>
    <w:rsid w:val="008E21C9"/>
    <w:rsid w:val="008E2B21"/>
    <w:rsid w:val="008E2D17"/>
    <w:rsid w:val="008E2D62"/>
    <w:rsid w:val="008E2DEE"/>
    <w:rsid w:val="008E3582"/>
    <w:rsid w:val="008E39EC"/>
    <w:rsid w:val="008E3D6A"/>
    <w:rsid w:val="008E41E2"/>
    <w:rsid w:val="008E44E3"/>
    <w:rsid w:val="008E4B90"/>
    <w:rsid w:val="008E51E4"/>
    <w:rsid w:val="008E569E"/>
    <w:rsid w:val="008E5803"/>
    <w:rsid w:val="008E5CAC"/>
    <w:rsid w:val="008E621B"/>
    <w:rsid w:val="008E6E3D"/>
    <w:rsid w:val="008E7366"/>
    <w:rsid w:val="008E7FB5"/>
    <w:rsid w:val="008F1265"/>
    <w:rsid w:val="008F19D3"/>
    <w:rsid w:val="008F2131"/>
    <w:rsid w:val="008F271A"/>
    <w:rsid w:val="008F29F6"/>
    <w:rsid w:val="008F3015"/>
    <w:rsid w:val="008F3075"/>
    <w:rsid w:val="008F33CA"/>
    <w:rsid w:val="008F355D"/>
    <w:rsid w:val="008F3B4C"/>
    <w:rsid w:val="008F45BC"/>
    <w:rsid w:val="008F5188"/>
    <w:rsid w:val="008F598F"/>
    <w:rsid w:val="008F5BD7"/>
    <w:rsid w:val="008F6299"/>
    <w:rsid w:val="008F6445"/>
    <w:rsid w:val="008F687A"/>
    <w:rsid w:val="008F6FEE"/>
    <w:rsid w:val="008F7776"/>
    <w:rsid w:val="008F7ABF"/>
    <w:rsid w:val="00900306"/>
    <w:rsid w:val="00900735"/>
    <w:rsid w:val="0090132E"/>
    <w:rsid w:val="00901427"/>
    <w:rsid w:val="00901507"/>
    <w:rsid w:val="00901D78"/>
    <w:rsid w:val="00901ECF"/>
    <w:rsid w:val="009025C9"/>
    <w:rsid w:val="009033FD"/>
    <w:rsid w:val="00903B85"/>
    <w:rsid w:val="00903D0C"/>
    <w:rsid w:val="0090487B"/>
    <w:rsid w:val="00905617"/>
    <w:rsid w:val="0090572E"/>
    <w:rsid w:val="00905C12"/>
    <w:rsid w:val="00905EA5"/>
    <w:rsid w:val="009063BB"/>
    <w:rsid w:val="00906448"/>
    <w:rsid w:val="00906477"/>
    <w:rsid w:val="00906B87"/>
    <w:rsid w:val="00906C51"/>
    <w:rsid w:val="00906DC9"/>
    <w:rsid w:val="0090704E"/>
    <w:rsid w:val="00907510"/>
    <w:rsid w:val="009103F1"/>
    <w:rsid w:val="00910580"/>
    <w:rsid w:val="00910C4E"/>
    <w:rsid w:val="00911111"/>
    <w:rsid w:val="009111AF"/>
    <w:rsid w:val="00911C39"/>
    <w:rsid w:val="00912614"/>
    <w:rsid w:val="00912909"/>
    <w:rsid w:val="00912B0C"/>
    <w:rsid w:val="00912CDF"/>
    <w:rsid w:val="00912F79"/>
    <w:rsid w:val="009132BE"/>
    <w:rsid w:val="00913738"/>
    <w:rsid w:val="00913AF0"/>
    <w:rsid w:val="00913CDC"/>
    <w:rsid w:val="009140AE"/>
    <w:rsid w:val="00914387"/>
    <w:rsid w:val="009144FE"/>
    <w:rsid w:val="00915502"/>
    <w:rsid w:val="00915D7C"/>
    <w:rsid w:val="00917F5C"/>
    <w:rsid w:val="00921300"/>
    <w:rsid w:val="009213A7"/>
    <w:rsid w:val="0092192F"/>
    <w:rsid w:val="00921AE9"/>
    <w:rsid w:val="00921B02"/>
    <w:rsid w:val="00921B8D"/>
    <w:rsid w:val="00922601"/>
    <w:rsid w:val="009227AE"/>
    <w:rsid w:val="00922953"/>
    <w:rsid w:val="00922D20"/>
    <w:rsid w:val="00923392"/>
    <w:rsid w:val="00923698"/>
    <w:rsid w:val="009248E6"/>
    <w:rsid w:val="00926658"/>
    <w:rsid w:val="009275D9"/>
    <w:rsid w:val="00927A2E"/>
    <w:rsid w:val="00927D53"/>
    <w:rsid w:val="00927F85"/>
    <w:rsid w:val="00930047"/>
    <w:rsid w:val="009300C4"/>
    <w:rsid w:val="009332AE"/>
    <w:rsid w:val="00933384"/>
    <w:rsid w:val="00933442"/>
    <w:rsid w:val="0093398B"/>
    <w:rsid w:val="00933C7A"/>
    <w:rsid w:val="0093488E"/>
    <w:rsid w:val="00934C96"/>
    <w:rsid w:val="009364CB"/>
    <w:rsid w:val="00936965"/>
    <w:rsid w:val="00936A65"/>
    <w:rsid w:val="00937622"/>
    <w:rsid w:val="00937856"/>
    <w:rsid w:val="00937CBA"/>
    <w:rsid w:val="00940050"/>
    <w:rsid w:val="0094120F"/>
    <w:rsid w:val="009413E3"/>
    <w:rsid w:val="00941604"/>
    <w:rsid w:val="00941B27"/>
    <w:rsid w:val="00942B35"/>
    <w:rsid w:val="00942BA0"/>
    <w:rsid w:val="0094354A"/>
    <w:rsid w:val="00943C94"/>
    <w:rsid w:val="0094492E"/>
    <w:rsid w:val="00944961"/>
    <w:rsid w:val="00944978"/>
    <w:rsid w:val="00944FDC"/>
    <w:rsid w:val="0094552A"/>
    <w:rsid w:val="009456B8"/>
    <w:rsid w:val="00945BEE"/>
    <w:rsid w:val="00945E61"/>
    <w:rsid w:val="009461BC"/>
    <w:rsid w:val="009476BC"/>
    <w:rsid w:val="009479D8"/>
    <w:rsid w:val="0095019F"/>
    <w:rsid w:val="00950351"/>
    <w:rsid w:val="00950A6A"/>
    <w:rsid w:val="00951379"/>
    <w:rsid w:val="00951930"/>
    <w:rsid w:val="009519E9"/>
    <w:rsid w:val="00951E28"/>
    <w:rsid w:val="00952489"/>
    <w:rsid w:val="0095381B"/>
    <w:rsid w:val="00954C28"/>
    <w:rsid w:val="009550CA"/>
    <w:rsid w:val="00955653"/>
    <w:rsid w:val="00956129"/>
    <w:rsid w:val="00956936"/>
    <w:rsid w:val="00956E0D"/>
    <w:rsid w:val="00956E4E"/>
    <w:rsid w:val="00956E97"/>
    <w:rsid w:val="00957023"/>
    <w:rsid w:val="0095723F"/>
    <w:rsid w:val="00957CD0"/>
    <w:rsid w:val="00957DD1"/>
    <w:rsid w:val="009602A0"/>
    <w:rsid w:val="00961E27"/>
    <w:rsid w:val="009625CE"/>
    <w:rsid w:val="00962E12"/>
    <w:rsid w:val="009635A6"/>
    <w:rsid w:val="009636A5"/>
    <w:rsid w:val="00963D9B"/>
    <w:rsid w:val="0096550E"/>
    <w:rsid w:val="009656C2"/>
    <w:rsid w:val="0096665A"/>
    <w:rsid w:val="0096714B"/>
    <w:rsid w:val="0097022E"/>
    <w:rsid w:val="00970364"/>
    <w:rsid w:val="009705A3"/>
    <w:rsid w:val="0097163B"/>
    <w:rsid w:val="0097194B"/>
    <w:rsid w:val="009721CA"/>
    <w:rsid w:val="00972AD6"/>
    <w:rsid w:val="00972E54"/>
    <w:rsid w:val="00972EAB"/>
    <w:rsid w:val="009743B4"/>
    <w:rsid w:val="00974B55"/>
    <w:rsid w:val="00974F96"/>
    <w:rsid w:val="00975530"/>
    <w:rsid w:val="009773C3"/>
    <w:rsid w:val="00977A62"/>
    <w:rsid w:val="00977CEC"/>
    <w:rsid w:val="00980176"/>
    <w:rsid w:val="00980291"/>
    <w:rsid w:val="00982B1F"/>
    <w:rsid w:val="0098359E"/>
    <w:rsid w:val="00983E50"/>
    <w:rsid w:val="0098469C"/>
    <w:rsid w:val="00985B0A"/>
    <w:rsid w:val="00985BB3"/>
    <w:rsid w:val="009865AC"/>
    <w:rsid w:val="00986CFE"/>
    <w:rsid w:val="00987B74"/>
    <w:rsid w:val="009906EA"/>
    <w:rsid w:val="00990A82"/>
    <w:rsid w:val="00991761"/>
    <w:rsid w:val="00991849"/>
    <w:rsid w:val="0099260E"/>
    <w:rsid w:val="009930EA"/>
    <w:rsid w:val="009936D1"/>
    <w:rsid w:val="00993E48"/>
    <w:rsid w:val="00994328"/>
    <w:rsid w:val="009944F4"/>
    <w:rsid w:val="0099470C"/>
    <w:rsid w:val="00994B03"/>
    <w:rsid w:val="00995932"/>
    <w:rsid w:val="00995F22"/>
    <w:rsid w:val="009965F6"/>
    <w:rsid w:val="00997635"/>
    <w:rsid w:val="009A0086"/>
    <w:rsid w:val="009A0234"/>
    <w:rsid w:val="009A0D86"/>
    <w:rsid w:val="009A0F89"/>
    <w:rsid w:val="009A104A"/>
    <w:rsid w:val="009A1258"/>
    <w:rsid w:val="009A27C0"/>
    <w:rsid w:val="009A2E10"/>
    <w:rsid w:val="009A2ECA"/>
    <w:rsid w:val="009A2FAD"/>
    <w:rsid w:val="009A3112"/>
    <w:rsid w:val="009A3549"/>
    <w:rsid w:val="009A3C5A"/>
    <w:rsid w:val="009A3EBD"/>
    <w:rsid w:val="009A3EEB"/>
    <w:rsid w:val="009A40EA"/>
    <w:rsid w:val="009A42EF"/>
    <w:rsid w:val="009A4B6F"/>
    <w:rsid w:val="009A4C78"/>
    <w:rsid w:val="009A4EC1"/>
    <w:rsid w:val="009A50D4"/>
    <w:rsid w:val="009A5AFE"/>
    <w:rsid w:val="009A6F89"/>
    <w:rsid w:val="009A71FA"/>
    <w:rsid w:val="009A75B4"/>
    <w:rsid w:val="009B0056"/>
    <w:rsid w:val="009B0683"/>
    <w:rsid w:val="009B06B2"/>
    <w:rsid w:val="009B101D"/>
    <w:rsid w:val="009B2317"/>
    <w:rsid w:val="009B252B"/>
    <w:rsid w:val="009B26D2"/>
    <w:rsid w:val="009B3173"/>
    <w:rsid w:val="009B31AF"/>
    <w:rsid w:val="009B3212"/>
    <w:rsid w:val="009B404C"/>
    <w:rsid w:val="009B4359"/>
    <w:rsid w:val="009B5FB2"/>
    <w:rsid w:val="009B6346"/>
    <w:rsid w:val="009B6BFE"/>
    <w:rsid w:val="009B7A79"/>
    <w:rsid w:val="009C01C4"/>
    <w:rsid w:val="009C046A"/>
    <w:rsid w:val="009C0BC4"/>
    <w:rsid w:val="009C100D"/>
    <w:rsid w:val="009C1ABD"/>
    <w:rsid w:val="009C1D68"/>
    <w:rsid w:val="009C235A"/>
    <w:rsid w:val="009C23C5"/>
    <w:rsid w:val="009C2D27"/>
    <w:rsid w:val="009C31A6"/>
    <w:rsid w:val="009C39EF"/>
    <w:rsid w:val="009C50CD"/>
    <w:rsid w:val="009C519B"/>
    <w:rsid w:val="009C5BC3"/>
    <w:rsid w:val="009C5D49"/>
    <w:rsid w:val="009C5E16"/>
    <w:rsid w:val="009C6FCA"/>
    <w:rsid w:val="009C7390"/>
    <w:rsid w:val="009C7A31"/>
    <w:rsid w:val="009D007A"/>
    <w:rsid w:val="009D0D54"/>
    <w:rsid w:val="009D1011"/>
    <w:rsid w:val="009D1C34"/>
    <w:rsid w:val="009D207F"/>
    <w:rsid w:val="009D29B2"/>
    <w:rsid w:val="009D346A"/>
    <w:rsid w:val="009D40F8"/>
    <w:rsid w:val="009D473C"/>
    <w:rsid w:val="009D47C9"/>
    <w:rsid w:val="009D4D47"/>
    <w:rsid w:val="009D543E"/>
    <w:rsid w:val="009D58AA"/>
    <w:rsid w:val="009D5A50"/>
    <w:rsid w:val="009D5ADF"/>
    <w:rsid w:val="009D6CB4"/>
    <w:rsid w:val="009E045C"/>
    <w:rsid w:val="009E05D9"/>
    <w:rsid w:val="009E1C92"/>
    <w:rsid w:val="009E1CE0"/>
    <w:rsid w:val="009E1E6A"/>
    <w:rsid w:val="009E2382"/>
    <w:rsid w:val="009E5110"/>
    <w:rsid w:val="009E5247"/>
    <w:rsid w:val="009E5624"/>
    <w:rsid w:val="009E60BA"/>
    <w:rsid w:val="009E62DF"/>
    <w:rsid w:val="009E6679"/>
    <w:rsid w:val="009E6B91"/>
    <w:rsid w:val="009E788E"/>
    <w:rsid w:val="009F077B"/>
    <w:rsid w:val="009F0D04"/>
    <w:rsid w:val="009F196F"/>
    <w:rsid w:val="009F1B1E"/>
    <w:rsid w:val="009F1E45"/>
    <w:rsid w:val="009F21B5"/>
    <w:rsid w:val="009F2430"/>
    <w:rsid w:val="009F2E4B"/>
    <w:rsid w:val="009F3CCF"/>
    <w:rsid w:val="009F3E2B"/>
    <w:rsid w:val="009F454C"/>
    <w:rsid w:val="009F4653"/>
    <w:rsid w:val="009F4D83"/>
    <w:rsid w:val="009F566D"/>
    <w:rsid w:val="009F5B69"/>
    <w:rsid w:val="009F73A4"/>
    <w:rsid w:val="009F7C78"/>
    <w:rsid w:val="00A002D7"/>
    <w:rsid w:val="00A00CC5"/>
    <w:rsid w:val="00A00D4B"/>
    <w:rsid w:val="00A012CE"/>
    <w:rsid w:val="00A016DC"/>
    <w:rsid w:val="00A01795"/>
    <w:rsid w:val="00A0189B"/>
    <w:rsid w:val="00A01E55"/>
    <w:rsid w:val="00A02632"/>
    <w:rsid w:val="00A05801"/>
    <w:rsid w:val="00A059D9"/>
    <w:rsid w:val="00A106AE"/>
    <w:rsid w:val="00A10771"/>
    <w:rsid w:val="00A11CD8"/>
    <w:rsid w:val="00A12BF6"/>
    <w:rsid w:val="00A13984"/>
    <w:rsid w:val="00A144F6"/>
    <w:rsid w:val="00A148A3"/>
    <w:rsid w:val="00A14CE0"/>
    <w:rsid w:val="00A14DC9"/>
    <w:rsid w:val="00A15335"/>
    <w:rsid w:val="00A16DDF"/>
    <w:rsid w:val="00A2085D"/>
    <w:rsid w:val="00A2190D"/>
    <w:rsid w:val="00A22168"/>
    <w:rsid w:val="00A221AD"/>
    <w:rsid w:val="00A22760"/>
    <w:rsid w:val="00A22D50"/>
    <w:rsid w:val="00A23482"/>
    <w:rsid w:val="00A23B4C"/>
    <w:rsid w:val="00A23B6F"/>
    <w:rsid w:val="00A24706"/>
    <w:rsid w:val="00A250C5"/>
    <w:rsid w:val="00A2527F"/>
    <w:rsid w:val="00A254F5"/>
    <w:rsid w:val="00A257C3"/>
    <w:rsid w:val="00A25E50"/>
    <w:rsid w:val="00A26EDE"/>
    <w:rsid w:val="00A26FB5"/>
    <w:rsid w:val="00A27B9C"/>
    <w:rsid w:val="00A27C86"/>
    <w:rsid w:val="00A30837"/>
    <w:rsid w:val="00A31021"/>
    <w:rsid w:val="00A31D6A"/>
    <w:rsid w:val="00A31DAD"/>
    <w:rsid w:val="00A31FB4"/>
    <w:rsid w:val="00A32313"/>
    <w:rsid w:val="00A32407"/>
    <w:rsid w:val="00A3252B"/>
    <w:rsid w:val="00A32B2E"/>
    <w:rsid w:val="00A33325"/>
    <w:rsid w:val="00A33F08"/>
    <w:rsid w:val="00A34098"/>
    <w:rsid w:val="00A3421F"/>
    <w:rsid w:val="00A34CF5"/>
    <w:rsid w:val="00A34EDE"/>
    <w:rsid w:val="00A35822"/>
    <w:rsid w:val="00A35E51"/>
    <w:rsid w:val="00A36183"/>
    <w:rsid w:val="00A37203"/>
    <w:rsid w:val="00A408FC"/>
    <w:rsid w:val="00A4123B"/>
    <w:rsid w:val="00A41738"/>
    <w:rsid w:val="00A4193B"/>
    <w:rsid w:val="00A424CC"/>
    <w:rsid w:val="00A42CCC"/>
    <w:rsid w:val="00A42F21"/>
    <w:rsid w:val="00A43257"/>
    <w:rsid w:val="00A43D7C"/>
    <w:rsid w:val="00A441ED"/>
    <w:rsid w:val="00A457B1"/>
    <w:rsid w:val="00A46235"/>
    <w:rsid w:val="00A46252"/>
    <w:rsid w:val="00A47B61"/>
    <w:rsid w:val="00A516FE"/>
    <w:rsid w:val="00A51A71"/>
    <w:rsid w:val="00A5260B"/>
    <w:rsid w:val="00A534EC"/>
    <w:rsid w:val="00A53511"/>
    <w:rsid w:val="00A53AE1"/>
    <w:rsid w:val="00A547F1"/>
    <w:rsid w:val="00A55183"/>
    <w:rsid w:val="00A55A7C"/>
    <w:rsid w:val="00A55ADA"/>
    <w:rsid w:val="00A55D1F"/>
    <w:rsid w:val="00A55E5A"/>
    <w:rsid w:val="00A56111"/>
    <w:rsid w:val="00A563C7"/>
    <w:rsid w:val="00A57E01"/>
    <w:rsid w:val="00A60011"/>
    <w:rsid w:val="00A6023E"/>
    <w:rsid w:val="00A606BC"/>
    <w:rsid w:val="00A6110E"/>
    <w:rsid w:val="00A61BE1"/>
    <w:rsid w:val="00A61DE4"/>
    <w:rsid w:val="00A62028"/>
    <w:rsid w:val="00A62616"/>
    <w:rsid w:val="00A62969"/>
    <w:rsid w:val="00A62DAD"/>
    <w:rsid w:val="00A632AF"/>
    <w:rsid w:val="00A63954"/>
    <w:rsid w:val="00A64A92"/>
    <w:rsid w:val="00A64AA1"/>
    <w:rsid w:val="00A64E14"/>
    <w:rsid w:val="00A65092"/>
    <w:rsid w:val="00A652A9"/>
    <w:rsid w:val="00A65548"/>
    <w:rsid w:val="00A65DBC"/>
    <w:rsid w:val="00A65E70"/>
    <w:rsid w:val="00A671C9"/>
    <w:rsid w:val="00A703F6"/>
    <w:rsid w:val="00A716BB"/>
    <w:rsid w:val="00A71CF2"/>
    <w:rsid w:val="00A720E9"/>
    <w:rsid w:val="00A72DA5"/>
    <w:rsid w:val="00A72EC7"/>
    <w:rsid w:val="00A7386E"/>
    <w:rsid w:val="00A740E7"/>
    <w:rsid w:val="00A740FA"/>
    <w:rsid w:val="00A74F15"/>
    <w:rsid w:val="00A75A79"/>
    <w:rsid w:val="00A75C86"/>
    <w:rsid w:val="00A76185"/>
    <w:rsid w:val="00A76342"/>
    <w:rsid w:val="00A7707F"/>
    <w:rsid w:val="00A80674"/>
    <w:rsid w:val="00A808BE"/>
    <w:rsid w:val="00A80C0E"/>
    <w:rsid w:val="00A8103E"/>
    <w:rsid w:val="00A810E6"/>
    <w:rsid w:val="00A814B5"/>
    <w:rsid w:val="00A81873"/>
    <w:rsid w:val="00A81E1A"/>
    <w:rsid w:val="00A82AAF"/>
    <w:rsid w:val="00A82D4E"/>
    <w:rsid w:val="00A82E55"/>
    <w:rsid w:val="00A82FE9"/>
    <w:rsid w:val="00A83156"/>
    <w:rsid w:val="00A83928"/>
    <w:rsid w:val="00A83F52"/>
    <w:rsid w:val="00A84BDF"/>
    <w:rsid w:val="00A84E26"/>
    <w:rsid w:val="00A84FD9"/>
    <w:rsid w:val="00A8507C"/>
    <w:rsid w:val="00A8520F"/>
    <w:rsid w:val="00A85B8D"/>
    <w:rsid w:val="00A8681D"/>
    <w:rsid w:val="00A868DC"/>
    <w:rsid w:val="00A86BD4"/>
    <w:rsid w:val="00A874CC"/>
    <w:rsid w:val="00A908D1"/>
    <w:rsid w:val="00A90DAE"/>
    <w:rsid w:val="00A919DD"/>
    <w:rsid w:val="00A91F38"/>
    <w:rsid w:val="00A91F9B"/>
    <w:rsid w:val="00A92894"/>
    <w:rsid w:val="00A92A83"/>
    <w:rsid w:val="00A92E57"/>
    <w:rsid w:val="00A93E86"/>
    <w:rsid w:val="00A93FF3"/>
    <w:rsid w:val="00A94281"/>
    <w:rsid w:val="00A94511"/>
    <w:rsid w:val="00A949D3"/>
    <w:rsid w:val="00A95186"/>
    <w:rsid w:val="00A95931"/>
    <w:rsid w:val="00A95D3B"/>
    <w:rsid w:val="00A9642E"/>
    <w:rsid w:val="00A964D5"/>
    <w:rsid w:val="00A96BAE"/>
    <w:rsid w:val="00A974B1"/>
    <w:rsid w:val="00AA0116"/>
    <w:rsid w:val="00AA0246"/>
    <w:rsid w:val="00AA08C1"/>
    <w:rsid w:val="00AA226A"/>
    <w:rsid w:val="00AA269C"/>
    <w:rsid w:val="00AA2B0F"/>
    <w:rsid w:val="00AA3082"/>
    <w:rsid w:val="00AA3C6A"/>
    <w:rsid w:val="00AA3CD6"/>
    <w:rsid w:val="00AA3E2B"/>
    <w:rsid w:val="00AA3E9C"/>
    <w:rsid w:val="00AA4A89"/>
    <w:rsid w:val="00AA5997"/>
    <w:rsid w:val="00AA623A"/>
    <w:rsid w:val="00AA71C7"/>
    <w:rsid w:val="00AA732C"/>
    <w:rsid w:val="00AB0167"/>
    <w:rsid w:val="00AB080F"/>
    <w:rsid w:val="00AB12C1"/>
    <w:rsid w:val="00AB14DF"/>
    <w:rsid w:val="00AB15CA"/>
    <w:rsid w:val="00AB1A47"/>
    <w:rsid w:val="00AB1FFA"/>
    <w:rsid w:val="00AB2318"/>
    <w:rsid w:val="00AB2AC7"/>
    <w:rsid w:val="00AB307C"/>
    <w:rsid w:val="00AB3970"/>
    <w:rsid w:val="00AB3C2F"/>
    <w:rsid w:val="00AB4E74"/>
    <w:rsid w:val="00AB5196"/>
    <w:rsid w:val="00AB5E25"/>
    <w:rsid w:val="00AB6445"/>
    <w:rsid w:val="00AB6844"/>
    <w:rsid w:val="00AB6975"/>
    <w:rsid w:val="00AB6FDA"/>
    <w:rsid w:val="00AB71EC"/>
    <w:rsid w:val="00AB7854"/>
    <w:rsid w:val="00AB7B90"/>
    <w:rsid w:val="00AC0163"/>
    <w:rsid w:val="00AC03E3"/>
    <w:rsid w:val="00AC11A2"/>
    <w:rsid w:val="00AC196F"/>
    <w:rsid w:val="00AC3332"/>
    <w:rsid w:val="00AC3652"/>
    <w:rsid w:val="00AC412C"/>
    <w:rsid w:val="00AC4609"/>
    <w:rsid w:val="00AC4785"/>
    <w:rsid w:val="00AC5849"/>
    <w:rsid w:val="00AC5CE6"/>
    <w:rsid w:val="00AC5DE6"/>
    <w:rsid w:val="00AC6AC2"/>
    <w:rsid w:val="00AC6B4A"/>
    <w:rsid w:val="00AC6E1E"/>
    <w:rsid w:val="00AC70CA"/>
    <w:rsid w:val="00AC795E"/>
    <w:rsid w:val="00AC7B64"/>
    <w:rsid w:val="00AC7D00"/>
    <w:rsid w:val="00AC7FE8"/>
    <w:rsid w:val="00AD079C"/>
    <w:rsid w:val="00AD2296"/>
    <w:rsid w:val="00AD262F"/>
    <w:rsid w:val="00AD2AA9"/>
    <w:rsid w:val="00AD2AD6"/>
    <w:rsid w:val="00AD3CA4"/>
    <w:rsid w:val="00AD57F0"/>
    <w:rsid w:val="00AD5CE9"/>
    <w:rsid w:val="00AD5FD3"/>
    <w:rsid w:val="00AD60AA"/>
    <w:rsid w:val="00AD67DC"/>
    <w:rsid w:val="00AD6931"/>
    <w:rsid w:val="00AD6935"/>
    <w:rsid w:val="00AD6ED0"/>
    <w:rsid w:val="00AD75A1"/>
    <w:rsid w:val="00AD7C43"/>
    <w:rsid w:val="00AE14F3"/>
    <w:rsid w:val="00AE1CF2"/>
    <w:rsid w:val="00AE26B6"/>
    <w:rsid w:val="00AE3346"/>
    <w:rsid w:val="00AE36C7"/>
    <w:rsid w:val="00AE38D7"/>
    <w:rsid w:val="00AE4BB3"/>
    <w:rsid w:val="00AE4F60"/>
    <w:rsid w:val="00AE5154"/>
    <w:rsid w:val="00AE51D5"/>
    <w:rsid w:val="00AE5BF6"/>
    <w:rsid w:val="00AE6142"/>
    <w:rsid w:val="00AE63C9"/>
    <w:rsid w:val="00AE658B"/>
    <w:rsid w:val="00AE6FED"/>
    <w:rsid w:val="00AE7F9F"/>
    <w:rsid w:val="00AF0C2F"/>
    <w:rsid w:val="00AF2056"/>
    <w:rsid w:val="00AF2A87"/>
    <w:rsid w:val="00AF2FAC"/>
    <w:rsid w:val="00AF466B"/>
    <w:rsid w:val="00AF5357"/>
    <w:rsid w:val="00AF5CD5"/>
    <w:rsid w:val="00AF627C"/>
    <w:rsid w:val="00B00FBB"/>
    <w:rsid w:val="00B0111C"/>
    <w:rsid w:val="00B02A48"/>
    <w:rsid w:val="00B02A9F"/>
    <w:rsid w:val="00B02B1B"/>
    <w:rsid w:val="00B03988"/>
    <w:rsid w:val="00B03BB7"/>
    <w:rsid w:val="00B03DEF"/>
    <w:rsid w:val="00B04456"/>
    <w:rsid w:val="00B045A3"/>
    <w:rsid w:val="00B049DD"/>
    <w:rsid w:val="00B04C61"/>
    <w:rsid w:val="00B04E13"/>
    <w:rsid w:val="00B050BE"/>
    <w:rsid w:val="00B0524D"/>
    <w:rsid w:val="00B05370"/>
    <w:rsid w:val="00B0572A"/>
    <w:rsid w:val="00B05BD4"/>
    <w:rsid w:val="00B071A8"/>
    <w:rsid w:val="00B074A2"/>
    <w:rsid w:val="00B10296"/>
    <w:rsid w:val="00B1097D"/>
    <w:rsid w:val="00B10C93"/>
    <w:rsid w:val="00B11A92"/>
    <w:rsid w:val="00B12B0A"/>
    <w:rsid w:val="00B12B35"/>
    <w:rsid w:val="00B136BA"/>
    <w:rsid w:val="00B13A86"/>
    <w:rsid w:val="00B13E70"/>
    <w:rsid w:val="00B14141"/>
    <w:rsid w:val="00B1505D"/>
    <w:rsid w:val="00B15D62"/>
    <w:rsid w:val="00B1611B"/>
    <w:rsid w:val="00B17360"/>
    <w:rsid w:val="00B17C9A"/>
    <w:rsid w:val="00B2205F"/>
    <w:rsid w:val="00B23644"/>
    <w:rsid w:val="00B23916"/>
    <w:rsid w:val="00B23CDB"/>
    <w:rsid w:val="00B23F22"/>
    <w:rsid w:val="00B24862"/>
    <w:rsid w:val="00B24AA5"/>
    <w:rsid w:val="00B25442"/>
    <w:rsid w:val="00B25A7B"/>
    <w:rsid w:val="00B26448"/>
    <w:rsid w:val="00B26603"/>
    <w:rsid w:val="00B26A33"/>
    <w:rsid w:val="00B27C18"/>
    <w:rsid w:val="00B30006"/>
    <w:rsid w:val="00B30008"/>
    <w:rsid w:val="00B3030E"/>
    <w:rsid w:val="00B304B0"/>
    <w:rsid w:val="00B305FE"/>
    <w:rsid w:val="00B30755"/>
    <w:rsid w:val="00B3285B"/>
    <w:rsid w:val="00B32E67"/>
    <w:rsid w:val="00B3320B"/>
    <w:rsid w:val="00B33254"/>
    <w:rsid w:val="00B334E2"/>
    <w:rsid w:val="00B33658"/>
    <w:rsid w:val="00B33C8D"/>
    <w:rsid w:val="00B34469"/>
    <w:rsid w:val="00B3461F"/>
    <w:rsid w:val="00B35B4D"/>
    <w:rsid w:val="00B35BBB"/>
    <w:rsid w:val="00B36020"/>
    <w:rsid w:val="00B369E2"/>
    <w:rsid w:val="00B37483"/>
    <w:rsid w:val="00B37C32"/>
    <w:rsid w:val="00B40099"/>
    <w:rsid w:val="00B402F7"/>
    <w:rsid w:val="00B40415"/>
    <w:rsid w:val="00B41744"/>
    <w:rsid w:val="00B41762"/>
    <w:rsid w:val="00B41BF6"/>
    <w:rsid w:val="00B42CFE"/>
    <w:rsid w:val="00B4342D"/>
    <w:rsid w:val="00B43960"/>
    <w:rsid w:val="00B43A26"/>
    <w:rsid w:val="00B44C8C"/>
    <w:rsid w:val="00B45217"/>
    <w:rsid w:val="00B453B2"/>
    <w:rsid w:val="00B45FA0"/>
    <w:rsid w:val="00B46092"/>
    <w:rsid w:val="00B46156"/>
    <w:rsid w:val="00B462CA"/>
    <w:rsid w:val="00B465DA"/>
    <w:rsid w:val="00B46B60"/>
    <w:rsid w:val="00B474E3"/>
    <w:rsid w:val="00B47772"/>
    <w:rsid w:val="00B5074B"/>
    <w:rsid w:val="00B5176F"/>
    <w:rsid w:val="00B52B06"/>
    <w:rsid w:val="00B5315C"/>
    <w:rsid w:val="00B5359F"/>
    <w:rsid w:val="00B53625"/>
    <w:rsid w:val="00B539CF"/>
    <w:rsid w:val="00B53ACC"/>
    <w:rsid w:val="00B54B9D"/>
    <w:rsid w:val="00B54BFB"/>
    <w:rsid w:val="00B552C3"/>
    <w:rsid w:val="00B5564F"/>
    <w:rsid w:val="00B56083"/>
    <w:rsid w:val="00B566C8"/>
    <w:rsid w:val="00B56FC3"/>
    <w:rsid w:val="00B575F1"/>
    <w:rsid w:val="00B600D8"/>
    <w:rsid w:val="00B60159"/>
    <w:rsid w:val="00B60291"/>
    <w:rsid w:val="00B611FE"/>
    <w:rsid w:val="00B614BF"/>
    <w:rsid w:val="00B61F76"/>
    <w:rsid w:val="00B63D39"/>
    <w:rsid w:val="00B63D68"/>
    <w:rsid w:val="00B64240"/>
    <w:rsid w:val="00B643DF"/>
    <w:rsid w:val="00B649D1"/>
    <w:rsid w:val="00B66AA3"/>
    <w:rsid w:val="00B6714E"/>
    <w:rsid w:val="00B6792B"/>
    <w:rsid w:val="00B7072C"/>
    <w:rsid w:val="00B70DAB"/>
    <w:rsid w:val="00B711D0"/>
    <w:rsid w:val="00B71626"/>
    <w:rsid w:val="00B71694"/>
    <w:rsid w:val="00B7170A"/>
    <w:rsid w:val="00B717C4"/>
    <w:rsid w:val="00B71A56"/>
    <w:rsid w:val="00B71D72"/>
    <w:rsid w:val="00B72848"/>
    <w:rsid w:val="00B73C54"/>
    <w:rsid w:val="00B74630"/>
    <w:rsid w:val="00B74797"/>
    <w:rsid w:val="00B74EBA"/>
    <w:rsid w:val="00B76A21"/>
    <w:rsid w:val="00B77511"/>
    <w:rsid w:val="00B7757C"/>
    <w:rsid w:val="00B7780C"/>
    <w:rsid w:val="00B77813"/>
    <w:rsid w:val="00B800E8"/>
    <w:rsid w:val="00B80CB1"/>
    <w:rsid w:val="00B810E1"/>
    <w:rsid w:val="00B81535"/>
    <w:rsid w:val="00B8168B"/>
    <w:rsid w:val="00B82423"/>
    <w:rsid w:val="00B8281C"/>
    <w:rsid w:val="00B83D5D"/>
    <w:rsid w:val="00B83F0A"/>
    <w:rsid w:val="00B848DC"/>
    <w:rsid w:val="00B84DB0"/>
    <w:rsid w:val="00B84EBB"/>
    <w:rsid w:val="00B85524"/>
    <w:rsid w:val="00B858BF"/>
    <w:rsid w:val="00B8686D"/>
    <w:rsid w:val="00B872D9"/>
    <w:rsid w:val="00B875DD"/>
    <w:rsid w:val="00B87BAA"/>
    <w:rsid w:val="00B9026A"/>
    <w:rsid w:val="00B9057D"/>
    <w:rsid w:val="00B90831"/>
    <w:rsid w:val="00B90B99"/>
    <w:rsid w:val="00B92352"/>
    <w:rsid w:val="00B925ED"/>
    <w:rsid w:val="00B928A7"/>
    <w:rsid w:val="00B928D0"/>
    <w:rsid w:val="00B93AAA"/>
    <w:rsid w:val="00B944DB"/>
    <w:rsid w:val="00B954A1"/>
    <w:rsid w:val="00B9559F"/>
    <w:rsid w:val="00B955E8"/>
    <w:rsid w:val="00B95E3E"/>
    <w:rsid w:val="00B95E42"/>
    <w:rsid w:val="00B9661A"/>
    <w:rsid w:val="00B972D6"/>
    <w:rsid w:val="00B976AA"/>
    <w:rsid w:val="00B97F52"/>
    <w:rsid w:val="00BA1FEF"/>
    <w:rsid w:val="00BA272C"/>
    <w:rsid w:val="00BA320D"/>
    <w:rsid w:val="00BA36CB"/>
    <w:rsid w:val="00BA4659"/>
    <w:rsid w:val="00BA565E"/>
    <w:rsid w:val="00BA56D1"/>
    <w:rsid w:val="00BA6C02"/>
    <w:rsid w:val="00BA6C0A"/>
    <w:rsid w:val="00BA6D4F"/>
    <w:rsid w:val="00BA7050"/>
    <w:rsid w:val="00BA77DE"/>
    <w:rsid w:val="00BA79F8"/>
    <w:rsid w:val="00BB0A1C"/>
    <w:rsid w:val="00BB1423"/>
    <w:rsid w:val="00BB1452"/>
    <w:rsid w:val="00BB15E9"/>
    <w:rsid w:val="00BB1700"/>
    <w:rsid w:val="00BB1BC6"/>
    <w:rsid w:val="00BB24CB"/>
    <w:rsid w:val="00BB278C"/>
    <w:rsid w:val="00BB2DB2"/>
    <w:rsid w:val="00BB3370"/>
    <w:rsid w:val="00BB3440"/>
    <w:rsid w:val="00BB372B"/>
    <w:rsid w:val="00BB3D48"/>
    <w:rsid w:val="00BB446D"/>
    <w:rsid w:val="00BB45FE"/>
    <w:rsid w:val="00BB4839"/>
    <w:rsid w:val="00BB4AC8"/>
    <w:rsid w:val="00BB5855"/>
    <w:rsid w:val="00BB6302"/>
    <w:rsid w:val="00BB661C"/>
    <w:rsid w:val="00BB6F60"/>
    <w:rsid w:val="00BB7498"/>
    <w:rsid w:val="00BB74B9"/>
    <w:rsid w:val="00BC2A72"/>
    <w:rsid w:val="00BC2FF6"/>
    <w:rsid w:val="00BC44F5"/>
    <w:rsid w:val="00BC49BE"/>
    <w:rsid w:val="00BC4E95"/>
    <w:rsid w:val="00BC511A"/>
    <w:rsid w:val="00BC53B9"/>
    <w:rsid w:val="00BC59BC"/>
    <w:rsid w:val="00BC5B1C"/>
    <w:rsid w:val="00BC5BB0"/>
    <w:rsid w:val="00BC6B1D"/>
    <w:rsid w:val="00BC71D4"/>
    <w:rsid w:val="00BC726D"/>
    <w:rsid w:val="00BC7A28"/>
    <w:rsid w:val="00BD024F"/>
    <w:rsid w:val="00BD0368"/>
    <w:rsid w:val="00BD09A0"/>
    <w:rsid w:val="00BD0AA6"/>
    <w:rsid w:val="00BD1F2C"/>
    <w:rsid w:val="00BD2578"/>
    <w:rsid w:val="00BD292D"/>
    <w:rsid w:val="00BD2C53"/>
    <w:rsid w:val="00BD3F1D"/>
    <w:rsid w:val="00BD45D8"/>
    <w:rsid w:val="00BD7D35"/>
    <w:rsid w:val="00BD7FF8"/>
    <w:rsid w:val="00BE187A"/>
    <w:rsid w:val="00BE1CA7"/>
    <w:rsid w:val="00BE2D3B"/>
    <w:rsid w:val="00BE2FD9"/>
    <w:rsid w:val="00BE383E"/>
    <w:rsid w:val="00BE45F0"/>
    <w:rsid w:val="00BE4D34"/>
    <w:rsid w:val="00BE5FE3"/>
    <w:rsid w:val="00BE6799"/>
    <w:rsid w:val="00BE76FA"/>
    <w:rsid w:val="00BF0128"/>
    <w:rsid w:val="00BF0147"/>
    <w:rsid w:val="00BF1551"/>
    <w:rsid w:val="00BF1610"/>
    <w:rsid w:val="00BF1BAC"/>
    <w:rsid w:val="00BF253D"/>
    <w:rsid w:val="00BF25C3"/>
    <w:rsid w:val="00BF285C"/>
    <w:rsid w:val="00BF28C1"/>
    <w:rsid w:val="00BF3EB1"/>
    <w:rsid w:val="00BF4BE7"/>
    <w:rsid w:val="00BF69F1"/>
    <w:rsid w:val="00BF6A09"/>
    <w:rsid w:val="00BF6F1B"/>
    <w:rsid w:val="00BF77CC"/>
    <w:rsid w:val="00C01079"/>
    <w:rsid w:val="00C01A67"/>
    <w:rsid w:val="00C03F21"/>
    <w:rsid w:val="00C04684"/>
    <w:rsid w:val="00C05135"/>
    <w:rsid w:val="00C05339"/>
    <w:rsid w:val="00C061A4"/>
    <w:rsid w:val="00C07A78"/>
    <w:rsid w:val="00C07C65"/>
    <w:rsid w:val="00C07EDA"/>
    <w:rsid w:val="00C07F74"/>
    <w:rsid w:val="00C10E01"/>
    <w:rsid w:val="00C10E62"/>
    <w:rsid w:val="00C11388"/>
    <w:rsid w:val="00C11688"/>
    <w:rsid w:val="00C11CA0"/>
    <w:rsid w:val="00C12C6E"/>
    <w:rsid w:val="00C1328C"/>
    <w:rsid w:val="00C14114"/>
    <w:rsid w:val="00C14954"/>
    <w:rsid w:val="00C14F08"/>
    <w:rsid w:val="00C166F6"/>
    <w:rsid w:val="00C16C89"/>
    <w:rsid w:val="00C173E4"/>
    <w:rsid w:val="00C176DC"/>
    <w:rsid w:val="00C2164A"/>
    <w:rsid w:val="00C216E9"/>
    <w:rsid w:val="00C22130"/>
    <w:rsid w:val="00C22769"/>
    <w:rsid w:val="00C228E2"/>
    <w:rsid w:val="00C23AA5"/>
    <w:rsid w:val="00C245EB"/>
    <w:rsid w:val="00C24B25"/>
    <w:rsid w:val="00C24B7A"/>
    <w:rsid w:val="00C25644"/>
    <w:rsid w:val="00C25F66"/>
    <w:rsid w:val="00C271C4"/>
    <w:rsid w:val="00C27667"/>
    <w:rsid w:val="00C2788B"/>
    <w:rsid w:val="00C30105"/>
    <w:rsid w:val="00C31BA8"/>
    <w:rsid w:val="00C31E59"/>
    <w:rsid w:val="00C32149"/>
    <w:rsid w:val="00C32166"/>
    <w:rsid w:val="00C32218"/>
    <w:rsid w:val="00C32510"/>
    <w:rsid w:val="00C32E38"/>
    <w:rsid w:val="00C332B6"/>
    <w:rsid w:val="00C339FC"/>
    <w:rsid w:val="00C34B7D"/>
    <w:rsid w:val="00C34D5F"/>
    <w:rsid w:val="00C34D6E"/>
    <w:rsid w:val="00C34D8C"/>
    <w:rsid w:val="00C35A26"/>
    <w:rsid w:val="00C36639"/>
    <w:rsid w:val="00C36932"/>
    <w:rsid w:val="00C37531"/>
    <w:rsid w:val="00C37F43"/>
    <w:rsid w:val="00C37F4D"/>
    <w:rsid w:val="00C40752"/>
    <w:rsid w:val="00C40A37"/>
    <w:rsid w:val="00C42E59"/>
    <w:rsid w:val="00C433FF"/>
    <w:rsid w:val="00C43997"/>
    <w:rsid w:val="00C447B6"/>
    <w:rsid w:val="00C4506B"/>
    <w:rsid w:val="00C45074"/>
    <w:rsid w:val="00C45356"/>
    <w:rsid w:val="00C4589C"/>
    <w:rsid w:val="00C45DC8"/>
    <w:rsid w:val="00C45F2B"/>
    <w:rsid w:val="00C46262"/>
    <w:rsid w:val="00C464F9"/>
    <w:rsid w:val="00C47146"/>
    <w:rsid w:val="00C473FD"/>
    <w:rsid w:val="00C4777D"/>
    <w:rsid w:val="00C47952"/>
    <w:rsid w:val="00C47D77"/>
    <w:rsid w:val="00C5028B"/>
    <w:rsid w:val="00C507FF"/>
    <w:rsid w:val="00C53949"/>
    <w:rsid w:val="00C53CFB"/>
    <w:rsid w:val="00C543C4"/>
    <w:rsid w:val="00C54C7D"/>
    <w:rsid w:val="00C55022"/>
    <w:rsid w:val="00C55E78"/>
    <w:rsid w:val="00C560F2"/>
    <w:rsid w:val="00C57084"/>
    <w:rsid w:val="00C5749F"/>
    <w:rsid w:val="00C577C9"/>
    <w:rsid w:val="00C57CBA"/>
    <w:rsid w:val="00C57CD5"/>
    <w:rsid w:val="00C60213"/>
    <w:rsid w:val="00C602B9"/>
    <w:rsid w:val="00C605A7"/>
    <w:rsid w:val="00C6075C"/>
    <w:rsid w:val="00C60A89"/>
    <w:rsid w:val="00C6190B"/>
    <w:rsid w:val="00C62A23"/>
    <w:rsid w:val="00C62CC5"/>
    <w:rsid w:val="00C63583"/>
    <w:rsid w:val="00C63D93"/>
    <w:rsid w:val="00C65149"/>
    <w:rsid w:val="00C65644"/>
    <w:rsid w:val="00C6572F"/>
    <w:rsid w:val="00C6613A"/>
    <w:rsid w:val="00C66454"/>
    <w:rsid w:val="00C70A20"/>
    <w:rsid w:val="00C70A6B"/>
    <w:rsid w:val="00C7112D"/>
    <w:rsid w:val="00C71768"/>
    <w:rsid w:val="00C71877"/>
    <w:rsid w:val="00C71AA7"/>
    <w:rsid w:val="00C72EFB"/>
    <w:rsid w:val="00C7386C"/>
    <w:rsid w:val="00C73FF7"/>
    <w:rsid w:val="00C74643"/>
    <w:rsid w:val="00C75C7E"/>
    <w:rsid w:val="00C76832"/>
    <w:rsid w:val="00C7683E"/>
    <w:rsid w:val="00C76A5D"/>
    <w:rsid w:val="00C76B31"/>
    <w:rsid w:val="00C76EFC"/>
    <w:rsid w:val="00C77772"/>
    <w:rsid w:val="00C80302"/>
    <w:rsid w:val="00C812C9"/>
    <w:rsid w:val="00C81FF5"/>
    <w:rsid w:val="00C83ADA"/>
    <w:rsid w:val="00C84EA7"/>
    <w:rsid w:val="00C8520F"/>
    <w:rsid w:val="00C8579A"/>
    <w:rsid w:val="00C85E89"/>
    <w:rsid w:val="00C85EAC"/>
    <w:rsid w:val="00C872DA"/>
    <w:rsid w:val="00C87582"/>
    <w:rsid w:val="00C875B3"/>
    <w:rsid w:val="00C87E49"/>
    <w:rsid w:val="00C90216"/>
    <w:rsid w:val="00C9141B"/>
    <w:rsid w:val="00C91E6B"/>
    <w:rsid w:val="00C91EF9"/>
    <w:rsid w:val="00C921B5"/>
    <w:rsid w:val="00C92263"/>
    <w:rsid w:val="00C923DF"/>
    <w:rsid w:val="00C924A4"/>
    <w:rsid w:val="00C931E3"/>
    <w:rsid w:val="00C93922"/>
    <w:rsid w:val="00C93C2A"/>
    <w:rsid w:val="00C93F7F"/>
    <w:rsid w:val="00C94400"/>
    <w:rsid w:val="00C95362"/>
    <w:rsid w:val="00C95884"/>
    <w:rsid w:val="00C95A4C"/>
    <w:rsid w:val="00C96273"/>
    <w:rsid w:val="00C96628"/>
    <w:rsid w:val="00C97065"/>
    <w:rsid w:val="00C97B4D"/>
    <w:rsid w:val="00CA054B"/>
    <w:rsid w:val="00CA0D92"/>
    <w:rsid w:val="00CA1E60"/>
    <w:rsid w:val="00CA232A"/>
    <w:rsid w:val="00CA25B2"/>
    <w:rsid w:val="00CA2C3D"/>
    <w:rsid w:val="00CA2F73"/>
    <w:rsid w:val="00CA3FB0"/>
    <w:rsid w:val="00CA48C9"/>
    <w:rsid w:val="00CA4A39"/>
    <w:rsid w:val="00CA61D7"/>
    <w:rsid w:val="00CA66D0"/>
    <w:rsid w:val="00CA75F3"/>
    <w:rsid w:val="00CB065B"/>
    <w:rsid w:val="00CB0824"/>
    <w:rsid w:val="00CB10A7"/>
    <w:rsid w:val="00CB13C0"/>
    <w:rsid w:val="00CB17B1"/>
    <w:rsid w:val="00CB1AEF"/>
    <w:rsid w:val="00CB23CC"/>
    <w:rsid w:val="00CB2877"/>
    <w:rsid w:val="00CB2AFA"/>
    <w:rsid w:val="00CB2BFB"/>
    <w:rsid w:val="00CB374E"/>
    <w:rsid w:val="00CB4125"/>
    <w:rsid w:val="00CB47BF"/>
    <w:rsid w:val="00CB4B87"/>
    <w:rsid w:val="00CB5772"/>
    <w:rsid w:val="00CB5EAD"/>
    <w:rsid w:val="00CB7C80"/>
    <w:rsid w:val="00CC04CA"/>
    <w:rsid w:val="00CC06AA"/>
    <w:rsid w:val="00CC1A4F"/>
    <w:rsid w:val="00CC23F9"/>
    <w:rsid w:val="00CC382A"/>
    <w:rsid w:val="00CC38BB"/>
    <w:rsid w:val="00CC3A2B"/>
    <w:rsid w:val="00CC3D82"/>
    <w:rsid w:val="00CC4A0C"/>
    <w:rsid w:val="00CC5089"/>
    <w:rsid w:val="00CC54DC"/>
    <w:rsid w:val="00CC6CDB"/>
    <w:rsid w:val="00CC735A"/>
    <w:rsid w:val="00CD0B24"/>
    <w:rsid w:val="00CD21D0"/>
    <w:rsid w:val="00CD2775"/>
    <w:rsid w:val="00CD2837"/>
    <w:rsid w:val="00CD296E"/>
    <w:rsid w:val="00CD31BC"/>
    <w:rsid w:val="00CD35EA"/>
    <w:rsid w:val="00CD36BF"/>
    <w:rsid w:val="00CD3B55"/>
    <w:rsid w:val="00CD4347"/>
    <w:rsid w:val="00CD4354"/>
    <w:rsid w:val="00CD4592"/>
    <w:rsid w:val="00CD4DC8"/>
    <w:rsid w:val="00CD4EC9"/>
    <w:rsid w:val="00CD5118"/>
    <w:rsid w:val="00CD54BE"/>
    <w:rsid w:val="00CD65C5"/>
    <w:rsid w:val="00CD6A52"/>
    <w:rsid w:val="00CD70D7"/>
    <w:rsid w:val="00CE06D7"/>
    <w:rsid w:val="00CE0754"/>
    <w:rsid w:val="00CE2BEA"/>
    <w:rsid w:val="00CE2FED"/>
    <w:rsid w:val="00CE59C2"/>
    <w:rsid w:val="00CE6D3F"/>
    <w:rsid w:val="00CF0056"/>
    <w:rsid w:val="00CF08BE"/>
    <w:rsid w:val="00CF08CB"/>
    <w:rsid w:val="00CF1002"/>
    <w:rsid w:val="00CF135E"/>
    <w:rsid w:val="00CF1BC7"/>
    <w:rsid w:val="00CF1F44"/>
    <w:rsid w:val="00CF24CA"/>
    <w:rsid w:val="00CF33AC"/>
    <w:rsid w:val="00CF3D3C"/>
    <w:rsid w:val="00CF3F75"/>
    <w:rsid w:val="00CF5730"/>
    <w:rsid w:val="00CF57B1"/>
    <w:rsid w:val="00CF589B"/>
    <w:rsid w:val="00CF60AD"/>
    <w:rsid w:val="00CF73C1"/>
    <w:rsid w:val="00CF74B9"/>
    <w:rsid w:val="00CF7621"/>
    <w:rsid w:val="00CF796A"/>
    <w:rsid w:val="00CF7AA9"/>
    <w:rsid w:val="00D00BFD"/>
    <w:rsid w:val="00D01BF4"/>
    <w:rsid w:val="00D02053"/>
    <w:rsid w:val="00D02CD9"/>
    <w:rsid w:val="00D02EE5"/>
    <w:rsid w:val="00D03565"/>
    <w:rsid w:val="00D0476C"/>
    <w:rsid w:val="00D05B21"/>
    <w:rsid w:val="00D05B3F"/>
    <w:rsid w:val="00D0755B"/>
    <w:rsid w:val="00D075C0"/>
    <w:rsid w:val="00D07E4A"/>
    <w:rsid w:val="00D10082"/>
    <w:rsid w:val="00D10F89"/>
    <w:rsid w:val="00D110E7"/>
    <w:rsid w:val="00D12CB8"/>
    <w:rsid w:val="00D12E7F"/>
    <w:rsid w:val="00D13B10"/>
    <w:rsid w:val="00D13CC0"/>
    <w:rsid w:val="00D13F51"/>
    <w:rsid w:val="00D14097"/>
    <w:rsid w:val="00D14154"/>
    <w:rsid w:val="00D149A0"/>
    <w:rsid w:val="00D14F60"/>
    <w:rsid w:val="00D171C8"/>
    <w:rsid w:val="00D1799E"/>
    <w:rsid w:val="00D17E7F"/>
    <w:rsid w:val="00D206B8"/>
    <w:rsid w:val="00D2167B"/>
    <w:rsid w:val="00D21B32"/>
    <w:rsid w:val="00D21F57"/>
    <w:rsid w:val="00D2209E"/>
    <w:rsid w:val="00D220AE"/>
    <w:rsid w:val="00D2266D"/>
    <w:rsid w:val="00D22EE1"/>
    <w:rsid w:val="00D23581"/>
    <w:rsid w:val="00D24975"/>
    <w:rsid w:val="00D2551D"/>
    <w:rsid w:val="00D25812"/>
    <w:rsid w:val="00D25922"/>
    <w:rsid w:val="00D26B42"/>
    <w:rsid w:val="00D30036"/>
    <w:rsid w:val="00D301D5"/>
    <w:rsid w:val="00D30FDF"/>
    <w:rsid w:val="00D31281"/>
    <w:rsid w:val="00D315E9"/>
    <w:rsid w:val="00D321AC"/>
    <w:rsid w:val="00D32632"/>
    <w:rsid w:val="00D32776"/>
    <w:rsid w:val="00D32C27"/>
    <w:rsid w:val="00D32D5B"/>
    <w:rsid w:val="00D339B0"/>
    <w:rsid w:val="00D34225"/>
    <w:rsid w:val="00D347EA"/>
    <w:rsid w:val="00D3598A"/>
    <w:rsid w:val="00D35C2F"/>
    <w:rsid w:val="00D35FF3"/>
    <w:rsid w:val="00D37320"/>
    <w:rsid w:val="00D374AB"/>
    <w:rsid w:val="00D374F4"/>
    <w:rsid w:val="00D37F8F"/>
    <w:rsid w:val="00D4020C"/>
    <w:rsid w:val="00D40C53"/>
    <w:rsid w:val="00D40C9F"/>
    <w:rsid w:val="00D428B9"/>
    <w:rsid w:val="00D42F95"/>
    <w:rsid w:val="00D4303C"/>
    <w:rsid w:val="00D430B9"/>
    <w:rsid w:val="00D43FCA"/>
    <w:rsid w:val="00D4519D"/>
    <w:rsid w:val="00D46A52"/>
    <w:rsid w:val="00D46B91"/>
    <w:rsid w:val="00D46CE3"/>
    <w:rsid w:val="00D46E0C"/>
    <w:rsid w:val="00D46FE2"/>
    <w:rsid w:val="00D4701D"/>
    <w:rsid w:val="00D47F66"/>
    <w:rsid w:val="00D504D1"/>
    <w:rsid w:val="00D504F1"/>
    <w:rsid w:val="00D50DE1"/>
    <w:rsid w:val="00D512D9"/>
    <w:rsid w:val="00D519E2"/>
    <w:rsid w:val="00D51AFE"/>
    <w:rsid w:val="00D525DC"/>
    <w:rsid w:val="00D527C3"/>
    <w:rsid w:val="00D52A93"/>
    <w:rsid w:val="00D53365"/>
    <w:rsid w:val="00D533C5"/>
    <w:rsid w:val="00D54575"/>
    <w:rsid w:val="00D552F2"/>
    <w:rsid w:val="00D55380"/>
    <w:rsid w:val="00D5538A"/>
    <w:rsid w:val="00D554D7"/>
    <w:rsid w:val="00D55869"/>
    <w:rsid w:val="00D55CC5"/>
    <w:rsid w:val="00D55D1F"/>
    <w:rsid w:val="00D56678"/>
    <w:rsid w:val="00D568B2"/>
    <w:rsid w:val="00D56A2C"/>
    <w:rsid w:val="00D57132"/>
    <w:rsid w:val="00D572EC"/>
    <w:rsid w:val="00D60983"/>
    <w:rsid w:val="00D6109A"/>
    <w:rsid w:val="00D61C30"/>
    <w:rsid w:val="00D61DC4"/>
    <w:rsid w:val="00D628AB"/>
    <w:rsid w:val="00D628D6"/>
    <w:rsid w:val="00D62C53"/>
    <w:rsid w:val="00D62CE1"/>
    <w:rsid w:val="00D62DD3"/>
    <w:rsid w:val="00D62EA6"/>
    <w:rsid w:val="00D63238"/>
    <w:rsid w:val="00D63863"/>
    <w:rsid w:val="00D63D26"/>
    <w:rsid w:val="00D6400D"/>
    <w:rsid w:val="00D649F8"/>
    <w:rsid w:val="00D65514"/>
    <w:rsid w:val="00D65B7D"/>
    <w:rsid w:val="00D65BD2"/>
    <w:rsid w:val="00D66EE2"/>
    <w:rsid w:val="00D674D5"/>
    <w:rsid w:val="00D676AB"/>
    <w:rsid w:val="00D70799"/>
    <w:rsid w:val="00D7199E"/>
    <w:rsid w:val="00D71F70"/>
    <w:rsid w:val="00D73896"/>
    <w:rsid w:val="00D738EB"/>
    <w:rsid w:val="00D74459"/>
    <w:rsid w:val="00D74CFE"/>
    <w:rsid w:val="00D752C8"/>
    <w:rsid w:val="00D75976"/>
    <w:rsid w:val="00D75C20"/>
    <w:rsid w:val="00D762F5"/>
    <w:rsid w:val="00D76DBB"/>
    <w:rsid w:val="00D76F60"/>
    <w:rsid w:val="00D76F8D"/>
    <w:rsid w:val="00D77149"/>
    <w:rsid w:val="00D77411"/>
    <w:rsid w:val="00D77424"/>
    <w:rsid w:val="00D7760D"/>
    <w:rsid w:val="00D7785B"/>
    <w:rsid w:val="00D8040E"/>
    <w:rsid w:val="00D807C1"/>
    <w:rsid w:val="00D80B35"/>
    <w:rsid w:val="00D80CC4"/>
    <w:rsid w:val="00D8143E"/>
    <w:rsid w:val="00D8171D"/>
    <w:rsid w:val="00D81811"/>
    <w:rsid w:val="00D81F3D"/>
    <w:rsid w:val="00D83105"/>
    <w:rsid w:val="00D8330B"/>
    <w:rsid w:val="00D8338B"/>
    <w:rsid w:val="00D848E2"/>
    <w:rsid w:val="00D852C2"/>
    <w:rsid w:val="00D8550E"/>
    <w:rsid w:val="00D85B57"/>
    <w:rsid w:val="00D85F20"/>
    <w:rsid w:val="00D87330"/>
    <w:rsid w:val="00D8786C"/>
    <w:rsid w:val="00D87CE9"/>
    <w:rsid w:val="00D902EE"/>
    <w:rsid w:val="00D903F6"/>
    <w:rsid w:val="00D90515"/>
    <w:rsid w:val="00D90541"/>
    <w:rsid w:val="00D906B8"/>
    <w:rsid w:val="00D91146"/>
    <w:rsid w:val="00D91270"/>
    <w:rsid w:val="00D91491"/>
    <w:rsid w:val="00D9210F"/>
    <w:rsid w:val="00D92A9C"/>
    <w:rsid w:val="00D9393E"/>
    <w:rsid w:val="00D93CA1"/>
    <w:rsid w:val="00D942C6"/>
    <w:rsid w:val="00D948C6"/>
    <w:rsid w:val="00D9495A"/>
    <w:rsid w:val="00D94CB6"/>
    <w:rsid w:val="00D95524"/>
    <w:rsid w:val="00D9566F"/>
    <w:rsid w:val="00D95F4A"/>
    <w:rsid w:val="00D9614C"/>
    <w:rsid w:val="00D966F6"/>
    <w:rsid w:val="00D97EE3"/>
    <w:rsid w:val="00DA09FF"/>
    <w:rsid w:val="00DA0B6F"/>
    <w:rsid w:val="00DA0DFB"/>
    <w:rsid w:val="00DA1806"/>
    <w:rsid w:val="00DA183E"/>
    <w:rsid w:val="00DA1906"/>
    <w:rsid w:val="00DA2AAA"/>
    <w:rsid w:val="00DA36BD"/>
    <w:rsid w:val="00DA4983"/>
    <w:rsid w:val="00DA4D70"/>
    <w:rsid w:val="00DA52A2"/>
    <w:rsid w:val="00DA5ADB"/>
    <w:rsid w:val="00DA64AA"/>
    <w:rsid w:val="00DA6631"/>
    <w:rsid w:val="00DA760F"/>
    <w:rsid w:val="00DB0BB4"/>
    <w:rsid w:val="00DB1858"/>
    <w:rsid w:val="00DB1F78"/>
    <w:rsid w:val="00DB23ED"/>
    <w:rsid w:val="00DB2806"/>
    <w:rsid w:val="00DB2A42"/>
    <w:rsid w:val="00DB30F5"/>
    <w:rsid w:val="00DB36AE"/>
    <w:rsid w:val="00DB3FA5"/>
    <w:rsid w:val="00DB47ED"/>
    <w:rsid w:val="00DB4A12"/>
    <w:rsid w:val="00DB4D19"/>
    <w:rsid w:val="00DB513E"/>
    <w:rsid w:val="00DB56EE"/>
    <w:rsid w:val="00DB5993"/>
    <w:rsid w:val="00DB5D95"/>
    <w:rsid w:val="00DB6CB8"/>
    <w:rsid w:val="00DC193B"/>
    <w:rsid w:val="00DC22AD"/>
    <w:rsid w:val="00DC2873"/>
    <w:rsid w:val="00DC3695"/>
    <w:rsid w:val="00DC3B95"/>
    <w:rsid w:val="00DC40B5"/>
    <w:rsid w:val="00DC48CD"/>
    <w:rsid w:val="00DC48EE"/>
    <w:rsid w:val="00DC4EB3"/>
    <w:rsid w:val="00DC5F81"/>
    <w:rsid w:val="00DC6280"/>
    <w:rsid w:val="00DC67C9"/>
    <w:rsid w:val="00DC7054"/>
    <w:rsid w:val="00DC71F0"/>
    <w:rsid w:val="00DC77CF"/>
    <w:rsid w:val="00DD0582"/>
    <w:rsid w:val="00DD09B1"/>
    <w:rsid w:val="00DD1C69"/>
    <w:rsid w:val="00DD1D45"/>
    <w:rsid w:val="00DD24C7"/>
    <w:rsid w:val="00DD273D"/>
    <w:rsid w:val="00DD2D16"/>
    <w:rsid w:val="00DD2DAD"/>
    <w:rsid w:val="00DD2F26"/>
    <w:rsid w:val="00DD2F67"/>
    <w:rsid w:val="00DD347F"/>
    <w:rsid w:val="00DD4AD3"/>
    <w:rsid w:val="00DD505F"/>
    <w:rsid w:val="00DD5872"/>
    <w:rsid w:val="00DD59E6"/>
    <w:rsid w:val="00DD697D"/>
    <w:rsid w:val="00DD7AC2"/>
    <w:rsid w:val="00DD7BDB"/>
    <w:rsid w:val="00DE0B20"/>
    <w:rsid w:val="00DE115E"/>
    <w:rsid w:val="00DE325E"/>
    <w:rsid w:val="00DE37E1"/>
    <w:rsid w:val="00DE3D91"/>
    <w:rsid w:val="00DE3F7C"/>
    <w:rsid w:val="00DE4313"/>
    <w:rsid w:val="00DE4C73"/>
    <w:rsid w:val="00DE5B83"/>
    <w:rsid w:val="00DE62DA"/>
    <w:rsid w:val="00DE63ED"/>
    <w:rsid w:val="00DE794F"/>
    <w:rsid w:val="00DE7B5F"/>
    <w:rsid w:val="00DF07BF"/>
    <w:rsid w:val="00DF0B9B"/>
    <w:rsid w:val="00DF0DA2"/>
    <w:rsid w:val="00DF0DAE"/>
    <w:rsid w:val="00DF21BE"/>
    <w:rsid w:val="00DF3852"/>
    <w:rsid w:val="00DF50B5"/>
    <w:rsid w:val="00DF547A"/>
    <w:rsid w:val="00DF5501"/>
    <w:rsid w:val="00DF55EE"/>
    <w:rsid w:val="00DF5649"/>
    <w:rsid w:val="00DF597F"/>
    <w:rsid w:val="00DF5FE6"/>
    <w:rsid w:val="00DF6989"/>
    <w:rsid w:val="00DF69BF"/>
    <w:rsid w:val="00DF69E5"/>
    <w:rsid w:val="00DF6BB7"/>
    <w:rsid w:val="00DF74A9"/>
    <w:rsid w:val="00DF7B29"/>
    <w:rsid w:val="00DF7C61"/>
    <w:rsid w:val="00E0089E"/>
    <w:rsid w:val="00E00ADD"/>
    <w:rsid w:val="00E01998"/>
    <w:rsid w:val="00E01C30"/>
    <w:rsid w:val="00E01CE3"/>
    <w:rsid w:val="00E0204A"/>
    <w:rsid w:val="00E027CD"/>
    <w:rsid w:val="00E02B20"/>
    <w:rsid w:val="00E02DF9"/>
    <w:rsid w:val="00E02FEA"/>
    <w:rsid w:val="00E034B5"/>
    <w:rsid w:val="00E04081"/>
    <w:rsid w:val="00E04AFF"/>
    <w:rsid w:val="00E05C46"/>
    <w:rsid w:val="00E061C0"/>
    <w:rsid w:val="00E065C4"/>
    <w:rsid w:val="00E07347"/>
    <w:rsid w:val="00E07667"/>
    <w:rsid w:val="00E10F1C"/>
    <w:rsid w:val="00E11170"/>
    <w:rsid w:val="00E126F1"/>
    <w:rsid w:val="00E12B5B"/>
    <w:rsid w:val="00E142AB"/>
    <w:rsid w:val="00E14A4E"/>
    <w:rsid w:val="00E14DCB"/>
    <w:rsid w:val="00E15386"/>
    <w:rsid w:val="00E15811"/>
    <w:rsid w:val="00E15B26"/>
    <w:rsid w:val="00E1662B"/>
    <w:rsid w:val="00E16FD6"/>
    <w:rsid w:val="00E173DE"/>
    <w:rsid w:val="00E17F9D"/>
    <w:rsid w:val="00E20180"/>
    <w:rsid w:val="00E20798"/>
    <w:rsid w:val="00E2168F"/>
    <w:rsid w:val="00E21C7B"/>
    <w:rsid w:val="00E21DAB"/>
    <w:rsid w:val="00E236BC"/>
    <w:rsid w:val="00E25E70"/>
    <w:rsid w:val="00E25F65"/>
    <w:rsid w:val="00E27D6C"/>
    <w:rsid w:val="00E3010B"/>
    <w:rsid w:val="00E3107B"/>
    <w:rsid w:val="00E3144B"/>
    <w:rsid w:val="00E316F9"/>
    <w:rsid w:val="00E31A3D"/>
    <w:rsid w:val="00E326BD"/>
    <w:rsid w:val="00E32E91"/>
    <w:rsid w:val="00E3308A"/>
    <w:rsid w:val="00E33A17"/>
    <w:rsid w:val="00E33DBE"/>
    <w:rsid w:val="00E33FF5"/>
    <w:rsid w:val="00E35449"/>
    <w:rsid w:val="00E359F1"/>
    <w:rsid w:val="00E35B28"/>
    <w:rsid w:val="00E35B37"/>
    <w:rsid w:val="00E36E38"/>
    <w:rsid w:val="00E3753D"/>
    <w:rsid w:val="00E375C9"/>
    <w:rsid w:val="00E40A79"/>
    <w:rsid w:val="00E40FD8"/>
    <w:rsid w:val="00E41042"/>
    <w:rsid w:val="00E42D51"/>
    <w:rsid w:val="00E42EA3"/>
    <w:rsid w:val="00E43135"/>
    <w:rsid w:val="00E435FD"/>
    <w:rsid w:val="00E44A6D"/>
    <w:rsid w:val="00E44ABA"/>
    <w:rsid w:val="00E45554"/>
    <w:rsid w:val="00E459D1"/>
    <w:rsid w:val="00E4669B"/>
    <w:rsid w:val="00E46DBB"/>
    <w:rsid w:val="00E47146"/>
    <w:rsid w:val="00E473A3"/>
    <w:rsid w:val="00E47C68"/>
    <w:rsid w:val="00E47E76"/>
    <w:rsid w:val="00E50EA2"/>
    <w:rsid w:val="00E50F49"/>
    <w:rsid w:val="00E50FE6"/>
    <w:rsid w:val="00E51ADE"/>
    <w:rsid w:val="00E51B26"/>
    <w:rsid w:val="00E51B5F"/>
    <w:rsid w:val="00E51C30"/>
    <w:rsid w:val="00E52F59"/>
    <w:rsid w:val="00E548FE"/>
    <w:rsid w:val="00E5501A"/>
    <w:rsid w:val="00E566D0"/>
    <w:rsid w:val="00E57758"/>
    <w:rsid w:val="00E57926"/>
    <w:rsid w:val="00E57927"/>
    <w:rsid w:val="00E57EEB"/>
    <w:rsid w:val="00E60677"/>
    <w:rsid w:val="00E619E2"/>
    <w:rsid w:val="00E62113"/>
    <w:rsid w:val="00E6308B"/>
    <w:rsid w:val="00E638FF"/>
    <w:rsid w:val="00E63E7F"/>
    <w:rsid w:val="00E64207"/>
    <w:rsid w:val="00E6446A"/>
    <w:rsid w:val="00E65C0A"/>
    <w:rsid w:val="00E66093"/>
    <w:rsid w:val="00E666EA"/>
    <w:rsid w:val="00E66988"/>
    <w:rsid w:val="00E66B09"/>
    <w:rsid w:val="00E66C20"/>
    <w:rsid w:val="00E677B3"/>
    <w:rsid w:val="00E70083"/>
    <w:rsid w:val="00E70379"/>
    <w:rsid w:val="00E7099F"/>
    <w:rsid w:val="00E71A08"/>
    <w:rsid w:val="00E7253F"/>
    <w:rsid w:val="00E73003"/>
    <w:rsid w:val="00E73373"/>
    <w:rsid w:val="00E736BB"/>
    <w:rsid w:val="00E73E39"/>
    <w:rsid w:val="00E74236"/>
    <w:rsid w:val="00E75128"/>
    <w:rsid w:val="00E757F0"/>
    <w:rsid w:val="00E758DD"/>
    <w:rsid w:val="00E75AC8"/>
    <w:rsid w:val="00E76261"/>
    <w:rsid w:val="00E767FB"/>
    <w:rsid w:val="00E76D00"/>
    <w:rsid w:val="00E76E24"/>
    <w:rsid w:val="00E779CB"/>
    <w:rsid w:val="00E8026E"/>
    <w:rsid w:val="00E8054E"/>
    <w:rsid w:val="00E805CE"/>
    <w:rsid w:val="00E8118C"/>
    <w:rsid w:val="00E81319"/>
    <w:rsid w:val="00E8147B"/>
    <w:rsid w:val="00E82D21"/>
    <w:rsid w:val="00E8315C"/>
    <w:rsid w:val="00E83240"/>
    <w:rsid w:val="00E83C72"/>
    <w:rsid w:val="00E84BCB"/>
    <w:rsid w:val="00E8788C"/>
    <w:rsid w:val="00E878E0"/>
    <w:rsid w:val="00E87E04"/>
    <w:rsid w:val="00E90029"/>
    <w:rsid w:val="00E90234"/>
    <w:rsid w:val="00E90686"/>
    <w:rsid w:val="00E907F1"/>
    <w:rsid w:val="00E91114"/>
    <w:rsid w:val="00E911BC"/>
    <w:rsid w:val="00E913D5"/>
    <w:rsid w:val="00E916B3"/>
    <w:rsid w:val="00E91E2F"/>
    <w:rsid w:val="00E92213"/>
    <w:rsid w:val="00E922F1"/>
    <w:rsid w:val="00E928D9"/>
    <w:rsid w:val="00E930BD"/>
    <w:rsid w:val="00E937D7"/>
    <w:rsid w:val="00E94C9C"/>
    <w:rsid w:val="00E952F0"/>
    <w:rsid w:val="00E95F91"/>
    <w:rsid w:val="00E9667E"/>
    <w:rsid w:val="00E96A2C"/>
    <w:rsid w:val="00E96B39"/>
    <w:rsid w:val="00E96BBE"/>
    <w:rsid w:val="00E97912"/>
    <w:rsid w:val="00EA0328"/>
    <w:rsid w:val="00EA0451"/>
    <w:rsid w:val="00EA0B47"/>
    <w:rsid w:val="00EA0F5D"/>
    <w:rsid w:val="00EA1619"/>
    <w:rsid w:val="00EA42CF"/>
    <w:rsid w:val="00EA5333"/>
    <w:rsid w:val="00EA61C3"/>
    <w:rsid w:val="00EA699D"/>
    <w:rsid w:val="00EA6C42"/>
    <w:rsid w:val="00EA6EC1"/>
    <w:rsid w:val="00EB00A2"/>
    <w:rsid w:val="00EB0E69"/>
    <w:rsid w:val="00EB0F2F"/>
    <w:rsid w:val="00EB10A7"/>
    <w:rsid w:val="00EB14C7"/>
    <w:rsid w:val="00EB1833"/>
    <w:rsid w:val="00EB1C5A"/>
    <w:rsid w:val="00EB2A4F"/>
    <w:rsid w:val="00EB466E"/>
    <w:rsid w:val="00EB49CD"/>
    <w:rsid w:val="00EB4B97"/>
    <w:rsid w:val="00EB4F6C"/>
    <w:rsid w:val="00EB546D"/>
    <w:rsid w:val="00EB5A16"/>
    <w:rsid w:val="00EB5BA0"/>
    <w:rsid w:val="00EB5FF4"/>
    <w:rsid w:val="00EB655A"/>
    <w:rsid w:val="00EB6BE7"/>
    <w:rsid w:val="00EB6E30"/>
    <w:rsid w:val="00EB77BF"/>
    <w:rsid w:val="00EB77F1"/>
    <w:rsid w:val="00EB7D2A"/>
    <w:rsid w:val="00EC07B2"/>
    <w:rsid w:val="00EC118B"/>
    <w:rsid w:val="00EC1A96"/>
    <w:rsid w:val="00EC1EC5"/>
    <w:rsid w:val="00EC20D9"/>
    <w:rsid w:val="00EC2D9C"/>
    <w:rsid w:val="00EC2DD0"/>
    <w:rsid w:val="00EC409B"/>
    <w:rsid w:val="00EC44AC"/>
    <w:rsid w:val="00EC4ACF"/>
    <w:rsid w:val="00EC5BB6"/>
    <w:rsid w:val="00ED0584"/>
    <w:rsid w:val="00ED0900"/>
    <w:rsid w:val="00ED0DFD"/>
    <w:rsid w:val="00ED1067"/>
    <w:rsid w:val="00ED2E9D"/>
    <w:rsid w:val="00ED2F6F"/>
    <w:rsid w:val="00ED3552"/>
    <w:rsid w:val="00ED3810"/>
    <w:rsid w:val="00ED3827"/>
    <w:rsid w:val="00ED38F4"/>
    <w:rsid w:val="00ED4476"/>
    <w:rsid w:val="00ED449C"/>
    <w:rsid w:val="00ED4E8C"/>
    <w:rsid w:val="00ED4FB4"/>
    <w:rsid w:val="00ED513E"/>
    <w:rsid w:val="00ED5526"/>
    <w:rsid w:val="00ED5624"/>
    <w:rsid w:val="00ED5C97"/>
    <w:rsid w:val="00ED5EBF"/>
    <w:rsid w:val="00ED6900"/>
    <w:rsid w:val="00ED69F8"/>
    <w:rsid w:val="00ED7102"/>
    <w:rsid w:val="00ED76CF"/>
    <w:rsid w:val="00EE038C"/>
    <w:rsid w:val="00EE03D2"/>
    <w:rsid w:val="00EE091F"/>
    <w:rsid w:val="00EE0C7A"/>
    <w:rsid w:val="00EE1919"/>
    <w:rsid w:val="00EE1B33"/>
    <w:rsid w:val="00EE3064"/>
    <w:rsid w:val="00EE372A"/>
    <w:rsid w:val="00EE3A12"/>
    <w:rsid w:val="00EE4108"/>
    <w:rsid w:val="00EE429C"/>
    <w:rsid w:val="00EE42A5"/>
    <w:rsid w:val="00EE5BDC"/>
    <w:rsid w:val="00EE7343"/>
    <w:rsid w:val="00EE7562"/>
    <w:rsid w:val="00EF011F"/>
    <w:rsid w:val="00EF1280"/>
    <w:rsid w:val="00EF15DB"/>
    <w:rsid w:val="00EF2DBF"/>
    <w:rsid w:val="00EF39BD"/>
    <w:rsid w:val="00EF3A82"/>
    <w:rsid w:val="00EF3E03"/>
    <w:rsid w:val="00EF5648"/>
    <w:rsid w:val="00EF5AB2"/>
    <w:rsid w:val="00EF5BEB"/>
    <w:rsid w:val="00EF6D63"/>
    <w:rsid w:val="00EF7820"/>
    <w:rsid w:val="00F00EFE"/>
    <w:rsid w:val="00F01B0B"/>
    <w:rsid w:val="00F02DCC"/>
    <w:rsid w:val="00F05F8D"/>
    <w:rsid w:val="00F05FEC"/>
    <w:rsid w:val="00F07924"/>
    <w:rsid w:val="00F079F1"/>
    <w:rsid w:val="00F07CC7"/>
    <w:rsid w:val="00F07F19"/>
    <w:rsid w:val="00F108B9"/>
    <w:rsid w:val="00F10C7C"/>
    <w:rsid w:val="00F122BF"/>
    <w:rsid w:val="00F127FE"/>
    <w:rsid w:val="00F1365D"/>
    <w:rsid w:val="00F13674"/>
    <w:rsid w:val="00F1531B"/>
    <w:rsid w:val="00F15343"/>
    <w:rsid w:val="00F156E2"/>
    <w:rsid w:val="00F15A71"/>
    <w:rsid w:val="00F15B4C"/>
    <w:rsid w:val="00F15DBB"/>
    <w:rsid w:val="00F15FAA"/>
    <w:rsid w:val="00F161E7"/>
    <w:rsid w:val="00F167EC"/>
    <w:rsid w:val="00F16CD6"/>
    <w:rsid w:val="00F174AC"/>
    <w:rsid w:val="00F17904"/>
    <w:rsid w:val="00F20620"/>
    <w:rsid w:val="00F22416"/>
    <w:rsid w:val="00F2294A"/>
    <w:rsid w:val="00F22C37"/>
    <w:rsid w:val="00F22F11"/>
    <w:rsid w:val="00F22F56"/>
    <w:rsid w:val="00F22F94"/>
    <w:rsid w:val="00F23046"/>
    <w:rsid w:val="00F2339D"/>
    <w:rsid w:val="00F2598C"/>
    <w:rsid w:val="00F26274"/>
    <w:rsid w:val="00F26975"/>
    <w:rsid w:val="00F26A5B"/>
    <w:rsid w:val="00F30132"/>
    <w:rsid w:val="00F30DF1"/>
    <w:rsid w:val="00F31012"/>
    <w:rsid w:val="00F3199E"/>
    <w:rsid w:val="00F327C7"/>
    <w:rsid w:val="00F33DD1"/>
    <w:rsid w:val="00F348A4"/>
    <w:rsid w:val="00F355E6"/>
    <w:rsid w:val="00F36AAE"/>
    <w:rsid w:val="00F36BB3"/>
    <w:rsid w:val="00F37194"/>
    <w:rsid w:val="00F409DD"/>
    <w:rsid w:val="00F4158E"/>
    <w:rsid w:val="00F416C1"/>
    <w:rsid w:val="00F4173F"/>
    <w:rsid w:val="00F4185B"/>
    <w:rsid w:val="00F41AF9"/>
    <w:rsid w:val="00F41B33"/>
    <w:rsid w:val="00F42E59"/>
    <w:rsid w:val="00F434DE"/>
    <w:rsid w:val="00F43F7C"/>
    <w:rsid w:val="00F44BD4"/>
    <w:rsid w:val="00F457C9"/>
    <w:rsid w:val="00F46366"/>
    <w:rsid w:val="00F46FE6"/>
    <w:rsid w:val="00F4764F"/>
    <w:rsid w:val="00F476CB"/>
    <w:rsid w:val="00F503CE"/>
    <w:rsid w:val="00F50E16"/>
    <w:rsid w:val="00F521FA"/>
    <w:rsid w:val="00F52614"/>
    <w:rsid w:val="00F52C61"/>
    <w:rsid w:val="00F535D8"/>
    <w:rsid w:val="00F540D4"/>
    <w:rsid w:val="00F544F4"/>
    <w:rsid w:val="00F546CB"/>
    <w:rsid w:val="00F550C5"/>
    <w:rsid w:val="00F55AF2"/>
    <w:rsid w:val="00F56C84"/>
    <w:rsid w:val="00F574E7"/>
    <w:rsid w:val="00F60142"/>
    <w:rsid w:val="00F602AD"/>
    <w:rsid w:val="00F60B70"/>
    <w:rsid w:val="00F616A3"/>
    <w:rsid w:val="00F61882"/>
    <w:rsid w:val="00F62504"/>
    <w:rsid w:val="00F64625"/>
    <w:rsid w:val="00F649F5"/>
    <w:rsid w:val="00F64CFF"/>
    <w:rsid w:val="00F6539D"/>
    <w:rsid w:val="00F65629"/>
    <w:rsid w:val="00F662F1"/>
    <w:rsid w:val="00F6637F"/>
    <w:rsid w:val="00F6723F"/>
    <w:rsid w:val="00F67A95"/>
    <w:rsid w:val="00F67B23"/>
    <w:rsid w:val="00F67E87"/>
    <w:rsid w:val="00F7041F"/>
    <w:rsid w:val="00F70784"/>
    <w:rsid w:val="00F7124A"/>
    <w:rsid w:val="00F713CD"/>
    <w:rsid w:val="00F73B69"/>
    <w:rsid w:val="00F73EF6"/>
    <w:rsid w:val="00F747F6"/>
    <w:rsid w:val="00F74E6E"/>
    <w:rsid w:val="00F74FA4"/>
    <w:rsid w:val="00F75074"/>
    <w:rsid w:val="00F755F8"/>
    <w:rsid w:val="00F7587C"/>
    <w:rsid w:val="00F76A00"/>
    <w:rsid w:val="00F77E05"/>
    <w:rsid w:val="00F77EED"/>
    <w:rsid w:val="00F8078C"/>
    <w:rsid w:val="00F81886"/>
    <w:rsid w:val="00F818FE"/>
    <w:rsid w:val="00F82940"/>
    <w:rsid w:val="00F82DED"/>
    <w:rsid w:val="00F839FA"/>
    <w:rsid w:val="00F83C72"/>
    <w:rsid w:val="00F83E31"/>
    <w:rsid w:val="00F83E42"/>
    <w:rsid w:val="00F83ECC"/>
    <w:rsid w:val="00F84540"/>
    <w:rsid w:val="00F84B59"/>
    <w:rsid w:val="00F84F8F"/>
    <w:rsid w:val="00F852E6"/>
    <w:rsid w:val="00F854B5"/>
    <w:rsid w:val="00F85A9E"/>
    <w:rsid w:val="00F85FC3"/>
    <w:rsid w:val="00F86B6F"/>
    <w:rsid w:val="00F8772E"/>
    <w:rsid w:val="00F8789F"/>
    <w:rsid w:val="00F909AF"/>
    <w:rsid w:val="00F9170B"/>
    <w:rsid w:val="00F9291F"/>
    <w:rsid w:val="00F92BDD"/>
    <w:rsid w:val="00F93F35"/>
    <w:rsid w:val="00F94324"/>
    <w:rsid w:val="00F948FF"/>
    <w:rsid w:val="00F94CB0"/>
    <w:rsid w:val="00F9547D"/>
    <w:rsid w:val="00F954FC"/>
    <w:rsid w:val="00F961E4"/>
    <w:rsid w:val="00F96CE6"/>
    <w:rsid w:val="00F97842"/>
    <w:rsid w:val="00F97854"/>
    <w:rsid w:val="00FA0846"/>
    <w:rsid w:val="00FA0A29"/>
    <w:rsid w:val="00FA110C"/>
    <w:rsid w:val="00FA16E9"/>
    <w:rsid w:val="00FA26FD"/>
    <w:rsid w:val="00FA2FE7"/>
    <w:rsid w:val="00FA369F"/>
    <w:rsid w:val="00FA3D01"/>
    <w:rsid w:val="00FA3F25"/>
    <w:rsid w:val="00FA46D2"/>
    <w:rsid w:val="00FA4981"/>
    <w:rsid w:val="00FA5896"/>
    <w:rsid w:val="00FA5A9D"/>
    <w:rsid w:val="00FA6042"/>
    <w:rsid w:val="00FA61D5"/>
    <w:rsid w:val="00FA62E2"/>
    <w:rsid w:val="00FA75DC"/>
    <w:rsid w:val="00FA785F"/>
    <w:rsid w:val="00FA7A06"/>
    <w:rsid w:val="00FA7CB4"/>
    <w:rsid w:val="00FB0AA6"/>
    <w:rsid w:val="00FB0FEE"/>
    <w:rsid w:val="00FB1E61"/>
    <w:rsid w:val="00FB2373"/>
    <w:rsid w:val="00FB28E5"/>
    <w:rsid w:val="00FB2E73"/>
    <w:rsid w:val="00FB3BB2"/>
    <w:rsid w:val="00FB459F"/>
    <w:rsid w:val="00FB547D"/>
    <w:rsid w:val="00FB56DC"/>
    <w:rsid w:val="00FB6653"/>
    <w:rsid w:val="00FB6B8B"/>
    <w:rsid w:val="00FB77CA"/>
    <w:rsid w:val="00FB7DA3"/>
    <w:rsid w:val="00FB7EA0"/>
    <w:rsid w:val="00FB7EFA"/>
    <w:rsid w:val="00FC0759"/>
    <w:rsid w:val="00FC08FC"/>
    <w:rsid w:val="00FC0961"/>
    <w:rsid w:val="00FC10B9"/>
    <w:rsid w:val="00FC1548"/>
    <w:rsid w:val="00FC2639"/>
    <w:rsid w:val="00FC3721"/>
    <w:rsid w:val="00FC49FC"/>
    <w:rsid w:val="00FC4FBD"/>
    <w:rsid w:val="00FC6B62"/>
    <w:rsid w:val="00FC6BA5"/>
    <w:rsid w:val="00FC789E"/>
    <w:rsid w:val="00FC7DB0"/>
    <w:rsid w:val="00FD0CCA"/>
    <w:rsid w:val="00FD21A1"/>
    <w:rsid w:val="00FD3595"/>
    <w:rsid w:val="00FD4DFF"/>
    <w:rsid w:val="00FD5258"/>
    <w:rsid w:val="00FD5F1E"/>
    <w:rsid w:val="00FD6041"/>
    <w:rsid w:val="00FD6FDC"/>
    <w:rsid w:val="00FD7482"/>
    <w:rsid w:val="00FD7B10"/>
    <w:rsid w:val="00FE0FDF"/>
    <w:rsid w:val="00FE1716"/>
    <w:rsid w:val="00FE1B90"/>
    <w:rsid w:val="00FE24ED"/>
    <w:rsid w:val="00FE253D"/>
    <w:rsid w:val="00FE28C5"/>
    <w:rsid w:val="00FE2E19"/>
    <w:rsid w:val="00FE33AA"/>
    <w:rsid w:val="00FE37FF"/>
    <w:rsid w:val="00FE3801"/>
    <w:rsid w:val="00FE3A8A"/>
    <w:rsid w:val="00FE433F"/>
    <w:rsid w:val="00FE4478"/>
    <w:rsid w:val="00FE4FF7"/>
    <w:rsid w:val="00FE68E1"/>
    <w:rsid w:val="00FE7ECC"/>
    <w:rsid w:val="00FF139D"/>
    <w:rsid w:val="00FF2133"/>
    <w:rsid w:val="00FF2881"/>
    <w:rsid w:val="00FF2AC5"/>
    <w:rsid w:val="00FF2CFE"/>
    <w:rsid w:val="00FF338B"/>
    <w:rsid w:val="00FF33F0"/>
    <w:rsid w:val="00FF37BC"/>
    <w:rsid w:val="00FF3C36"/>
    <w:rsid w:val="00FF55F9"/>
    <w:rsid w:val="00FF6145"/>
    <w:rsid w:val="00FF71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6AFD2C-659C-4ECE-8F8B-64993218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10"/>
    <w:rPr>
      <w:rFonts w:cs="CordiaUPC"/>
    </w:rPr>
  </w:style>
  <w:style w:type="paragraph" w:styleId="Heading1">
    <w:name w:val="heading 1"/>
    <w:basedOn w:val="Normal"/>
    <w:next w:val="Normal"/>
    <w:qFormat/>
    <w:pPr>
      <w:keepNext/>
      <w:ind w:left="990" w:right="334" w:hanging="990"/>
      <w:outlineLvl w:val="0"/>
    </w:pPr>
    <w:rPr>
      <w:rFonts w:cs="AngsanaUPC"/>
      <w:sz w:val="32"/>
      <w:szCs w:val="32"/>
    </w:rPr>
  </w:style>
  <w:style w:type="paragraph" w:styleId="Heading2">
    <w:name w:val="heading 2"/>
    <w:basedOn w:val="Normal"/>
    <w:next w:val="Normal"/>
    <w:qFormat/>
    <w:pPr>
      <w:keepNext/>
      <w:ind w:left="720" w:right="-91" w:firstLine="990"/>
      <w:jc w:val="both"/>
      <w:outlineLvl w:val="1"/>
    </w:pPr>
    <w:rPr>
      <w:rFonts w:cs="AngsanaUPC"/>
      <w:sz w:val="32"/>
      <w:szCs w:val="32"/>
    </w:rPr>
  </w:style>
  <w:style w:type="paragraph" w:styleId="Heading3">
    <w:name w:val="heading 3"/>
    <w:basedOn w:val="Normal"/>
    <w:next w:val="Normal"/>
    <w:qFormat/>
    <w:pPr>
      <w:keepNext/>
      <w:ind w:left="720"/>
      <w:jc w:val="both"/>
      <w:outlineLvl w:val="2"/>
    </w:pPr>
    <w:rPr>
      <w:rFonts w:eastAsia="Cordia New" w:cs="AngsanaUPC"/>
      <w:sz w:val="32"/>
      <w:szCs w:val="32"/>
    </w:rPr>
  </w:style>
  <w:style w:type="paragraph" w:styleId="Heading4">
    <w:name w:val="heading 4"/>
    <w:basedOn w:val="Normal"/>
    <w:next w:val="Normal"/>
    <w:qFormat/>
    <w:pPr>
      <w:keepNext/>
      <w:numPr>
        <w:ilvl w:val="12"/>
      </w:numPr>
      <w:ind w:left="283" w:right="-91" w:firstLine="2147"/>
      <w:outlineLvl w:val="3"/>
    </w:pPr>
    <w:rPr>
      <w:rFonts w:cs="AngsanaUPC"/>
      <w:sz w:val="32"/>
      <w:szCs w:val="32"/>
    </w:rPr>
  </w:style>
  <w:style w:type="paragraph" w:styleId="Heading5">
    <w:name w:val="heading 5"/>
    <w:basedOn w:val="Normal"/>
    <w:next w:val="Normal"/>
    <w:qFormat/>
    <w:pPr>
      <w:keepNext/>
      <w:numPr>
        <w:ilvl w:val="12"/>
      </w:numPr>
      <w:ind w:left="1003" w:right="62" w:firstLine="797"/>
      <w:outlineLvl w:val="4"/>
    </w:pPr>
    <w:rPr>
      <w:rFonts w:cs="AngsanaUPC"/>
      <w:sz w:val="32"/>
      <w:szCs w:val="32"/>
    </w:rPr>
  </w:style>
  <w:style w:type="paragraph" w:styleId="Heading6">
    <w:name w:val="heading 6"/>
    <w:basedOn w:val="Normal"/>
    <w:next w:val="Normal"/>
    <w:qFormat/>
    <w:pPr>
      <w:keepNext/>
      <w:jc w:val="center"/>
      <w:outlineLvl w:val="5"/>
    </w:pPr>
    <w:rPr>
      <w:rFonts w:cs="AngsanaUPC"/>
      <w:sz w:val="32"/>
      <w:szCs w:val="32"/>
      <w:u w:val="single"/>
    </w:rPr>
  </w:style>
  <w:style w:type="paragraph" w:styleId="Heading7">
    <w:name w:val="heading 7"/>
    <w:basedOn w:val="Normal"/>
    <w:next w:val="Normal"/>
    <w:qFormat/>
    <w:pPr>
      <w:keepNext/>
      <w:outlineLvl w:val="6"/>
    </w:pPr>
    <w:rPr>
      <w:rFonts w:cs="AngsanaUPC"/>
      <w:sz w:val="32"/>
      <w:szCs w:val="32"/>
    </w:rPr>
  </w:style>
  <w:style w:type="paragraph" w:styleId="Heading8">
    <w:name w:val="heading 8"/>
    <w:basedOn w:val="Normal"/>
    <w:next w:val="Normal"/>
    <w:qFormat/>
    <w:pPr>
      <w:keepNext/>
      <w:ind w:left="1793" w:right="334" w:firstLine="637"/>
      <w:jc w:val="both"/>
      <w:outlineLvl w:val="7"/>
    </w:pPr>
    <w:rPr>
      <w:rFonts w:cs="AngsanaUPC"/>
      <w:sz w:val="32"/>
      <w:szCs w:val="32"/>
    </w:rPr>
  </w:style>
  <w:style w:type="paragraph" w:styleId="Heading9">
    <w:name w:val="heading 9"/>
    <w:basedOn w:val="Normal"/>
    <w:next w:val="Normal"/>
    <w:qFormat/>
    <w:pPr>
      <w:keepNext/>
      <w:ind w:left="720" w:right="-91"/>
      <w:outlineLvl w:val="8"/>
    </w:pPr>
    <w:rPr>
      <w:rFonts w:cs="AngsanaUPC"/>
      <w:sz w:val="32"/>
      <w:szCs w:val="32"/>
      <w:u w:val="single"/>
    </w:rPr>
  </w:style>
  <w:style w:type="character" w:default="1" w:styleId="DefaultParagraphFont">
    <w:name w:val="Default Paragraph Font"/>
    <w:aliases w:val=" อักขระ อักขระ"/>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aliases w:val="การเยื้องตัวข้อความ อักขระ"/>
    <w:basedOn w:val="Normal"/>
    <w:link w:val="BodyTextIndentChar"/>
    <w:pPr>
      <w:ind w:left="720" w:firstLine="1080"/>
      <w:jc w:val="both"/>
    </w:pPr>
    <w:rPr>
      <w:rFonts w:eastAsia="Cordia New" w:cs="AngsanaUPC"/>
      <w:sz w:val="32"/>
      <w:szCs w:val="32"/>
    </w:rPr>
  </w:style>
  <w:style w:type="paragraph" w:styleId="BodyTextIndent3">
    <w:name w:val="Body Text Indent 3"/>
    <w:basedOn w:val="Normal"/>
    <w:pPr>
      <w:tabs>
        <w:tab w:val="center" w:pos="7380"/>
      </w:tabs>
      <w:ind w:left="720"/>
      <w:jc w:val="both"/>
    </w:pPr>
    <w:rPr>
      <w:rFonts w:cs="AngsanaUPC"/>
      <w:sz w:val="32"/>
      <w:szCs w:val="32"/>
    </w:rPr>
  </w:style>
  <w:style w:type="paragraph" w:styleId="BlockText">
    <w:name w:val="Block Text"/>
    <w:basedOn w:val="Normal"/>
    <w:pPr>
      <w:ind w:left="990" w:right="-91" w:hanging="990"/>
      <w:jc w:val="both"/>
    </w:pPr>
    <w:rPr>
      <w:rFonts w:cs="AngsanaUPC"/>
      <w:sz w:val="32"/>
      <w:szCs w:val="32"/>
    </w:rPr>
  </w:style>
  <w:style w:type="paragraph" w:styleId="BodyTextIndent2">
    <w:name w:val="Body Text Indent 2"/>
    <w:basedOn w:val="Normal"/>
    <w:link w:val="BodyTextIndent2Char"/>
    <w:pPr>
      <w:tabs>
        <w:tab w:val="left" w:pos="2340"/>
      </w:tabs>
      <w:ind w:left="2340" w:hanging="630"/>
    </w:pPr>
    <w:rPr>
      <w:rFonts w:cs="AngsanaUPC"/>
      <w:sz w:val="32"/>
      <w:szCs w:val="32"/>
    </w:rPr>
  </w:style>
  <w:style w:type="paragraph" w:styleId="BodyText">
    <w:name w:val="Body Text"/>
    <w:basedOn w:val="Normal"/>
    <w:rPr>
      <w:rFonts w:ascii="Angsana New" w:hAnsi="Angsana New" w:cs="Angsana New"/>
      <w:sz w:val="32"/>
      <w:szCs w:val="32"/>
    </w:rPr>
  </w:style>
  <w:style w:type="paragraph" w:customStyle="1" w:styleId="1">
    <w:name w:val="1"/>
    <w:basedOn w:val="Normal"/>
    <w:next w:val="BlockText"/>
    <w:rsid w:val="002D3B49"/>
    <w:pPr>
      <w:ind w:left="993" w:right="128" w:firstLine="807"/>
      <w:jc w:val="both"/>
    </w:pPr>
    <w:rPr>
      <w:rFonts w:cs="AngsanaUPC"/>
      <w:sz w:val="32"/>
      <w:szCs w:val="32"/>
    </w:rPr>
  </w:style>
  <w:style w:type="paragraph" w:customStyle="1" w:styleId="a">
    <w:name w:val="¢éÍ¤ÇÒÁ"/>
    <w:basedOn w:val="Normal"/>
    <w:rsid w:val="005576B4"/>
    <w:pPr>
      <w:tabs>
        <w:tab w:val="left" w:pos="1080"/>
      </w:tabs>
    </w:pPr>
    <w:rPr>
      <w:rFonts w:ascii="Times New Roman" w:hAnsi="Times New Roman" w:cs="BrowalliaUPC"/>
      <w:sz w:val="30"/>
      <w:szCs w:val="30"/>
      <w:lang w:val="th-TH"/>
    </w:rPr>
  </w:style>
  <w:style w:type="table" w:styleId="TableGrid">
    <w:name w:val="Table Grid"/>
    <w:basedOn w:val="TableNormal"/>
    <w:uiPriority w:val="39"/>
    <w:rsid w:val="005576B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82940"/>
    <w:pPr>
      <w:shd w:val="clear" w:color="auto" w:fill="000080"/>
    </w:pPr>
    <w:rPr>
      <w:rFonts w:ascii="Tahoma" w:hAnsi="Tahoma" w:cs="Tahoma"/>
    </w:rPr>
  </w:style>
  <w:style w:type="paragraph" w:customStyle="1" w:styleId="a0">
    <w:basedOn w:val="Normal"/>
    <w:rsid w:val="0036204E"/>
    <w:pPr>
      <w:spacing w:after="160" w:line="240" w:lineRule="exact"/>
    </w:pPr>
    <w:rPr>
      <w:rFonts w:ascii="Verdana" w:eastAsia="MS Mincho" w:hAnsi="Verdana" w:cs="Times New Roman"/>
      <w:lang w:bidi="ar-SA"/>
    </w:rPr>
  </w:style>
  <w:style w:type="paragraph" w:customStyle="1" w:styleId="CharCharCharCharCharCharChar">
    <w:name w:val="Char Char Char Char Char Char Char"/>
    <w:basedOn w:val="Normal"/>
    <w:rsid w:val="00956129"/>
    <w:pPr>
      <w:spacing w:after="160" w:line="240" w:lineRule="exact"/>
    </w:pPr>
    <w:rPr>
      <w:rFonts w:ascii="Verdana" w:eastAsia="MS Mincho" w:hAnsi="Verdana" w:cs="Times New Roman"/>
      <w:lang w:bidi="ar-SA"/>
    </w:rPr>
  </w:style>
  <w:style w:type="paragraph" w:customStyle="1" w:styleId="CharChar">
    <w:name w:val="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Char0">
    <w:name w:val=" 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
    <w:name w:val=" อักขระ อักขระ Char"/>
    <w:basedOn w:val="Normal"/>
    <w:rsid w:val="00841D55"/>
    <w:pPr>
      <w:spacing w:after="160" w:line="240" w:lineRule="exact"/>
    </w:pPr>
    <w:rPr>
      <w:rFonts w:ascii="Verdana" w:eastAsia="MS Mincho" w:hAnsi="Verdana" w:cs="Times New Roman"/>
      <w:lang w:bidi="ar-SA"/>
    </w:rPr>
  </w:style>
  <w:style w:type="paragraph" w:customStyle="1" w:styleId="3">
    <w:name w:val="µÒÃÒ§3ªèÍ§"/>
    <w:basedOn w:val="Normal"/>
    <w:rsid w:val="00910C4E"/>
    <w:pPr>
      <w:tabs>
        <w:tab w:val="left" w:pos="360"/>
        <w:tab w:val="left" w:pos="720"/>
      </w:tabs>
    </w:pPr>
    <w:rPr>
      <w:rFonts w:ascii="Book Antiqua" w:hAnsi="Book Antiqua" w:cs="Angsana New"/>
      <w:sz w:val="22"/>
      <w:szCs w:val="22"/>
      <w:lang w:val="th-TH"/>
    </w:rPr>
  </w:style>
  <w:style w:type="paragraph" w:customStyle="1" w:styleId="a1">
    <w:name w:val="ºÇ¡"/>
    <w:basedOn w:val="Normal"/>
    <w:rsid w:val="00910C4E"/>
    <w:pPr>
      <w:ind w:right="129"/>
      <w:jc w:val="right"/>
    </w:pPr>
    <w:rPr>
      <w:rFonts w:ascii="Times New Roman" w:hAnsi="Times New Roman" w:cs="Angsana New"/>
      <w:sz w:val="22"/>
      <w:szCs w:val="22"/>
      <w:lang w:val="th-TH"/>
    </w:rPr>
  </w:style>
  <w:style w:type="paragraph" w:customStyle="1" w:styleId="CharChar1">
    <w:name w:val=" Char Char"/>
    <w:basedOn w:val="Normal"/>
    <w:link w:val="DefaultParagraphFont"/>
    <w:rsid w:val="00720E73"/>
    <w:pPr>
      <w:spacing w:after="160" w:line="240" w:lineRule="exact"/>
    </w:pPr>
    <w:rPr>
      <w:rFonts w:ascii="Verdana" w:eastAsia="MS Mincho" w:hAnsi="Verdana" w:cs="Times New Roman"/>
      <w:lang w:bidi="ar-SA"/>
    </w:rPr>
  </w:style>
  <w:style w:type="paragraph" w:customStyle="1" w:styleId="NoSpacing1">
    <w:name w:val="No Spacing1"/>
    <w:uiPriority w:val="1"/>
    <w:qFormat/>
    <w:rsid w:val="00733EB9"/>
    <w:pPr>
      <w:overflowPunct w:val="0"/>
      <w:autoSpaceDE w:val="0"/>
      <w:autoSpaceDN w:val="0"/>
      <w:adjustRightInd w:val="0"/>
      <w:textAlignment w:val="baseline"/>
    </w:pPr>
    <w:rPr>
      <w:rFonts w:ascii="Times New Roman" w:hAnsi="Tms Rmn"/>
      <w:sz w:val="24"/>
      <w:szCs w:val="30"/>
    </w:rPr>
  </w:style>
  <w:style w:type="paragraph" w:styleId="Subtitle">
    <w:name w:val="Subtitle"/>
    <w:basedOn w:val="Normal"/>
    <w:next w:val="Normal"/>
    <w:link w:val="SubtitleChar"/>
    <w:qFormat/>
    <w:rsid w:val="000309B7"/>
    <w:pPr>
      <w:spacing w:after="60"/>
      <w:jc w:val="center"/>
      <w:outlineLvl w:val="1"/>
    </w:pPr>
    <w:rPr>
      <w:rFonts w:ascii="Cambria" w:hAnsi="Cambria" w:cs="Angsana New"/>
      <w:sz w:val="24"/>
      <w:szCs w:val="30"/>
      <w:lang w:val="x-none" w:eastAsia="x-none"/>
    </w:rPr>
  </w:style>
  <w:style w:type="character" w:customStyle="1" w:styleId="SubtitleChar">
    <w:name w:val="Subtitle Char"/>
    <w:link w:val="Subtitle"/>
    <w:rsid w:val="000309B7"/>
    <w:rPr>
      <w:rFonts w:ascii="Cambria" w:eastAsia="Times New Roman" w:hAnsi="Cambria" w:cs="Angsana New"/>
      <w:sz w:val="24"/>
      <w:szCs w:val="30"/>
    </w:rPr>
  </w:style>
  <w:style w:type="paragraph" w:styleId="BodyText3">
    <w:name w:val="Body Text 3"/>
    <w:basedOn w:val="Normal"/>
    <w:link w:val="BodyText3Char"/>
    <w:rsid w:val="00BB45FE"/>
    <w:pPr>
      <w:spacing w:after="120"/>
    </w:pPr>
    <w:rPr>
      <w:rFonts w:cs="Angsana New"/>
      <w:sz w:val="16"/>
      <w:lang w:val="x-none" w:eastAsia="x-none"/>
    </w:rPr>
  </w:style>
  <w:style w:type="character" w:customStyle="1" w:styleId="BodyText3Char">
    <w:name w:val="Body Text 3 Char"/>
    <w:link w:val="BodyText3"/>
    <w:rsid w:val="00BB45FE"/>
    <w:rPr>
      <w:sz w:val="16"/>
    </w:rPr>
  </w:style>
  <w:style w:type="paragraph" w:customStyle="1" w:styleId="CharCharCharCharCharCharCharCharCharCharCharCharCharCharCharChar">
    <w:name w:val="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rsid w:val="003C2B15"/>
    <w:pPr>
      <w:spacing w:after="160" w:line="240" w:lineRule="exact"/>
    </w:pPr>
    <w:rPr>
      <w:rFonts w:ascii="Verdana" w:hAnsi="Verdana" w:cs="Times New Roman"/>
      <w:lang w:bidi="ar-SA"/>
    </w:rPr>
  </w:style>
  <w:style w:type="paragraph" w:styleId="BalloonText">
    <w:name w:val="Balloon Text"/>
    <w:basedOn w:val="Normal"/>
    <w:link w:val="BalloonTextChar"/>
    <w:rsid w:val="00291622"/>
    <w:rPr>
      <w:rFonts w:ascii="Tahoma" w:hAnsi="Tahoma" w:cs="Angsana New"/>
      <w:sz w:val="16"/>
      <w:lang w:val="x-none" w:eastAsia="x-none"/>
    </w:rPr>
  </w:style>
  <w:style w:type="character" w:customStyle="1" w:styleId="BalloonTextChar">
    <w:name w:val="Balloon Text Char"/>
    <w:link w:val="BalloonText"/>
    <w:rsid w:val="00291622"/>
    <w:rPr>
      <w:rFonts w:ascii="Tahoma" w:hAnsi="Tahoma"/>
      <w:sz w:val="16"/>
    </w:rPr>
  </w:style>
  <w:style w:type="character" w:styleId="PageNumber">
    <w:name w:val="page number"/>
    <w:rsid w:val="00040598"/>
  </w:style>
  <w:style w:type="character" w:customStyle="1" w:styleId="HeaderChar">
    <w:name w:val="Header Char"/>
    <w:link w:val="Header"/>
    <w:uiPriority w:val="99"/>
    <w:rsid w:val="00F46FE6"/>
    <w:rPr>
      <w:rFonts w:cs="CordiaUPC"/>
    </w:rPr>
  </w:style>
  <w:style w:type="paragraph" w:customStyle="1" w:styleId="T">
    <w:name w:val="????? T"/>
    <w:basedOn w:val="Normal"/>
    <w:rsid w:val="00602940"/>
    <w:pPr>
      <w:ind w:left="5040" w:right="540"/>
      <w:jc w:val="center"/>
    </w:pPr>
    <w:rPr>
      <w:rFonts w:ascii="BrowalliaUPC" w:hAnsi="BrowalliaUPC" w:cs="BrowalliaUPC"/>
      <w:sz w:val="30"/>
      <w:szCs w:val="30"/>
    </w:rPr>
  </w:style>
  <w:style w:type="paragraph" w:customStyle="1" w:styleId="a2">
    <w:name w:val="???????"/>
    <w:basedOn w:val="Normal"/>
    <w:rsid w:val="00602940"/>
    <w:pPr>
      <w:widowControl w:val="0"/>
      <w:tabs>
        <w:tab w:val="left" w:pos="1080"/>
      </w:tabs>
    </w:pPr>
    <w:rPr>
      <w:rFonts w:ascii="BrowalliaUPC" w:hAnsi="BrowalliaUPC" w:cs="BrowalliaUPC"/>
      <w:sz w:val="30"/>
      <w:szCs w:val="30"/>
    </w:rPr>
  </w:style>
  <w:style w:type="paragraph" w:customStyle="1" w:styleId="CharCharCharChar1CharChar">
    <w:name w:val=" อักขระ อักขระ Char Char อักขระ อักขระ Char Char อักขระ อักขระ1 Char Char อักขระ อักขระ"/>
    <w:basedOn w:val="Normal"/>
    <w:rsid w:val="006B7C7B"/>
    <w:pPr>
      <w:spacing w:after="160" w:line="240" w:lineRule="exact"/>
    </w:pPr>
    <w:rPr>
      <w:rFonts w:ascii="Verdana" w:hAnsi="Verdana" w:cs="Times New Roman"/>
      <w:lang w:bidi="ar-SA"/>
    </w:rPr>
  </w:style>
  <w:style w:type="paragraph" w:customStyle="1" w:styleId="BodyText21">
    <w:name w:val="Body Text 21"/>
    <w:basedOn w:val="Normal"/>
    <w:rsid w:val="00DA5ADB"/>
    <w:pPr>
      <w:tabs>
        <w:tab w:val="left" w:pos="426"/>
        <w:tab w:val="left" w:pos="851"/>
        <w:tab w:val="left" w:pos="1276"/>
      </w:tabs>
      <w:ind w:left="420"/>
      <w:jc w:val="both"/>
    </w:pPr>
    <w:rPr>
      <w:rFonts w:ascii="BrowalliaUPC" w:hAnsi="BrowalliaUPC" w:cs="BrowalliaUPC"/>
      <w:sz w:val="30"/>
      <w:szCs w:val="30"/>
    </w:rPr>
  </w:style>
  <w:style w:type="paragraph" w:styleId="PlainText">
    <w:name w:val="Plain Text"/>
    <w:basedOn w:val="Normal"/>
    <w:link w:val="PlainTextChar"/>
    <w:rsid w:val="00DA5ADB"/>
    <w:rPr>
      <w:rFonts w:ascii="Tms Rmn" w:hAnsi="Tms Rmn"/>
      <w:sz w:val="28"/>
      <w:szCs w:val="28"/>
    </w:rPr>
  </w:style>
  <w:style w:type="character" w:customStyle="1" w:styleId="PlainTextChar">
    <w:name w:val="Plain Text Char"/>
    <w:link w:val="PlainText"/>
    <w:rsid w:val="00DA5ADB"/>
    <w:rPr>
      <w:rFonts w:ascii="Tms Rmn" w:hAnsi="Tms Rmn" w:cs="CordiaUPC"/>
      <w:sz w:val="28"/>
      <w:szCs w:val="28"/>
    </w:rPr>
  </w:style>
  <w:style w:type="paragraph" w:customStyle="1" w:styleId="CharChar10">
    <w:name w:val=" Char Char1"/>
    <w:basedOn w:val="Normal"/>
    <w:rsid w:val="004053AF"/>
    <w:pPr>
      <w:spacing w:after="160" w:line="240" w:lineRule="exact"/>
    </w:pPr>
    <w:rPr>
      <w:rFonts w:ascii="Verdana" w:hAnsi="Verdana" w:cs="Angsana New"/>
      <w:lang w:bidi="ar-SA"/>
    </w:rPr>
  </w:style>
  <w:style w:type="paragraph" w:customStyle="1" w:styleId="CharChar11">
    <w:name w:val=" อักขระ อักขระ Char Char1 อักขระ อักขระ"/>
    <w:basedOn w:val="Normal"/>
    <w:rsid w:val="006C45F3"/>
    <w:pPr>
      <w:spacing w:after="160" w:line="240" w:lineRule="exact"/>
    </w:pPr>
    <w:rPr>
      <w:rFonts w:ascii="Verdana" w:hAnsi="Verdana" w:cs="Angsana New"/>
      <w:lang w:bidi="ar-SA"/>
    </w:rPr>
  </w:style>
  <w:style w:type="character" w:customStyle="1" w:styleId="BodyTextIndent2Char">
    <w:name w:val="Body Text Indent 2 Char"/>
    <w:link w:val="BodyTextIndent2"/>
    <w:rsid w:val="00E70083"/>
    <w:rPr>
      <w:rFonts w:cs="AngsanaUPC"/>
      <w:sz w:val="32"/>
      <w:szCs w:val="32"/>
    </w:rPr>
  </w:style>
  <w:style w:type="paragraph" w:styleId="ListParagraph">
    <w:name w:val="List Paragraph"/>
    <w:basedOn w:val="Normal"/>
    <w:uiPriority w:val="34"/>
    <w:qFormat/>
    <w:rsid w:val="008B4626"/>
    <w:pPr>
      <w:spacing w:after="200" w:line="276" w:lineRule="auto"/>
      <w:ind w:left="720"/>
      <w:contextualSpacing/>
    </w:pPr>
    <w:rPr>
      <w:rFonts w:ascii="Calibri" w:eastAsia="Calibri" w:hAnsi="Calibri" w:cs="Cordia New"/>
      <w:sz w:val="22"/>
      <w:szCs w:val="28"/>
    </w:rPr>
  </w:style>
  <w:style w:type="character" w:styleId="CommentReference">
    <w:name w:val="annotation reference"/>
    <w:rsid w:val="00662D6B"/>
    <w:rPr>
      <w:sz w:val="16"/>
      <w:szCs w:val="16"/>
    </w:rPr>
  </w:style>
  <w:style w:type="paragraph" w:styleId="CommentText">
    <w:name w:val="annotation text"/>
    <w:basedOn w:val="Normal"/>
    <w:link w:val="CommentTextChar"/>
    <w:rsid w:val="00662D6B"/>
    <w:rPr>
      <w:rFonts w:cs="Angsana New"/>
      <w:szCs w:val="25"/>
    </w:rPr>
  </w:style>
  <w:style w:type="character" w:customStyle="1" w:styleId="CommentTextChar">
    <w:name w:val="Comment Text Char"/>
    <w:link w:val="CommentText"/>
    <w:rsid w:val="00662D6B"/>
    <w:rPr>
      <w:szCs w:val="25"/>
    </w:rPr>
  </w:style>
  <w:style w:type="paragraph" w:styleId="CommentSubject">
    <w:name w:val="annotation subject"/>
    <w:basedOn w:val="CommentText"/>
    <w:next w:val="CommentText"/>
    <w:link w:val="CommentSubjectChar"/>
    <w:rsid w:val="00662D6B"/>
    <w:rPr>
      <w:b/>
      <w:bCs/>
    </w:rPr>
  </w:style>
  <w:style w:type="character" w:customStyle="1" w:styleId="CommentSubjectChar">
    <w:name w:val="Comment Subject Char"/>
    <w:link w:val="CommentSubject"/>
    <w:rsid w:val="00662D6B"/>
    <w:rPr>
      <w:b/>
      <w:bCs/>
      <w:szCs w:val="25"/>
    </w:rPr>
  </w:style>
  <w:style w:type="character" w:customStyle="1" w:styleId="BodyTextIndentChar">
    <w:name w:val="Body Text Indent Char"/>
    <w:aliases w:val="การเยื้องตัวข้อความ อักขระ Char, อักขระ อักขระ Char Char Char, อักขระ อักขระ Char Char1"/>
    <w:link w:val="BodyTextIndent"/>
    <w:rsid w:val="009E1E6A"/>
    <w:rPr>
      <w:rFonts w:eastAsia="Cordia New" w:cs="AngsanaUPC"/>
      <w:sz w:val="32"/>
      <w:szCs w:val="32"/>
    </w:rPr>
  </w:style>
  <w:style w:type="paragraph" w:customStyle="1" w:styleId="acctfourfigures">
    <w:name w:val="acct four figures"/>
    <w:aliases w:val="a4,a4 + 8 pt,(Complex) + 8 pt,(Complex),Thai Distribute..."/>
    <w:basedOn w:val="Normal"/>
    <w:rsid w:val="008F29F6"/>
    <w:pPr>
      <w:tabs>
        <w:tab w:val="decimal" w:pos="765"/>
      </w:tabs>
      <w:spacing w:line="260" w:lineRule="atLeast"/>
    </w:pPr>
    <w:rPr>
      <w:rFonts w:ascii="Times New Roman" w:hAnsi="Times New Roman" w:cs="Times New Roman"/>
      <w:sz w:val="22"/>
      <w:lang w:val="en-GB" w:bidi="ar-SA"/>
    </w:rPr>
  </w:style>
  <w:style w:type="paragraph" w:styleId="BodyText2">
    <w:name w:val="Body Text 2"/>
    <w:basedOn w:val="Normal"/>
    <w:link w:val="BodyText2Char"/>
    <w:rsid w:val="0023203F"/>
    <w:pPr>
      <w:spacing w:after="120" w:line="480" w:lineRule="auto"/>
    </w:pPr>
    <w:rPr>
      <w:rFonts w:cs="Angsana New"/>
      <w:szCs w:val="25"/>
    </w:rPr>
  </w:style>
  <w:style w:type="character" w:customStyle="1" w:styleId="BodyText2Char">
    <w:name w:val="Body Text 2 Char"/>
    <w:link w:val="BodyText2"/>
    <w:rsid w:val="0023203F"/>
    <w:rPr>
      <w:szCs w:val="25"/>
    </w:rPr>
  </w:style>
  <w:style w:type="paragraph" w:customStyle="1" w:styleId="30">
    <w:name w:val="?????3????"/>
    <w:basedOn w:val="Normal"/>
    <w:rsid w:val="0016445B"/>
    <w:pPr>
      <w:tabs>
        <w:tab w:val="left" w:pos="360"/>
        <w:tab w:val="left" w:pos="720"/>
      </w:tabs>
    </w:pPr>
    <w:rPr>
      <w:rFonts w:ascii="Times New Roman" w:hAnsi="Times New Roman" w:cs="Angsana New"/>
      <w:sz w:val="22"/>
      <w:szCs w:val="22"/>
      <w:lang w:val="th-TH"/>
    </w:rPr>
  </w:style>
  <w:style w:type="paragraph" w:customStyle="1" w:styleId="a3">
    <w:name w:val="???"/>
    <w:basedOn w:val="Normal"/>
    <w:rsid w:val="0016445B"/>
    <w:pPr>
      <w:ind w:right="129"/>
      <w:jc w:val="right"/>
    </w:pPr>
    <w:rPr>
      <w:rFonts w:ascii="Times New Roman" w:hAnsi="Times New Roman" w:cs="Angsana New"/>
      <w:sz w:val="22"/>
      <w:szCs w:val="22"/>
      <w:lang w:val="th-TH"/>
    </w:rPr>
  </w:style>
  <w:style w:type="character" w:customStyle="1" w:styleId="FooterChar">
    <w:name w:val="Footer Char"/>
    <w:link w:val="Footer"/>
    <w:uiPriority w:val="99"/>
    <w:rsid w:val="001C3816"/>
    <w:rPr>
      <w:rFonts w:cs="CordiaUPC"/>
    </w:rPr>
  </w:style>
  <w:style w:type="paragraph" w:customStyle="1" w:styleId="CharCharCharCharChar1">
    <w:name w:val="Char Char Char Char Char1"/>
    <w:basedOn w:val="Normal"/>
    <w:rsid w:val="00E66B09"/>
    <w:pPr>
      <w:spacing w:after="160" w:line="240" w:lineRule="exact"/>
    </w:pPr>
    <w:rPr>
      <w:rFonts w:ascii="Verdana" w:hAnsi="Verdana" w:cs="Angsana New"/>
      <w:lang w:bidi="ar-SA"/>
    </w:rPr>
  </w:style>
  <w:style w:type="paragraph" w:customStyle="1" w:styleId="E">
    <w:name w:val="?????????? E"/>
    <w:basedOn w:val="Normal"/>
    <w:uiPriority w:val="99"/>
    <w:rsid w:val="00F8772E"/>
    <w:pPr>
      <w:jc w:val="center"/>
    </w:pPr>
    <w:rPr>
      <w:rFonts w:ascii="Book Antiqua" w:hAnsi="Book Antiqua" w:cs="Angsana New"/>
      <w:b/>
      <w:bCs/>
      <w:sz w:val="22"/>
      <w:szCs w:val="22"/>
      <w:lang w:val="th-TH"/>
    </w:rPr>
  </w:style>
  <w:style w:type="paragraph" w:styleId="HTMLPreformatted">
    <w:name w:val="HTML Preformatted"/>
    <w:basedOn w:val="Normal"/>
    <w:link w:val="HTMLPreformattedChar"/>
    <w:uiPriority w:val="99"/>
    <w:rsid w:val="00EC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rPr>
  </w:style>
  <w:style w:type="character" w:customStyle="1" w:styleId="HTMLPreformattedChar">
    <w:name w:val="HTML Preformatted Char"/>
    <w:link w:val="HTMLPreformatted"/>
    <w:uiPriority w:val="99"/>
    <w:rsid w:val="00EC20D9"/>
    <w:rPr>
      <w:rFonts w:ascii="Tahoma" w:hAnsi="Tahoma" w:cs="Tahoma"/>
    </w:rPr>
  </w:style>
  <w:style w:type="paragraph" w:customStyle="1" w:styleId="AccPolicyHeading">
    <w:name w:val="Acc Policy Heading"/>
    <w:basedOn w:val="BodyText"/>
    <w:autoRedefine/>
    <w:rsid w:val="00D56A2C"/>
    <w:pPr>
      <w:numPr>
        <w:ilvl w:val="1"/>
        <w:numId w:val="15"/>
      </w:numPr>
      <w:spacing w:after="120" w:line="260" w:lineRule="atLeast"/>
      <w:ind w:right="569"/>
      <w:jc w:val="both"/>
    </w:pPr>
    <w:rPr>
      <w:rFonts w:ascii="Times New Roman" w:eastAsia="SimSun" w:hAnsi="Times New Roman"/>
      <w:b/>
      <w:sz w:val="22"/>
      <w:szCs w:val="22"/>
      <w:lang w:eastAsia="en-GB"/>
    </w:rPr>
  </w:style>
  <w:style w:type="paragraph" w:customStyle="1" w:styleId="acctmainheading">
    <w:name w:val="acct main heading"/>
    <w:aliases w:val="am"/>
    <w:basedOn w:val="Normal"/>
    <w:uiPriority w:val="99"/>
    <w:rsid w:val="0064648C"/>
    <w:pPr>
      <w:keepNext/>
      <w:spacing w:after="140" w:line="320" w:lineRule="atLeast"/>
    </w:pPr>
    <w:rPr>
      <w:rFonts w:ascii="Times New Roman" w:hAnsi="Times New Roman" w:cs="Times New Roman"/>
      <w:b/>
      <w:bCs/>
      <w:sz w:val="28"/>
      <w:szCs w:val="28"/>
      <w:lang w:val="en-GB" w:bidi="ar-SA"/>
    </w:rPr>
  </w:style>
  <w:style w:type="paragraph" w:customStyle="1" w:styleId="Default">
    <w:name w:val="Default"/>
    <w:rsid w:val="00B26448"/>
    <w:pPr>
      <w:autoSpaceDE w:val="0"/>
      <w:autoSpaceDN w:val="0"/>
      <w:adjustRightInd w:val="0"/>
    </w:pPr>
    <w:rPr>
      <w:rFonts w:ascii="TH SarabunPSK" w:eastAsia="Calibri" w:hAnsi="Calibri" w:cs="TH SarabunP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297">
      <w:bodyDiv w:val="1"/>
      <w:marLeft w:val="0"/>
      <w:marRight w:val="0"/>
      <w:marTop w:val="0"/>
      <w:marBottom w:val="0"/>
      <w:divBdr>
        <w:top w:val="none" w:sz="0" w:space="0" w:color="auto"/>
        <w:left w:val="none" w:sz="0" w:space="0" w:color="auto"/>
        <w:bottom w:val="none" w:sz="0" w:space="0" w:color="auto"/>
        <w:right w:val="none" w:sz="0" w:space="0" w:color="auto"/>
      </w:divBdr>
    </w:div>
    <w:div w:id="83381595">
      <w:bodyDiv w:val="1"/>
      <w:marLeft w:val="0"/>
      <w:marRight w:val="0"/>
      <w:marTop w:val="0"/>
      <w:marBottom w:val="0"/>
      <w:divBdr>
        <w:top w:val="none" w:sz="0" w:space="0" w:color="auto"/>
        <w:left w:val="none" w:sz="0" w:space="0" w:color="auto"/>
        <w:bottom w:val="none" w:sz="0" w:space="0" w:color="auto"/>
        <w:right w:val="none" w:sz="0" w:space="0" w:color="auto"/>
      </w:divBdr>
    </w:div>
    <w:div w:id="187645930">
      <w:bodyDiv w:val="1"/>
      <w:marLeft w:val="0"/>
      <w:marRight w:val="0"/>
      <w:marTop w:val="0"/>
      <w:marBottom w:val="0"/>
      <w:divBdr>
        <w:top w:val="none" w:sz="0" w:space="0" w:color="auto"/>
        <w:left w:val="none" w:sz="0" w:space="0" w:color="auto"/>
        <w:bottom w:val="none" w:sz="0" w:space="0" w:color="auto"/>
        <w:right w:val="none" w:sz="0" w:space="0" w:color="auto"/>
      </w:divBdr>
    </w:div>
    <w:div w:id="298188880">
      <w:bodyDiv w:val="1"/>
      <w:marLeft w:val="0"/>
      <w:marRight w:val="0"/>
      <w:marTop w:val="0"/>
      <w:marBottom w:val="0"/>
      <w:divBdr>
        <w:top w:val="none" w:sz="0" w:space="0" w:color="auto"/>
        <w:left w:val="none" w:sz="0" w:space="0" w:color="auto"/>
        <w:bottom w:val="none" w:sz="0" w:space="0" w:color="auto"/>
        <w:right w:val="none" w:sz="0" w:space="0" w:color="auto"/>
      </w:divBdr>
    </w:div>
    <w:div w:id="371223794">
      <w:bodyDiv w:val="1"/>
      <w:marLeft w:val="0"/>
      <w:marRight w:val="0"/>
      <w:marTop w:val="0"/>
      <w:marBottom w:val="0"/>
      <w:divBdr>
        <w:top w:val="none" w:sz="0" w:space="0" w:color="auto"/>
        <w:left w:val="none" w:sz="0" w:space="0" w:color="auto"/>
        <w:bottom w:val="none" w:sz="0" w:space="0" w:color="auto"/>
        <w:right w:val="none" w:sz="0" w:space="0" w:color="auto"/>
      </w:divBdr>
    </w:div>
    <w:div w:id="389694111">
      <w:bodyDiv w:val="1"/>
      <w:marLeft w:val="0"/>
      <w:marRight w:val="0"/>
      <w:marTop w:val="0"/>
      <w:marBottom w:val="0"/>
      <w:divBdr>
        <w:top w:val="none" w:sz="0" w:space="0" w:color="auto"/>
        <w:left w:val="none" w:sz="0" w:space="0" w:color="auto"/>
        <w:bottom w:val="none" w:sz="0" w:space="0" w:color="auto"/>
        <w:right w:val="none" w:sz="0" w:space="0" w:color="auto"/>
      </w:divBdr>
    </w:div>
    <w:div w:id="450169310">
      <w:bodyDiv w:val="1"/>
      <w:marLeft w:val="0"/>
      <w:marRight w:val="0"/>
      <w:marTop w:val="0"/>
      <w:marBottom w:val="0"/>
      <w:divBdr>
        <w:top w:val="none" w:sz="0" w:space="0" w:color="auto"/>
        <w:left w:val="none" w:sz="0" w:space="0" w:color="auto"/>
        <w:bottom w:val="none" w:sz="0" w:space="0" w:color="auto"/>
        <w:right w:val="none" w:sz="0" w:space="0" w:color="auto"/>
      </w:divBdr>
    </w:div>
    <w:div w:id="482087123">
      <w:bodyDiv w:val="1"/>
      <w:marLeft w:val="0"/>
      <w:marRight w:val="0"/>
      <w:marTop w:val="0"/>
      <w:marBottom w:val="0"/>
      <w:divBdr>
        <w:top w:val="none" w:sz="0" w:space="0" w:color="auto"/>
        <w:left w:val="none" w:sz="0" w:space="0" w:color="auto"/>
        <w:bottom w:val="none" w:sz="0" w:space="0" w:color="auto"/>
        <w:right w:val="none" w:sz="0" w:space="0" w:color="auto"/>
      </w:divBdr>
    </w:div>
    <w:div w:id="511186004">
      <w:bodyDiv w:val="1"/>
      <w:marLeft w:val="0"/>
      <w:marRight w:val="0"/>
      <w:marTop w:val="0"/>
      <w:marBottom w:val="0"/>
      <w:divBdr>
        <w:top w:val="none" w:sz="0" w:space="0" w:color="auto"/>
        <w:left w:val="none" w:sz="0" w:space="0" w:color="auto"/>
        <w:bottom w:val="none" w:sz="0" w:space="0" w:color="auto"/>
        <w:right w:val="none" w:sz="0" w:space="0" w:color="auto"/>
      </w:divBdr>
    </w:div>
    <w:div w:id="548568354">
      <w:bodyDiv w:val="1"/>
      <w:marLeft w:val="0"/>
      <w:marRight w:val="0"/>
      <w:marTop w:val="0"/>
      <w:marBottom w:val="0"/>
      <w:divBdr>
        <w:top w:val="none" w:sz="0" w:space="0" w:color="auto"/>
        <w:left w:val="none" w:sz="0" w:space="0" w:color="auto"/>
        <w:bottom w:val="none" w:sz="0" w:space="0" w:color="auto"/>
        <w:right w:val="none" w:sz="0" w:space="0" w:color="auto"/>
      </w:divBdr>
    </w:div>
    <w:div w:id="619144078">
      <w:bodyDiv w:val="1"/>
      <w:marLeft w:val="0"/>
      <w:marRight w:val="0"/>
      <w:marTop w:val="0"/>
      <w:marBottom w:val="0"/>
      <w:divBdr>
        <w:top w:val="none" w:sz="0" w:space="0" w:color="auto"/>
        <w:left w:val="none" w:sz="0" w:space="0" w:color="auto"/>
        <w:bottom w:val="none" w:sz="0" w:space="0" w:color="auto"/>
        <w:right w:val="none" w:sz="0" w:space="0" w:color="auto"/>
      </w:divBdr>
    </w:div>
    <w:div w:id="780684141">
      <w:bodyDiv w:val="1"/>
      <w:marLeft w:val="0"/>
      <w:marRight w:val="0"/>
      <w:marTop w:val="0"/>
      <w:marBottom w:val="0"/>
      <w:divBdr>
        <w:top w:val="none" w:sz="0" w:space="0" w:color="auto"/>
        <w:left w:val="none" w:sz="0" w:space="0" w:color="auto"/>
        <w:bottom w:val="none" w:sz="0" w:space="0" w:color="auto"/>
        <w:right w:val="none" w:sz="0" w:space="0" w:color="auto"/>
      </w:divBdr>
    </w:div>
    <w:div w:id="803499339">
      <w:bodyDiv w:val="1"/>
      <w:marLeft w:val="0"/>
      <w:marRight w:val="0"/>
      <w:marTop w:val="0"/>
      <w:marBottom w:val="0"/>
      <w:divBdr>
        <w:top w:val="none" w:sz="0" w:space="0" w:color="auto"/>
        <w:left w:val="none" w:sz="0" w:space="0" w:color="auto"/>
        <w:bottom w:val="none" w:sz="0" w:space="0" w:color="auto"/>
        <w:right w:val="none" w:sz="0" w:space="0" w:color="auto"/>
      </w:divBdr>
    </w:div>
    <w:div w:id="855191339">
      <w:bodyDiv w:val="1"/>
      <w:marLeft w:val="0"/>
      <w:marRight w:val="0"/>
      <w:marTop w:val="0"/>
      <w:marBottom w:val="0"/>
      <w:divBdr>
        <w:top w:val="none" w:sz="0" w:space="0" w:color="auto"/>
        <w:left w:val="none" w:sz="0" w:space="0" w:color="auto"/>
        <w:bottom w:val="none" w:sz="0" w:space="0" w:color="auto"/>
        <w:right w:val="none" w:sz="0" w:space="0" w:color="auto"/>
      </w:divBdr>
    </w:div>
    <w:div w:id="931360210">
      <w:bodyDiv w:val="1"/>
      <w:marLeft w:val="0"/>
      <w:marRight w:val="0"/>
      <w:marTop w:val="0"/>
      <w:marBottom w:val="0"/>
      <w:divBdr>
        <w:top w:val="none" w:sz="0" w:space="0" w:color="auto"/>
        <w:left w:val="none" w:sz="0" w:space="0" w:color="auto"/>
        <w:bottom w:val="none" w:sz="0" w:space="0" w:color="auto"/>
        <w:right w:val="none" w:sz="0" w:space="0" w:color="auto"/>
      </w:divBdr>
    </w:div>
    <w:div w:id="973950343">
      <w:bodyDiv w:val="1"/>
      <w:marLeft w:val="0"/>
      <w:marRight w:val="0"/>
      <w:marTop w:val="0"/>
      <w:marBottom w:val="0"/>
      <w:divBdr>
        <w:top w:val="none" w:sz="0" w:space="0" w:color="auto"/>
        <w:left w:val="none" w:sz="0" w:space="0" w:color="auto"/>
        <w:bottom w:val="none" w:sz="0" w:space="0" w:color="auto"/>
        <w:right w:val="none" w:sz="0" w:space="0" w:color="auto"/>
      </w:divBdr>
    </w:div>
    <w:div w:id="995762531">
      <w:bodyDiv w:val="1"/>
      <w:marLeft w:val="0"/>
      <w:marRight w:val="0"/>
      <w:marTop w:val="0"/>
      <w:marBottom w:val="0"/>
      <w:divBdr>
        <w:top w:val="none" w:sz="0" w:space="0" w:color="auto"/>
        <w:left w:val="none" w:sz="0" w:space="0" w:color="auto"/>
        <w:bottom w:val="none" w:sz="0" w:space="0" w:color="auto"/>
        <w:right w:val="none" w:sz="0" w:space="0" w:color="auto"/>
      </w:divBdr>
      <w:divsChild>
        <w:div w:id="260072510">
          <w:marLeft w:val="0"/>
          <w:marRight w:val="0"/>
          <w:marTop w:val="0"/>
          <w:marBottom w:val="0"/>
          <w:divBdr>
            <w:top w:val="none" w:sz="0" w:space="0" w:color="auto"/>
            <w:left w:val="none" w:sz="0" w:space="0" w:color="auto"/>
            <w:bottom w:val="none" w:sz="0" w:space="0" w:color="auto"/>
            <w:right w:val="none" w:sz="0" w:space="0" w:color="auto"/>
          </w:divBdr>
        </w:div>
        <w:div w:id="1042247748">
          <w:marLeft w:val="0"/>
          <w:marRight w:val="0"/>
          <w:marTop w:val="0"/>
          <w:marBottom w:val="0"/>
          <w:divBdr>
            <w:top w:val="none" w:sz="0" w:space="0" w:color="auto"/>
            <w:left w:val="none" w:sz="0" w:space="0" w:color="auto"/>
            <w:bottom w:val="none" w:sz="0" w:space="0" w:color="auto"/>
            <w:right w:val="none" w:sz="0" w:space="0" w:color="auto"/>
          </w:divBdr>
        </w:div>
        <w:div w:id="1062562455">
          <w:marLeft w:val="0"/>
          <w:marRight w:val="0"/>
          <w:marTop w:val="0"/>
          <w:marBottom w:val="0"/>
          <w:divBdr>
            <w:top w:val="none" w:sz="0" w:space="0" w:color="auto"/>
            <w:left w:val="none" w:sz="0" w:space="0" w:color="auto"/>
            <w:bottom w:val="none" w:sz="0" w:space="0" w:color="auto"/>
            <w:right w:val="none" w:sz="0" w:space="0" w:color="auto"/>
          </w:divBdr>
        </w:div>
        <w:div w:id="1348017733">
          <w:marLeft w:val="0"/>
          <w:marRight w:val="0"/>
          <w:marTop w:val="0"/>
          <w:marBottom w:val="0"/>
          <w:divBdr>
            <w:top w:val="none" w:sz="0" w:space="0" w:color="auto"/>
            <w:left w:val="none" w:sz="0" w:space="0" w:color="auto"/>
            <w:bottom w:val="none" w:sz="0" w:space="0" w:color="auto"/>
            <w:right w:val="none" w:sz="0" w:space="0" w:color="auto"/>
          </w:divBdr>
        </w:div>
        <w:div w:id="1542982021">
          <w:marLeft w:val="0"/>
          <w:marRight w:val="0"/>
          <w:marTop w:val="0"/>
          <w:marBottom w:val="0"/>
          <w:divBdr>
            <w:top w:val="none" w:sz="0" w:space="0" w:color="auto"/>
            <w:left w:val="none" w:sz="0" w:space="0" w:color="auto"/>
            <w:bottom w:val="none" w:sz="0" w:space="0" w:color="auto"/>
            <w:right w:val="none" w:sz="0" w:space="0" w:color="auto"/>
          </w:divBdr>
        </w:div>
      </w:divsChild>
    </w:div>
    <w:div w:id="1088499352">
      <w:bodyDiv w:val="1"/>
      <w:marLeft w:val="0"/>
      <w:marRight w:val="0"/>
      <w:marTop w:val="0"/>
      <w:marBottom w:val="0"/>
      <w:divBdr>
        <w:top w:val="none" w:sz="0" w:space="0" w:color="auto"/>
        <w:left w:val="none" w:sz="0" w:space="0" w:color="auto"/>
        <w:bottom w:val="none" w:sz="0" w:space="0" w:color="auto"/>
        <w:right w:val="none" w:sz="0" w:space="0" w:color="auto"/>
      </w:divBdr>
    </w:div>
    <w:div w:id="1097092396">
      <w:bodyDiv w:val="1"/>
      <w:marLeft w:val="0"/>
      <w:marRight w:val="0"/>
      <w:marTop w:val="0"/>
      <w:marBottom w:val="0"/>
      <w:divBdr>
        <w:top w:val="none" w:sz="0" w:space="0" w:color="auto"/>
        <w:left w:val="none" w:sz="0" w:space="0" w:color="auto"/>
        <w:bottom w:val="none" w:sz="0" w:space="0" w:color="auto"/>
        <w:right w:val="none" w:sz="0" w:space="0" w:color="auto"/>
      </w:divBdr>
    </w:div>
    <w:div w:id="1119252740">
      <w:bodyDiv w:val="1"/>
      <w:marLeft w:val="0"/>
      <w:marRight w:val="0"/>
      <w:marTop w:val="0"/>
      <w:marBottom w:val="0"/>
      <w:divBdr>
        <w:top w:val="none" w:sz="0" w:space="0" w:color="auto"/>
        <w:left w:val="none" w:sz="0" w:space="0" w:color="auto"/>
        <w:bottom w:val="none" w:sz="0" w:space="0" w:color="auto"/>
        <w:right w:val="none" w:sz="0" w:space="0" w:color="auto"/>
      </w:divBdr>
    </w:div>
    <w:div w:id="1142576400">
      <w:bodyDiv w:val="1"/>
      <w:marLeft w:val="0"/>
      <w:marRight w:val="0"/>
      <w:marTop w:val="0"/>
      <w:marBottom w:val="0"/>
      <w:divBdr>
        <w:top w:val="none" w:sz="0" w:space="0" w:color="auto"/>
        <w:left w:val="none" w:sz="0" w:space="0" w:color="auto"/>
        <w:bottom w:val="none" w:sz="0" w:space="0" w:color="auto"/>
        <w:right w:val="none" w:sz="0" w:space="0" w:color="auto"/>
      </w:divBdr>
    </w:div>
    <w:div w:id="1227765329">
      <w:bodyDiv w:val="1"/>
      <w:marLeft w:val="0"/>
      <w:marRight w:val="0"/>
      <w:marTop w:val="0"/>
      <w:marBottom w:val="0"/>
      <w:divBdr>
        <w:top w:val="none" w:sz="0" w:space="0" w:color="auto"/>
        <w:left w:val="none" w:sz="0" w:space="0" w:color="auto"/>
        <w:bottom w:val="none" w:sz="0" w:space="0" w:color="auto"/>
        <w:right w:val="none" w:sz="0" w:space="0" w:color="auto"/>
      </w:divBdr>
    </w:div>
    <w:div w:id="1280061998">
      <w:bodyDiv w:val="1"/>
      <w:marLeft w:val="0"/>
      <w:marRight w:val="0"/>
      <w:marTop w:val="0"/>
      <w:marBottom w:val="0"/>
      <w:divBdr>
        <w:top w:val="none" w:sz="0" w:space="0" w:color="auto"/>
        <w:left w:val="none" w:sz="0" w:space="0" w:color="auto"/>
        <w:bottom w:val="none" w:sz="0" w:space="0" w:color="auto"/>
        <w:right w:val="none" w:sz="0" w:space="0" w:color="auto"/>
      </w:divBdr>
    </w:div>
    <w:div w:id="1319193413">
      <w:bodyDiv w:val="1"/>
      <w:marLeft w:val="0"/>
      <w:marRight w:val="0"/>
      <w:marTop w:val="0"/>
      <w:marBottom w:val="0"/>
      <w:divBdr>
        <w:top w:val="none" w:sz="0" w:space="0" w:color="auto"/>
        <w:left w:val="none" w:sz="0" w:space="0" w:color="auto"/>
        <w:bottom w:val="none" w:sz="0" w:space="0" w:color="auto"/>
        <w:right w:val="none" w:sz="0" w:space="0" w:color="auto"/>
      </w:divBdr>
    </w:div>
    <w:div w:id="1350329870">
      <w:bodyDiv w:val="1"/>
      <w:marLeft w:val="0"/>
      <w:marRight w:val="0"/>
      <w:marTop w:val="0"/>
      <w:marBottom w:val="0"/>
      <w:divBdr>
        <w:top w:val="none" w:sz="0" w:space="0" w:color="auto"/>
        <w:left w:val="none" w:sz="0" w:space="0" w:color="auto"/>
        <w:bottom w:val="none" w:sz="0" w:space="0" w:color="auto"/>
        <w:right w:val="none" w:sz="0" w:space="0" w:color="auto"/>
      </w:divBdr>
    </w:div>
    <w:div w:id="1366710320">
      <w:bodyDiv w:val="1"/>
      <w:marLeft w:val="0"/>
      <w:marRight w:val="0"/>
      <w:marTop w:val="0"/>
      <w:marBottom w:val="0"/>
      <w:divBdr>
        <w:top w:val="none" w:sz="0" w:space="0" w:color="auto"/>
        <w:left w:val="none" w:sz="0" w:space="0" w:color="auto"/>
        <w:bottom w:val="none" w:sz="0" w:space="0" w:color="auto"/>
        <w:right w:val="none" w:sz="0" w:space="0" w:color="auto"/>
      </w:divBdr>
    </w:div>
    <w:div w:id="1396201341">
      <w:bodyDiv w:val="1"/>
      <w:marLeft w:val="0"/>
      <w:marRight w:val="0"/>
      <w:marTop w:val="0"/>
      <w:marBottom w:val="0"/>
      <w:divBdr>
        <w:top w:val="none" w:sz="0" w:space="0" w:color="auto"/>
        <w:left w:val="none" w:sz="0" w:space="0" w:color="auto"/>
        <w:bottom w:val="none" w:sz="0" w:space="0" w:color="auto"/>
        <w:right w:val="none" w:sz="0" w:space="0" w:color="auto"/>
      </w:divBdr>
    </w:div>
    <w:div w:id="1413308182">
      <w:bodyDiv w:val="1"/>
      <w:marLeft w:val="0"/>
      <w:marRight w:val="0"/>
      <w:marTop w:val="0"/>
      <w:marBottom w:val="0"/>
      <w:divBdr>
        <w:top w:val="none" w:sz="0" w:space="0" w:color="auto"/>
        <w:left w:val="none" w:sz="0" w:space="0" w:color="auto"/>
        <w:bottom w:val="none" w:sz="0" w:space="0" w:color="auto"/>
        <w:right w:val="none" w:sz="0" w:space="0" w:color="auto"/>
      </w:divBdr>
    </w:div>
    <w:div w:id="1447119847">
      <w:bodyDiv w:val="1"/>
      <w:marLeft w:val="0"/>
      <w:marRight w:val="0"/>
      <w:marTop w:val="0"/>
      <w:marBottom w:val="0"/>
      <w:divBdr>
        <w:top w:val="none" w:sz="0" w:space="0" w:color="auto"/>
        <w:left w:val="none" w:sz="0" w:space="0" w:color="auto"/>
        <w:bottom w:val="none" w:sz="0" w:space="0" w:color="auto"/>
        <w:right w:val="none" w:sz="0" w:space="0" w:color="auto"/>
      </w:divBdr>
    </w:div>
    <w:div w:id="1517694458">
      <w:bodyDiv w:val="1"/>
      <w:marLeft w:val="0"/>
      <w:marRight w:val="0"/>
      <w:marTop w:val="0"/>
      <w:marBottom w:val="0"/>
      <w:divBdr>
        <w:top w:val="none" w:sz="0" w:space="0" w:color="auto"/>
        <w:left w:val="none" w:sz="0" w:space="0" w:color="auto"/>
        <w:bottom w:val="none" w:sz="0" w:space="0" w:color="auto"/>
        <w:right w:val="none" w:sz="0" w:space="0" w:color="auto"/>
      </w:divBdr>
    </w:div>
    <w:div w:id="1545559889">
      <w:bodyDiv w:val="1"/>
      <w:marLeft w:val="0"/>
      <w:marRight w:val="0"/>
      <w:marTop w:val="0"/>
      <w:marBottom w:val="0"/>
      <w:divBdr>
        <w:top w:val="none" w:sz="0" w:space="0" w:color="auto"/>
        <w:left w:val="none" w:sz="0" w:space="0" w:color="auto"/>
        <w:bottom w:val="none" w:sz="0" w:space="0" w:color="auto"/>
        <w:right w:val="none" w:sz="0" w:space="0" w:color="auto"/>
      </w:divBdr>
    </w:div>
    <w:div w:id="1554274786">
      <w:bodyDiv w:val="1"/>
      <w:marLeft w:val="0"/>
      <w:marRight w:val="0"/>
      <w:marTop w:val="0"/>
      <w:marBottom w:val="0"/>
      <w:divBdr>
        <w:top w:val="none" w:sz="0" w:space="0" w:color="auto"/>
        <w:left w:val="none" w:sz="0" w:space="0" w:color="auto"/>
        <w:bottom w:val="none" w:sz="0" w:space="0" w:color="auto"/>
        <w:right w:val="none" w:sz="0" w:space="0" w:color="auto"/>
      </w:divBdr>
    </w:div>
    <w:div w:id="1599875660">
      <w:bodyDiv w:val="1"/>
      <w:marLeft w:val="0"/>
      <w:marRight w:val="0"/>
      <w:marTop w:val="0"/>
      <w:marBottom w:val="0"/>
      <w:divBdr>
        <w:top w:val="none" w:sz="0" w:space="0" w:color="auto"/>
        <w:left w:val="none" w:sz="0" w:space="0" w:color="auto"/>
        <w:bottom w:val="none" w:sz="0" w:space="0" w:color="auto"/>
        <w:right w:val="none" w:sz="0" w:space="0" w:color="auto"/>
      </w:divBdr>
    </w:div>
    <w:div w:id="1625844732">
      <w:bodyDiv w:val="1"/>
      <w:marLeft w:val="0"/>
      <w:marRight w:val="0"/>
      <w:marTop w:val="0"/>
      <w:marBottom w:val="0"/>
      <w:divBdr>
        <w:top w:val="none" w:sz="0" w:space="0" w:color="auto"/>
        <w:left w:val="none" w:sz="0" w:space="0" w:color="auto"/>
        <w:bottom w:val="none" w:sz="0" w:space="0" w:color="auto"/>
        <w:right w:val="none" w:sz="0" w:space="0" w:color="auto"/>
      </w:divBdr>
    </w:div>
    <w:div w:id="1659262826">
      <w:bodyDiv w:val="1"/>
      <w:marLeft w:val="0"/>
      <w:marRight w:val="0"/>
      <w:marTop w:val="0"/>
      <w:marBottom w:val="0"/>
      <w:divBdr>
        <w:top w:val="none" w:sz="0" w:space="0" w:color="auto"/>
        <w:left w:val="none" w:sz="0" w:space="0" w:color="auto"/>
        <w:bottom w:val="none" w:sz="0" w:space="0" w:color="auto"/>
        <w:right w:val="none" w:sz="0" w:space="0" w:color="auto"/>
      </w:divBdr>
    </w:div>
    <w:div w:id="1751346055">
      <w:bodyDiv w:val="1"/>
      <w:marLeft w:val="0"/>
      <w:marRight w:val="0"/>
      <w:marTop w:val="0"/>
      <w:marBottom w:val="0"/>
      <w:divBdr>
        <w:top w:val="none" w:sz="0" w:space="0" w:color="auto"/>
        <w:left w:val="none" w:sz="0" w:space="0" w:color="auto"/>
        <w:bottom w:val="none" w:sz="0" w:space="0" w:color="auto"/>
        <w:right w:val="none" w:sz="0" w:space="0" w:color="auto"/>
      </w:divBdr>
    </w:div>
    <w:div w:id="1770199812">
      <w:bodyDiv w:val="1"/>
      <w:marLeft w:val="0"/>
      <w:marRight w:val="0"/>
      <w:marTop w:val="0"/>
      <w:marBottom w:val="0"/>
      <w:divBdr>
        <w:top w:val="none" w:sz="0" w:space="0" w:color="auto"/>
        <w:left w:val="none" w:sz="0" w:space="0" w:color="auto"/>
        <w:bottom w:val="none" w:sz="0" w:space="0" w:color="auto"/>
        <w:right w:val="none" w:sz="0" w:space="0" w:color="auto"/>
      </w:divBdr>
    </w:div>
    <w:div w:id="1850752020">
      <w:bodyDiv w:val="1"/>
      <w:marLeft w:val="0"/>
      <w:marRight w:val="0"/>
      <w:marTop w:val="0"/>
      <w:marBottom w:val="0"/>
      <w:divBdr>
        <w:top w:val="none" w:sz="0" w:space="0" w:color="auto"/>
        <w:left w:val="none" w:sz="0" w:space="0" w:color="auto"/>
        <w:bottom w:val="none" w:sz="0" w:space="0" w:color="auto"/>
        <w:right w:val="none" w:sz="0" w:space="0" w:color="auto"/>
      </w:divBdr>
    </w:div>
    <w:div w:id="1851480718">
      <w:bodyDiv w:val="1"/>
      <w:marLeft w:val="0"/>
      <w:marRight w:val="0"/>
      <w:marTop w:val="0"/>
      <w:marBottom w:val="0"/>
      <w:divBdr>
        <w:top w:val="none" w:sz="0" w:space="0" w:color="auto"/>
        <w:left w:val="none" w:sz="0" w:space="0" w:color="auto"/>
        <w:bottom w:val="none" w:sz="0" w:space="0" w:color="auto"/>
        <w:right w:val="none" w:sz="0" w:space="0" w:color="auto"/>
      </w:divBdr>
    </w:div>
    <w:div w:id="1895387837">
      <w:bodyDiv w:val="1"/>
      <w:marLeft w:val="0"/>
      <w:marRight w:val="0"/>
      <w:marTop w:val="0"/>
      <w:marBottom w:val="0"/>
      <w:divBdr>
        <w:top w:val="none" w:sz="0" w:space="0" w:color="auto"/>
        <w:left w:val="none" w:sz="0" w:space="0" w:color="auto"/>
        <w:bottom w:val="none" w:sz="0" w:space="0" w:color="auto"/>
        <w:right w:val="none" w:sz="0" w:space="0" w:color="auto"/>
      </w:divBdr>
    </w:div>
    <w:div w:id="1925258686">
      <w:bodyDiv w:val="1"/>
      <w:marLeft w:val="0"/>
      <w:marRight w:val="0"/>
      <w:marTop w:val="0"/>
      <w:marBottom w:val="0"/>
      <w:divBdr>
        <w:top w:val="none" w:sz="0" w:space="0" w:color="auto"/>
        <w:left w:val="none" w:sz="0" w:space="0" w:color="auto"/>
        <w:bottom w:val="none" w:sz="0" w:space="0" w:color="auto"/>
        <w:right w:val="none" w:sz="0" w:space="0" w:color="auto"/>
      </w:divBdr>
    </w:div>
    <w:div w:id="1947879567">
      <w:bodyDiv w:val="1"/>
      <w:marLeft w:val="0"/>
      <w:marRight w:val="0"/>
      <w:marTop w:val="0"/>
      <w:marBottom w:val="0"/>
      <w:divBdr>
        <w:top w:val="none" w:sz="0" w:space="0" w:color="auto"/>
        <w:left w:val="none" w:sz="0" w:space="0" w:color="auto"/>
        <w:bottom w:val="none" w:sz="0" w:space="0" w:color="auto"/>
        <w:right w:val="none" w:sz="0" w:space="0" w:color="auto"/>
      </w:divBdr>
    </w:div>
    <w:div w:id="1949073167">
      <w:bodyDiv w:val="1"/>
      <w:marLeft w:val="0"/>
      <w:marRight w:val="0"/>
      <w:marTop w:val="0"/>
      <w:marBottom w:val="0"/>
      <w:divBdr>
        <w:top w:val="none" w:sz="0" w:space="0" w:color="auto"/>
        <w:left w:val="none" w:sz="0" w:space="0" w:color="auto"/>
        <w:bottom w:val="none" w:sz="0" w:space="0" w:color="auto"/>
        <w:right w:val="none" w:sz="0" w:space="0" w:color="auto"/>
      </w:divBdr>
    </w:div>
    <w:div w:id="1949506940">
      <w:bodyDiv w:val="1"/>
      <w:marLeft w:val="0"/>
      <w:marRight w:val="0"/>
      <w:marTop w:val="0"/>
      <w:marBottom w:val="0"/>
      <w:divBdr>
        <w:top w:val="none" w:sz="0" w:space="0" w:color="auto"/>
        <w:left w:val="none" w:sz="0" w:space="0" w:color="auto"/>
        <w:bottom w:val="none" w:sz="0" w:space="0" w:color="auto"/>
        <w:right w:val="none" w:sz="0" w:space="0" w:color="auto"/>
      </w:divBdr>
    </w:div>
    <w:div w:id="2053335604">
      <w:bodyDiv w:val="1"/>
      <w:marLeft w:val="0"/>
      <w:marRight w:val="0"/>
      <w:marTop w:val="0"/>
      <w:marBottom w:val="0"/>
      <w:divBdr>
        <w:top w:val="none" w:sz="0" w:space="0" w:color="auto"/>
        <w:left w:val="none" w:sz="0" w:space="0" w:color="auto"/>
        <w:bottom w:val="none" w:sz="0" w:space="0" w:color="auto"/>
        <w:right w:val="none" w:sz="0" w:space="0" w:color="auto"/>
      </w:divBdr>
    </w:div>
    <w:div w:id="2097901039">
      <w:bodyDiv w:val="1"/>
      <w:marLeft w:val="0"/>
      <w:marRight w:val="0"/>
      <w:marTop w:val="0"/>
      <w:marBottom w:val="0"/>
      <w:divBdr>
        <w:top w:val="none" w:sz="0" w:space="0" w:color="auto"/>
        <w:left w:val="none" w:sz="0" w:space="0" w:color="auto"/>
        <w:bottom w:val="none" w:sz="0" w:space="0" w:color="auto"/>
        <w:right w:val="none" w:sz="0" w:space="0" w:color="auto"/>
      </w:divBdr>
    </w:div>
    <w:div w:id="2106686069">
      <w:bodyDiv w:val="1"/>
      <w:marLeft w:val="0"/>
      <w:marRight w:val="0"/>
      <w:marTop w:val="0"/>
      <w:marBottom w:val="0"/>
      <w:divBdr>
        <w:top w:val="none" w:sz="0" w:space="0" w:color="auto"/>
        <w:left w:val="none" w:sz="0" w:space="0" w:color="auto"/>
        <w:bottom w:val="none" w:sz="0" w:space="0" w:color="auto"/>
        <w:right w:val="none" w:sz="0" w:space="0" w:color="auto"/>
      </w:divBdr>
    </w:div>
    <w:div w:id="21434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17A9-D7AA-424E-883E-85578913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6908</Words>
  <Characters>39381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บริษัท เกษตรอุตสาหกรรมอีสาน จำกัด (มหาชน)</vt:lpstr>
    </vt:vector>
  </TitlesOfParts>
  <Company>a.m.t. &amp; associates</Company>
  <LinksUpToDate>false</LinksUpToDate>
  <CharactersWithSpaces>46197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เกษตรอุตสาหกรรมอีสาน จำกัด (มหาชน)</dc:title>
  <dc:subject/>
  <dc:creator>a.m.t.</dc:creator>
  <cp:keywords/>
  <cp:lastModifiedBy>patcharanan yingyuen</cp:lastModifiedBy>
  <cp:revision>3</cp:revision>
  <cp:lastPrinted>2019-05-09T12:43:00Z</cp:lastPrinted>
  <dcterms:created xsi:type="dcterms:W3CDTF">2019-05-10T10:31:00Z</dcterms:created>
  <dcterms:modified xsi:type="dcterms:W3CDTF">2019-05-10T10:33:00Z</dcterms:modified>
</cp:coreProperties>
</file>